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FDC2B" w14:textId="77777777" w:rsidR="00FD4331" w:rsidRPr="00FD4331" w:rsidRDefault="00FD4331" w:rsidP="00FD4331">
      <w:pPr>
        <w:spacing w:after="120"/>
        <w:contextualSpacing/>
        <w:rPr>
          <w:rFonts w:ascii="Segoe UI Semibold" w:hAnsi="Segoe UI Semibold" w:cs="Segoe UI Semibold"/>
          <w:color w:val="002D62"/>
          <w:sz w:val="40"/>
          <w:szCs w:val="40"/>
          <w:lang w:val="en-GB"/>
        </w:rPr>
      </w:pPr>
      <w:r w:rsidRPr="00FD4331">
        <w:rPr>
          <w:rFonts w:ascii="Segoe UI Semibold" w:hAnsi="Segoe UI Semibold" w:cs="Segoe UI Semibold"/>
          <w:color w:val="002D62"/>
          <w:sz w:val="40"/>
          <w:szCs w:val="40"/>
          <w:lang w:val="en-GB"/>
        </w:rPr>
        <w:t>Central Coast Council</w:t>
      </w:r>
    </w:p>
    <w:p w14:paraId="243E3FDB" w14:textId="77777777" w:rsidR="00FD4331" w:rsidRPr="00FD4331" w:rsidRDefault="00FD4331" w:rsidP="00FD4331">
      <w:pPr>
        <w:spacing w:after="120"/>
        <w:contextualSpacing/>
        <w:rPr>
          <w:rFonts w:ascii="Segoe UI Semibold" w:hAnsi="Segoe UI Semibold" w:cs="Segoe UI Semibold"/>
          <w:color w:val="1C1F4E"/>
          <w:sz w:val="31"/>
          <w:szCs w:val="31"/>
          <w:lang w:val="en-GB"/>
        </w:rPr>
      </w:pPr>
      <w:r w:rsidRPr="00FD4331">
        <w:rPr>
          <w:rFonts w:ascii="Segoe UI Semibold" w:hAnsi="Segoe UI Semibold" w:cs="Segoe UI Semibold"/>
          <w:color w:val="1C1F4E"/>
          <w:sz w:val="31"/>
          <w:szCs w:val="31"/>
          <w:lang w:val="en-GB"/>
        </w:rPr>
        <w:t xml:space="preserve">Central Coast Leisure and Aquatic Strategy </w:t>
      </w:r>
    </w:p>
    <w:p w14:paraId="06E6C484" w14:textId="03246D0F" w:rsidR="34C424DE" w:rsidRDefault="00FD4331" w:rsidP="00FD4331">
      <w:pPr>
        <w:rPr>
          <w:rFonts w:ascii="Calibri" w:eastAsia="Calibri" w:hAnsi="Calibri" w:cs="Calibri"/>
          <w:b/>
          <w:bCs/>
          <w:sz w:val="22"/>
          <w:szCs w:val="22"/>
        </w:rPr>
      </w:pPr>
      <w:r w:rsidRPr="00FD4331">
        <w:rPr>
          <w:rFonts w:ascii="Segoe UI Semibold" w:hAnsi="Segoe UI Semibold" w:cs="Segoe UI Semibold"/>
          <w:color w:val="1C1F4E"/>
          <w:sz w:val="31"/>
          <w:szCs w:val="31"/>
          <w:lang w:val="en-GB"/>
        </w:rPr>
        <w:t>2025-2035</w:t>
      </w:r>
    </w:p>
    <w:p w14:paraId="0588012C" w14:textId="15B8B617" w:rsidR="00FD4331" w:rsidRDefault="00FD4331" w:rsidP="109ED58F">
      <w:pPr>
        <w:rPr>
          <w:rFonts w:ascii="Calibri" w:eastAsia="Calibri" w:hAnsi="Calibri" w:cs="Calibri"/>
          <w:b/>
          <w:bCs/>
          <w:sz w:val="22"/>
          <w:szCs w:val="22"/>
        </w:rPr>
      </w:pPr>
    </w:p>
    <w:p w14:paraId="0BDE169D" w14:textId="79A65DF7" w:rsidR="00FD4331" w:rsidRPr="00FD4331" w:rsidRDefault="00FD4331" w:rsidP="00FD4331">
      <w:pPr>
        <w:rPr>
          <w:rFonts w:ascii="Calibri" w:eastAsia="Calibri" w:hAnsi="Calibri" w:cs="Calibri"/>
          <w:b/>
          <w:bCs/>
          <w:sz w:val="22"/>
          <w:szCs w:val="22"/>
          <w:lang w:val="en-GB"/>
        </w:rPr>
      </w:pPr>
      <w:r w:rsidRPr="00FD4331">
        <w:rPr>
          <w:rFonts w:ascii="Segoe UI" w:hAnsi="Segoe UI" w:cs="Segoe UI"/>
          <w:color w:val="002D62"/>
          <w:sz w:val="22"/>
          <w:szCs w:val="22"/>
          <w:lang w:val="en-GB"/>
        </w:rPr>
        <w:t xml:space="preserve">Date: </w:t>
      </w:r>
      <w:r w:rsidR="00152410">
        <w:rPr>
          <w:rFonts w:ascii="Segoe UI Semibold" w:hAnsi="Segoe UI Semibold" w:cs="Segoe UI Semibold"/>
          <w:color w:val="002D62"/>
          <w:sz w:val="22"/>
          <w:szCs w:val="22"/>
          <w:lang w:val="en-GB"/>
        </w:rPr>
        <w:t>June 2025</w:t>
      </w:r>
      <w:r w:rsidRPr="00FD4331">
        <w:rPr>
          <w:rFonts w:ascii="Calibri" w:eastAsia="Calibri" w:hAnsi="Calibri" w:cs="Calibri"/>
          <w:b/>
          <w:bCs/>
          <w:sz w:val="22"/>
          <w:szCs w:val="22"/>
          <w:lang w:val="en-GB"/>
        </w:rPr>
        <w:br/>
      </w:r>
    </w:p>
    <w:p w14:paraId="6A2E56A3" w14:textId="4A83A06B" w:rsidR="00FD4331" w:rsidRDefault="00FD4331" w:rsidP="109ED58F">
      <w:pPr>
        <w:rPr>
          <w:rFonts w:ascii="Calibri" w:eastAsia="Calibri" w:hAnsi="Calibri" w:cs="Calibri"/>
          <w:b/>
          <w:bCs/>
          <w:sz w:val="22"/>
          <w:szCs w:val="22"/>
        </w:rPr>
      </w:pPr>
    </w:p>
    <w:p w14:paraId="36ADFC6B" w14:textId="4BB95CA7" w:rsidR="00FD4331" w:rsidRDefault="00FD4331" w:rsidP="109ED58F">
      <w:pPr>
        <w:rPr>
          <w:rFonts w:ascii="Calibri" w:eastAsia="Calibri" w:hAnsi="Calibri" w:cs="Calibri"/>
          <w:b/>
          <w:bCs/>
          <w:sz w:val="22"/>
          <w:szCs w:val="22"/>
        </w:rPr>
      </w:pPr>
    </w:p>
    <w:p w14:paraId="21244CF5" w14:textId="08A92820" w:rsidR="00FD4331" w:rsidRDefault="00FD4331" w:rsidP="109ED58F">
      <w:pPr>
        <w:rPr>
          <w:rFonts w:ascii="Calibri" w:eastAsia="Calibri" w:hAnsi="Calibri" w:cs="Calibri"/>
          <w:b/>
          <w:bCs/>
          <w:sz w:val="22"/>
          <w:szCs w:val="22"/>
        </w:rPr>
      </w:pPr>
    </w:p>
    <w:p w14:paraId="5C751449" w14:textId="12982B5C" w:rsidR="00FD4331" w:rsidRDefault="00FD4331" w:rsidP="109ED58F">
      <w:pPr>
        <w:rPr>
          <w:rFonts w:ascii="Calibri" w:eastAsia="Calibri" w:hAnsi="Calibri" w:cs="Calibri"/>
          <w:b/>
          <w:bCs/>
          <w:sz w:val="22"/>
          <w:szCs w:val="22"/>
        </w:rPr>
      </w:pPr>
    </w:p>
    <w:p w14:paraId="72C41F0B" w14:textId="68E7D2CB" w:rsidR="00FD4331" w:rsidRDefault="00FD4331" w:rsidP="109ED58F">
      <w:pPr>
        <w:rPr>
          <w:rFonts w:ascii="Calibri" w:eastAsia="Calibri" w:hAnsi="Calibri" w:cs="Calibri"/>
          <w:b/>
          <w:bCs/>
          <w:sz w:val="22"/>
          <w:szCs w:val="22"/>
        </w:rPr>
      </w:pPr>
    </w:p>
    <w:p w14:paraId="208EA1DF" w14:textId="1AE49F9C" w:rsidR="00FD4331" w:rsidRDefault="00FD4331" w:rsidP="109ED58F">
      <w:pPr>
        <w:rPr>
          <w:rFonts w:ascii="Calibri" w:eastAsia="Calibri" w:hAnsi="Calibri" w:cs="Calibri"/>
          <w:b/>
          <w:bCs/>
          <w:sz w:val="22"/>
          <w:szCs w:val="22"/>
        </w:rPr>
      </w:pPr>
    </w:p>
    <w:p w14:paraId="4FCBF4F8" w14:textId="5E81AB01" w:rsidR="00FD4331" w:rsidRDefault="00FD4331" w:rsidP="109ED58F">
      <w:pPr>
        <w:rPr>
          <w:rFonts w:ascii="Calibri" w:eastAsia="Calibri" w:hAnsi="Calibri" w:cs="Calibri"/>
          <w:b/>
          <w:bCs/>
          <w:sz w:val="22"/>
          <w:szCs w:val="22"/>
        </w:rPr>
      </w:pPr>
    </w:p>
    <w:p w14:paraId="2F8A2832" w14:textId="6234D00B" w:rsidR="00FD4331" w:rsidRDefault="00FD4331" w:rsidP="109ED58F">
      <w:pPr>
        <w:rPr>
          <w:rFonts w:ascii="Calibri" w:eastAsia="Calibri" w:hAnsi="Calibri" w:cs="Calibri"/>
          <w:b/>
          <w:bCs/>
          <w:sz w:val="22"/>
          <w:szCs w:val="22"/>
        </w:rPr>
      </w:pPr>
    </w:p>
    <w:p w14:paraId="1F1E1395" w14:textId="5FE20FF2" w:rsidR="00FD4331" w:rsidRDefault="00FD4331" w:rsidP="109ED58F">
      <w:pPr>
        <w:rPr>
          <w:rFonts w:ascii="Calibri" w:eastAsia="Calibri" w:hAnsi="Calibri" w:cs="Calibri"/>
          <w:b/>
          <w:bCs/>
          <w:sz w:val="22"/>
          <w:szCs w:val="22"/>
        </w:rPr>
      </w:pPr>
    </w:p>
    <w:p w14:paraId="7E8AA86D" w14:textId="286C64EC" w:rsidR="00FD4331" w:rsidRDefault="00FD4331" w:rsidP="109ED58F">
      <w:pPr>
        <w:rPr>
          <w:rFonts w:ascii="Calibri" w:eastAsia="Calibri" w:hAnsi="Calibri" w:cs="Calibri"/>
          <w:b/>
          <w:bCs/>
          <w:sz w:val="22"/>
          <w:szCs w:val="22"/>
        </w:rPr>
      </w:pPr>
    </w:p>
    <w:p w14:paraId="61686702" w14:textId="7D44972F" w:rsidR="00FD4331" w:rsidRDefault="00FD4331" w:rsidP="109ED58F">
      <w:pPr>
        <w:rPr>
          <w:rFonts w:ascii="Calibri" w:eastAsia="Calibri" w:hAnsi="Calibri" w:cs="Calibri"/>
          <w:b/>
          <w:bCs/>
          <w:sz w:val="22"/>
          <w:szCs w:val="22"/>
        </w:rPr>
      </w:pPr>
    </w:p>
    <w:p w14:paraId="4B68CFA6" w14:textId="0EF2EA99" w:rsidR="00FD4331" w:rsidRDefault="00FD4331" w:rsidP="109ED58F">
      <w:pPr>
        <w:rPr>
          <w:rFonts w:ascii="Calibri" w:eastAsia="Calibri" w:hAnsi="Calibri" w:cs="Calibri"/>
          <w:b/>
          <w:bCs/>
          <w:sz w:val="22"/>
          <w:szCs w:val="22"/>
        </w:rPr>
      </w:pPr>
    </w:p>
    <w:p w14:paraId="181EBA83" w14:textId="6DE5FFA4" w:rsidR="00FD4331" w:rsidRDefault="00FD4331" w:rsidP="109ED58F">
      <w:pPr>
        <w:rPr>
          <w:rFonts w:ascii="Calibri" w:eastAsia="Calibri" w:hAnsi="Calibri" w:cs="Calibri"/>
          <w:b/>
          <w:bCs/>
          <w:sz w:val="22"/>
          <w:szCs w:val="22"/>
        </w:rPr>
      </w:pPr>
    </w:p>
    <w:p w14:paraId="2B8D1E6E" w14:textId="5FD53282" w:rsidR="00FD4331" w:rsidRDefault="00FD4331" w:rsidP="109ED58F">
      <w:pPr>
        <w:rPr>
          <w:rFonts w:ascii="Calibri" w:eastAsia="Calibri" w:hAnsi="Calibri" w:cs="Calibri"/>
          <w:b/>
          <w:bCs/>
          <w:sz w:val="22"/>
          <w:szCs w:val="22"/>
        </w:rPr>
      </w:pPr>
    </w:p>
    <w:p w14:paraId="10FF892F" w14:textId="363E8F64" w:rsidR="00FD4331" w:rsidRDefault="00FD4331" w:rsidP="109ED58F">
      <w:pPr>
        <w:rPr>
          <w:rFonts w:ascii="Calibri" w:eastAsia="Calibri" w:hAnsi="Calibri" w:cs="Calibri"/>
          <w:b/>
          <w:bCs/>
          <w:sz w:val="22"/>
          <w:szCs w:val="22"/>
        </w:rPr>
      </w:pPr>
    </w:p>
    <w:p w14:paraId="190FB577" w14:textId="0AB14A4F" w:rsidR="00FD4331" w:rsidRDefault="00FD4331" w:rsidP="109ED58F">
      <w:pPr>
        <w:rPr>
          <w:rFonts w:ascii="Calibri" w:eastAsia="Calibri" w:hAnsi="Calibri" w:cs="Calibri"/>
          <w:b/>
          <w:bCs/>
          <w:sz w:val="22"/>
          <w:szCs w:val="22"/>
        </w:rPr>
      </w:pPr>
    </w:p>
    <w:p w14:paraId="4E7C7564" w14:textId="17B05C1D" w:rsidR="00FD4331" w:rsidRDefault="00FD4331" w:rsidP="109ED58F">
      <w:pPr>
        <w:rPr>
          <w:rFonts w:ascii="Calibri" w:eastAsia="Calibri" w:hAnsi="Calibri" w:cs="Calibri"/>
          <w:b/>
          <w:bCs/>
          <w:sz w:val="22"/>
          <w:szCs w:val="22"/>
        </w:rPr>
      </w:pPr>
    </w:p>
    <w:p w14:paraId="63CA95C1" w14:textId="6DE0096B" w:rsidR="00FD4331" w:rsidRDefault="00FD4331" w:rsidP="109ED58F">
      <w:pPr>
        <w:rPr>
          <w:rFonts w:ascii="Calibri" w:eastAsia="Calibri" w:hAnsi="Calibri" w:cs="Calibri"/>
          <w:b/>
          <w:bCs/>
          <w:sz w:val="22"/>
          <w:szCs w:val="22"/>
        </w:rPr>
      </w:pPr>
    </w:p>
    <w:p w14:paraId="46D634D3" w14:textId="22B54C4F" w:rsidR="00FD4331" w:rsidRDefault="00FD4331" w:rsidP="109ED58F">
      <w:pPr>
        <w:rPr>
          <w:rFonts w:ascii="Calibri" w:eastAsia="Calibri" w:hAnsi="Calibri" w:cs="Calibri"/>
          <w:b/>
          <w:bCs/>
          <w:sz w:val="22"/>
          <w:szCs w:val="22"/>
        </w:rPr>
      </w:pPr>
    </w:p>
    <w:p w14:paraId="203D3B62" w14:textId="681BD96B" w:rsidR="00FD4331" w:rsidRDefault="00FD4331" w:rsidP="109ED58F">
      <w:pPr>
        <w:rPr>
          <w:rFonts w:ascii="Calibri" w:eastAsia="Calibri" w:hAnsi="Calibri" w:cs="Calibri"/>
          <w:b/>
          <w:bCs/>
          <w:sz w:val="22"/>
          <w:szCs w:val="22"/>
        </w:rPr>
      </w:pPr>
    </w:p>
    <w:p w14:paraId="0F70CE44" w14:textId="75A5CBDC" w:rsidR="00FD4331" w:rsidRDefault="00FD4331" w:rsidP="109ED58F">
      <w:pPr>
        <w:rPr>
          <w:rFonts w:ascii="Calibri" w:eastAsia="Calibri" w:hAnsi="Calibri" w:cs="Calibri"/>
          <w:b/>
          <w:bCs/>
          <w:sz w:val="22"/>
          <w:szCs w:val="22"/>
        </w:rPr>
      </w:pPr>
    </w:p>
    <w:p w14:paraId="748AA9DC" w14:textId="06A34F57" w:rsidR="00FD4331" w:rsidRDefault="00FD4331" w:rsidP="109ED58F">
      <w:pPr>
        <w:rPr>
          <w:rFonts w:ascii="Calibri" w:eastAsia="Calibri" w:hAnsi="Calibri" w:cs="Calibri"/>
          <w:b/>
          <w:bCs/>
          <w:sz w:val="22"/>
          <w:szCs w:val="22"/>
        </w:rPr>
      </w:pPr>
    </w:p>
    <w:p w14:paraId="42277E2B" w14:textId="00200EFE" w:rsidR="00FD4331" w:rsidRDefault="00FD4331" w:rsidP="109ED58F">
      <w:pPr>
        <w:rPr>
          <w:rFonts w:ascii="Calibri" w:eastAsia="Calibri" w:hAnsi="Calibri" w:cs="Calibri"/>
          <w:b/>
          <w:bCs/>
          <w:sz w:val="22"/>
          <w:szCs w:val="22"/>
        </w:rPr>
      </w:pPr>
    </w:p>
    <w:p w14:paraId="68EBD1CE" w14:textId="39DCBA22" w:rsidR="00FD4331" w:rsidRDefault="00FD4331" w:rsidP="109ED58F">
      <w:pPr>
        <w:rPr>
          <w:rFonts w:ascii="Calibri" w:eastAsia="Calibri" w:hAnsi="Calibri" w:cs="Calibri"/>
          <w:b/>
          <w:bCs/>
          <w:sz w:val="22"/>
          <w:szCs w:val="22"/>
        </w:rPr>
      </w:pPr>
    </w:p>
    <w:p w14:paraId="63DD7A99" w14:textId="42B52E07" w:rsidR="00FD4331" w:rsidRDefault="00FD4331" w:rsidP="109ED58F">
      <w:pPr>
        <w:rPr>
          <w:rFonts w:ascii="Calibri" w:eastAsia="Calibri" w:hAnsi="Calibri" w:cs="Calibri"/>
          <w:b/>
          <w:bCs/>
          <w:sz w:val="22"/>
          <w:szCs w:val="22"/>
        </w:rPr>
      </w:pPr>
    </w:p>
    <w:p w14:paraId="3BB39258" w14:textId="7301FE9A" w:rsidR="00FD4331" w:rsidRDefault="00FD4331" w:rsidP="109ED58F">
      <w:pPr>
        <w:rPr>
          <w:rFonts w:ascii="Calibri" w:eastAsia="Calibri" w:hAnsi="Calibri" w:cs="Calibri"/>
          <w:b/>
          <w:bCs/>
          <w:sz w:val="22"/>
          <w:szCs w:val="22"/>
        </w:rPr>
      </w:pPr>
    </w:p>
    <w:p w14:paraId="2E914279" w14:textId="15AFDE6C" w:rsidR="00FD4331" w:rsidRDefault="00FD4331" w:rsidP="109ED58F">
      <w:pPr>
        <w:rPr>
          <w:rFonts w:ascii="Calibri" w:eastAsia="Calibri" w:hAnsi="Calibri" w:cs="Calibri"/>
          <w:b/>
          <w:bCs/>
          <w:sz w:val="22"/>
          <w:szCs w:val="22"/>
        </w:rPr>
      </w:pPr>
    </w:p>
    <w:p w14:paraId="4D5FA1DB" w14:textId="32109370" w:rsidR="109ED58F" w:rsidRDefault="109ED58F" w:rsidP="109ED58F">
      <w:pPr>
        <w:rPr>
          <w:rFonts w:ascii="Calibri" w:eastAsia="Calibri" w:hAnsi="Calibri" w:cs="Calibri"/>
          <w:b/>
          <w:bCs/>
          <w:sz w:val="22"/>
          <w:szCs w:val="22"/>
        </w:rPr>
      </w:pPr>
    </w:p>
    <w:p w14:paraId="40F50C26" w14:textId="13DFED31" w:rsidR="00FD4331" w:rsidRDefault="00FD4331" w:rsidP="109ED58F">
      <w:pPr>
        <w:rPr>
          <w:rFonts w:ascii="Calibri" w:eastAsia="Calibri" w:hAnsi="Calibri" w:cs="Calibri"/>
          <w:b/>
          <w:bCs/>
          <w:sz w:val="22"/>
          <w:szCs w:val="22"/>
        </w:rPr>
      </w:pPr>
    </w:p>
    <w:p w14:paraId="109B2D0C" w14:textId="2C1BDA56" w:rsidR="00FD4331" w:rsidRDefault="00FD4331" w:rsidP="109ED58F">
      <w:pPr>
        <w:rPr>
          <w:rFonts w:ascii="Calibri" w:eastAsia="Calibri" w:hAnsi="Calibri" w:cs="Calibri"/>
          <w:b/>
          <w:bCs/>
          <w:sz w:val="22"/>
          <w:szCs w:val="22"/>
        </w:rPr>
      </w:pPr>
    </w:p>
    <w:p w14:paraId="4393D8D4" w14:textId="19F210B7" w:rsidR="00FD4331" w:rsidRDefault="00FD4331" w:rsidP="109ED58F">
      <w:pPr>
        <w:rPr>
          <w:rFonts w:ascii="Calibri" w:eastAsia="Calibri" w:hAnsi="Calibri" w:cs="Calibri"/>
          <w:b/>
          <w:bCs/>
          <w:sz w:val="22"/>
          <w:szCs w:val="22"/>
        </w:rPr>
      </w:pPr>
    </w:p>
    <w:p w14:paraId="7677EBD5" w14:textId="719F42C9" w:rsidR="00FD4331" w:rsidRDefault="00FD4331" w:rsidP="109ED58F">
      <w:pPr>
        <w:rPr>
          <w:rFonts w:ascii="Calibri" w:eastAsia="Calibri" w:hAnsi="Calibri" w:cs="Calibri"/>
          <w:b/>
          <w:bCs/>
          <w:sz w:val="22"/>
          <w:szCs w:val="22"/>
        </w:rPr>
      </w:pPr>
    </w:p>
    <w:p w14:paraId="05D21554" w14:textId="6788F82D" w:rsidR="00FD4331" w:rsidRDefault="00FD4331" w:rsidP="109ED58F">
      <w:pPr>
        <w:rPr>
          <w:rFonts w:ascii="Calibri" w:eastAsia="Calibri" w:hAnsi="Calibri" w:cs="Calibri"/>
          <w:b/>
          <w:bCs/>
          <w:sz w:val="22"/>
          <w:szCs w:val="22"/>
        </w:rPr>
      </w:pPr>
    </w:p>
    <w:p w14:paraId="0CA5CD30" w14:textId="4FBD610F" w:rsidR="00FD4331" w:rsidRDefault="00FD4331" w:rsidP="109ED58F">
      <w:pPr>
        <w:rPr>
          <w:rFonts w:ascii="Calibri" w:eastAsia="Calibri" w:hAnsi="Calibri" w:cs="Calibri"/>
          <w:b/>
          <w:bCs/>
          <w:sz w:val="22"/>
          <w:szCs w:val="22"/>
        </w:rPr>
      </w:pPr>
    </w:p>
    <w:p w14:paraId="2F416640" w14:textId="7AFC6B01" w:rsidR="00FD4331" w:rsidRDefault="00FD4331" w:rsidP="109ED58F">
      <w:pPr>
        <w:rPr>
          <w:rFonts w:ascii="Calibri" w:eastAsia="Calibri" w:hAnsi="Calibri" w:cs="Calibri"/>
          <w:b/>
          <w:bCs/>
          <w:sz w:val="22"/>
          <w:szCs w:val="22"/>
        </w:rPr>
      </w:pPr>
    </w:p>
    <w:p w14:paraId="40A209B0" w14:textId="235A7663" w:rsidR="00FD4331" w:rsidRDefault="00FD4331" w:rsidP="109ED58F">
      <w:pPr>
        <w:rPr>
          <w:rFonts w:ascii="Calibri" w:eastAsia="Calibri" w:hAnsi="Calibri" w:cs="Calibri"/>
          <w:b/>
          <w:bCs/>
          <w:sz w:val="22"/>
          <w:szCs w:val="22"/>
        </w:rPr>
      </w:pPr>
    </w:p>
    <w:p w14:paraId="607C7873" w14:textId="2225AE5E" w:rsidR="00FD4331" w:rsidRDefault="00FD4331" w:rsidP="109ED58F">
      <w:pPr>
        <w:rPr>
          <w:rFonts w:ascii="Calibri" w:eastAsia="Calibri" w:hAnsi="Calibri" w:cs="Calibri"/>
          <w:b/>
          <w:bCs/>
          <w:sz w:val="22"/>
          <w:szCs w:val="22"/>
        </w:rPr>
      </w:pPr>
    </w:p>
    <w:p w14:paraId="1A9F16C8" w14:textId="6439A6D5" w:rsidR="00FD4331" w:rsidRDefault="00FD4331" w:rsidP="109ED58F">
      <w:pPr>
        <w:rPr>
          <w:rFonts w:ascii="Calibri" w:eastAsia="Calibri" w:hAnsi="Calibri" w:cs="Calibri"/>
          <w:b/>
          <w:bCs/>
          <w:sz w:val="22"/>
          <w:szCs w:val="22"/>
        </w:rPr>
      </w:pPr>
    </w:p>
    <w:p w14:paraId="12C231B8" w14:textId="3EFA0861" w:rsidR="00FD4331" w:rsidRDefault="00FD4331" w:rsidP="109ED58F">
      <w:pPr>
        <w:rPr>
          <w:rFonts w:ascii="Calibri" w:eastAsia="Calibri" w:hAnsi="Calibri" w:cs="Calibri"/>
          <w:b/>
          <w:bCs/>
          <w:sz w:val="22"/>
          <w:szCs w:val="22"/>
        </w:rPr>
      </w:pPr>
    </w:p>
    <w:p w14:paraId="19205558" w14:textId="0876DE39" w:rsidR="00FD4331" w:rsidRDefault="00FD4331" w:rsidP="109ED58F">
      <w:pPr>
        <w:rPr>
          <w:rFonts w:ascii="Calibri" w:eastAsia="Calibri" w:hAnsi="Calibri" w:cs="Calibri"/>
          <w:b/>
          <w:bCs/>
          <w:sz w:val="22"/>
          <w:szCs w:val="22"/>
        </w:rPr>
      </w:pPr>
    </w:p>
    <w:p w14:paraId="5337EE99" w14:textId="23C93EC6" w:rsidR="00FD4331" w:rsidRDefault="00FD4331" w:rsidP="109ED58F">
      <w:pPr>
        <w:rPr>
          <w:rFonts w:ascii="Calibri" w:eastAsia="Calibri" w:hAnsi="Calibri" w:cs="Calibri"/>
          <w:b/>
          <w:bCs/>
          <w:sz w:val="22"/>
          <w:szCs w:val="22"/>
        </w:rPr>
      </w:pPr>
    </w:p>
    <w:p w14:paraId="7A79E793" w14:textId="31B5F4B4" w:rsidR="00FD4331" w:rsidRDefault="00FD4331" w:rsidP="109ED58F">
      <w:pPr>
        <w:rPr>
          <w:rFonts w:ascii="Calibri" w:eastAsia="Calibri" w:hAnsi="Calibri" w:cs="Calibri"/>
          <w:b/>
          <w:bCs/>
          <w:sz w:val="22"/>
          <w:szCs w:val="22"/>
        </w:rPr>
      </w:pPr>
    </w:p>
    <w:p w14:paraId="2C797270" w14:textId="4A27EC62" w:rsidR="00FD4331" w:rsidRDefault="00FD4331" w:rsidP="109ED58F">
      <w:pPr>
        <w:rPr>
          <w:rFonts w:ascii="Calibri" w:eastAsia="Calibri" w:hAnsi="Calibri" w:cs="Calibri"/>
          <w:b/>
          <w:bCs/>
          <w:sz w:val="22"/>
          <w:szCs w:val="22"/>
        </w:rPr>
      </w:pPr>
    </w:p>
    <w:p w14:paraId="4382033F" w14:textId="07354246" w:rsidR="00FD4331" w:rsidRPr="00FD4331" w:rsidRDefault="00FD4331" w:rsidP="00FD4331">
      <w:pPr>
        <w:pStyle w:val="Heading2"/>
        <w:rPr>
          <w:rFonts w:eastAsia="Times New Roman"/>
          <w:bCs/>
          <w:color w:val="1C1F4E"/>
          <w:kern w:val="32"/>
          <w:szCs w:val="28"/>
        </w:rPr>
      </w:pPr>
      <w:bookmarkStart w:id="0" w:name="_Toc200021459"/>
      <w:r w:rsidRPr="00FD4331">
        <w:rPr>
          <w:color w:val="1C1F4E"/>
        </w:rPr>
        <w:lastRenderedPageBreak/>
        <w:t>Acknowledgeme</w:t>
      </w:r>
      <w:r w:rsidRPr="00FD4331">
        <w:rPr>
          <w:rFonts w:eastAsia="Times New Roman"/>
          <w:bCs/>
          <w:color w:val="1C1F4E"/>
          <w:kern w:val="32"/>
          <w:szCs w:val="28"/>
        </w:rPr>
        <w:t>nt of Country</w:t>
      </w:r>
      <w:bookmarkEnd w:id="0"/>
    </w:p>
    <w:p w14:paraId="1C5F3027" w14:textId="20472D32"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We acknowledge the Traditional Custodians of the land on which we live, work and play. We pay our respects to Darkinjung country, and Elders past and present. </w:t>
      </w:r>
    </w:p>
    <w:p w14:paraId="31BF3D15" w14:textId="77777777" w:rsidR="00FD4331" w:rsidRPr="00FD4331" w:rsidRDefault="00FD4331" w:rsidP="00FD4331">
      <w:pPr>
        <w:rPr>
          <w:rFonts w:ascii="Segoe UI" w:eastAsia="Calibri" w:hAnsi="Segoe UI" w:cs="Segoe UI"/>
          <w:sz w:val="22"/>
          <w:szCs w:val="22"/>
        </w:rPr>
      </w:pPr>
    </w:p>
    <w:p w14:paraId="69F3F8D8" w14:textId="57550D77"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We recognise the continued connection to these lands and waterways and extend this</w:t>
      </w:r>
      <w:r w:rsidR="00D27E17">
        <w:rPr>
          <w:rFonts w:ascii="Segoe UI" w:eastAsia="Calibri" w:hAnsi="Segoe UI" w:cs="Segoe UI"/>
          <w:sz w:val="22"/>
          <w:szCs w:val="22"/>
        </w:rPr>
        <w:t xml:space="preserve"> </w:t>
      </w:r>
      <w:r w:rsidRPr="00FD4331">
        <w:rPr>
          <w:rFonts w:ascii="Segoe UI" w:eastAsia="Calibri" w:hAnsi="Segoe UI" w:cs="Segoe UI"/>
          <w:sz w:val="22"/>
          <w:szCs w:val="22"/>
        </w:rPr>
        <w:t xml:space="preserve">acknowledgement to the homelands and stories of those who also call this place home. </w:t>
      </w:r>
    </w:p>
    <w:p w14:paraId="571DEDB1" w14:textId="77777777" w:rsidR="00FD4331" w:rsidRPr="00FD4331" w:rsidRDefault="00FD4331" w:rsidP="00FD4331">
      <w:pPr>
        <w:rPr>
          <w:rFonts w:ascii="Segoe UI" w:eastAsia="Calibri" w:hAnsi="Segoe UI" w:cs="Segoe UI"/>
          <w:sz w:val="22"/>
          <w:szCs w:val="22"/>
        </w:rPr>
      </w:pPr>
    </w:p>
    <w:p w14:paraId="78A44031" w14:textId="6A12CDC5"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We recognise our future leaders and the shared responsibility to care for and protect our place and people.</w:t>
      </w:r>
    </w:p>
    <w:p w14:paraId="33218B40" w14:textId="28E7F09E" w:rsidR="00FD4331" w:rsidRDefault="00FD4331" w:rsidP="109ED58F">
      <w:pPr>
        <w:rPr>
          <w:rFonts w:ascii="Calibri" w:eastAsia="Calibri" w:hAnsi="Calibri" w:cs="Calibri"/>
          <w:b/>
          <w:bCs/>
          <w:sz w:val="22"/>
          <w:szCs w:val="22"/>
        </w:rPr>
      </w:pPr>
    </w:p>
    <w:p w14:paraId="6506931F" w14:textId="4846EF2B" w:rsidR="00FD4331" w:rsidRDefault="00FD4331" w:rsidP="109ED58F">
      <w:pPr>
        <w:rPr>
          <w:rFonts w:ascii="Calibri" w:eastAsia="Calibri" w:hAnsi="Calibri" w:cs="Calibri"/>
          <w:b/>
          <w:bCs/>
          <w:sz w:val="22"/>
          <w:szCs w:val="22"/>
        </w:rPr>
      </w:pPr>
    </w:p>
    <w:p w14:paraId="64521578" w14:textId="3C0E760F" w:rsidR="00FD4331" w:rsidRDefault="00FD4331" w:rsidP="109ED58F">
      <w:pPr>
        <w:rPr>
          <w:rFonts w:ascii="Calibri" w:eastAsia="Calibri" w:hAnsi="Calibri" w:cs="Calibri"/>
          <w:b/>
          <w:bCs/>
          <w:sz w:val="22"/>
          <w:szCs w:val="22"/>
        </w:rPr>
      </w:pPr>
    </w:p>
    <w:p w14:paraId="11D3F2A5" w14:textId="0B106B94" w:rsidR="00FD4331" w:rsidRDefault="00FD4331" w:rsidP="109ED58F">
      <w:pPr>
        <w:rPr>
          <w:rFonts w:ascii="Calibri" w:eastAsia="Calibri" w:hAnsi="Calibri" w:cs="Calibri"/>
          <w:b/>
          <w:bCs/>
          <w:sz w:val="22"/>
          <w:szCs w:val="22"/>
        </w:rPr>
      </w:pPr>
    </w:p>
    <w:p w14:paraId="0FFBB2C2" w14:textId="46057379" w:rsidR="00FD4331" w:rsidRDefault="00FD4331" w:rsidP="109ED58F">
      <w:pPr>
        <w:rPr>
          <w:rFonts w:ascii="Calibri" w:eastAsia="Calibri" w:hAnsi="Calibri" w:cs="Calibri"/>
          <w:b/>
          <w:bCs/>
          <w:sz w:val="22"/>
          <w:szCs w:val="22"/>
        </w:rPr>
      </w:pPr>
    </w:p>
    <w:p w14:paraId="5A2BCF3C" w14:textId="5DBA0850" w:rsidR="00FD4331" w:rsidRDefault="00FD4331" w:rsidP="109ED58F">
      <w:pPr>
        <w:rPr>
          <w:rFonts w:ascii="Calibri" w:eastAsia="Calibri" w:hAnsi="Calibri" w:cs="Calibri"/>
          <w:b/>
          <w:bCs/>
          <w:sz w:val="22"/>
          <w:szCs w:val="22"/>
        </w:rPr>
      </w:pPr>
    </w:p>
    <w:p w14:paraId="44DDC4E5" w14:textId="0AD76B3F" w:rsidR="00FD4331" w:rsidRDefault="00FD4331" w:rsidP="109ED58F">
      <w:pPr>
        <w:rPr>
          <w:rFonts w:ascii="Calibri" w:eastAsia="Calibri" w:hAnsi="Calibri" w:cs="Calibri"/>
          <w:b/>
          <w:bCs/>
          <w:sz w:val="22"/>
          <w:szCs w:val="22"/>
        </w:rPr>
      </w:pPr>
    </w:p>
    <w:p w14:paraId="053A1280" w14:textId="1FE47E56" w:rsidR="00FD4331" w:rsidRDefault="00FD4331" w:rsidP="109ED58F">
      <w:pPr>
        <w:rPr>
          <w:rFonts w:ascii="Calibri" w:eastAsia="Calibri" w:hAnsi="Calibri" w:cs="Calibri"/>
          <w:b/>
          <w:bCs/>
          <w:sz w:val="22"/>
          <w:szCs w:val="22"/>
        </w:rPr>
      </w:pPr>
    </w:p>
    <w:p w14:paraId="1BCF67CF" w14:textId="7ECE3D5F" w:rsidR="00FD4331" w:rsidRDefault="00FD4331" w:rsidP="109ED58F">
      <w:pPr>
        <w:rPr>
          <w:rFonts w:ascii="Calibri" w:eastAsia="Calibri" w:hAnsi="Calibri" w:cs="Calibri"/>
          <w:b/>
          <w:bCs/>
          <w:sz w:val="22"/>
          <w:szCs w:val="22"/>
        </w:rPr>
      </w:pPr>
    </w:p>
    <w:p w14:paraId="49156929" w14:textId="55702947" w:rsidR="00FD4331" w:rsidRDefault="00FD4331" w:rsidP="109ED58F">
      <w:pPr>
        <w:rPr>
          <w:rFonts w:ascii="Calibri" w:eastAsia="Calibri" w:hAnsi="Calibri" w:cs="Calibri"/>
          <w:b/>
          <w:bCs/>
          <w:sz w:val="22"/>
          <w:szCs w:val="22"/>
        </w:rPr>
      </w:pPr>
    </w:p>
    <w:p w14:paraId="4AEC6B66" w14:textId="6AE10364" w:rsidR="00FD4331" w:rsidRDefault="00FD4331" w:rsidP="109ED58F">
      <w:pPr>
        <w:rPr>
          <w:rFonts w:ascii="Calibri" w:eastAsia="Calibri" w:hAnsi="Calibri" w:cs="Calibri"/>
          <w:b/>
          <w:bCs/>
          <w:sz w:val="22"/>
          <w:szCs w:val="22"/>
        </w:rPr>
      </w:pPr>
    </w:p>
    <w:p w14:paraId="554BFD47" w14:textId="5F4060A3" w:rsidR="00FD4331" w:rsidRDefault="00FD4331" w:rsidP="109ED58F">
      <w:pPr>
        <w:rPr>
          <w:rFonts w:ascii="Calibri" w:eastAsia="Calibri" w:hAnsi="Calibri" w:cs="Calibri"/>
          <w:b/>
          <w:bCs/>
          <w:sz w:val="22"/>
          <w:szCs w:val="22"/>
        </w:rPr>
      </w:pPr>
    </w:p>
    <w:p w14:paraId="43C830DF" w14:textId="7207A4D0" w:rsidR="00FD4331" w:rsidRDefault="00FD4331" w:rsidP="109ED58F">
      <w:pPr>
        <w:rPr>
          <w:rFonts w:ascii="Calibri" w:eastAsia="Calibri" w:hAnsi="Calibri" w:cs="Calibri"/>
          <w:b/>
          <w:bCs/>
          <w:sz w:val="22"/>
          <w:szCs w:val="22"/>
        </w:rPr>
      </w:pPr>
    </w:p>
    <w:p w14:paraId="2A4ABC8B" w14:textId="102FF970" w:rsidR="00FD4331" w:rsidRDefault="00FD4331" w:rsidP="109ED58F">
      <w:pPr>
        <w:rPr>
          <w:rFonts w:ascii="Calibri" w:eastAsia="Calibri" w:hAnsi="Calibri" w:cs="Calibri"/>
          <w:b/>
          <w:bCs/>
          <w:sz w:val="22"/>
          <w:szCs w:val="22"/>
        </w:rPr>
      </w:pPr>
    </w:p>
    <w:p w14:paraId="1B810878" w14:textId="402EA1B6" w:rsidR="00FD4331" w:rsidRDefault="00FD4331" w:rsidP="109ED58F">
      <w:pPr>
        <w:rPr>
          <w:rFonts w:ascii="Calibri" w:eastAsia="Calibri" w:hAnsi="Calibri" w:cs="Calibri"/>
          <w:b/>
          <w:bCs/>
          <w:sz w:val="22"/>
          <w:szCs w:val="22"/>
        </w:rPr>
      </w:pPr>
    </w:p>
    <w:p w14:paraId="57FE8CD8" w14:textId="5B6E307B" w:rsidR="00FD4331" w:rsidRDefault="00FD4331" w:rsidP="109ED58F">
      <w:pPr>
        <w:rPr>
          <w:rFonts w:ascii="Calibri" w:eastAsia="Calibri" w:hAnsi="Calibri" w:cs="Calibri"/>
          <w:b/>
          <w:bCs/>
          <w:sz w:val="22"/>
          <w:szCs w:val="22"/>
        </w:rPr>
      </w:pPr>
    </w:p>
    <w:p w14:paraId="2D46BBBF" w14:textId="0D9D58CB" w:rsidR="00FD4331" w:rsidRDefault="00FD4331" w:rsidP="109ED58F">
      <w:pPr>
        <w:rPr>
          <w:rFonts w:ascii="Calibri" w:eastAsia="Calibri" w:hAnsi="Calibri" w:cs="Calibri"/>
          <w:b/>
          <w:bCs/>
          <w:sz w:val="22"/>
          <w:szCs w:val="22"/>
        </w:rPr>
      </w:pPr>
    </w:p>
    <w:p w14:paraId="68642562" w14:textId="64FAFEEF" w:rsidR="00FD4331" w:rsidRDefault="00FD4331" w:rsidP="109ED58F">
      <w:pPr>
        <w:rPr>
          <w:rFonts w:ascii="Calibri" w:eastAsia="Calibri" w:hAnsi="Calibri" w:cs="Calibri"/>
          <w:b/>
          <w:bCs/>
          <w:sz w:val="22"/>
          <w:szCs w:val="22"/>
        </w:rPr>
      </w:pPr>
    </w:p>
    <w:p w14:paraId="0C130AF7" w14:textId="51986E09" w:rsidR="00FD4331" w:rsidRDefault="00FD4331" w:rsidP="109ED58F">
      <w:pPr>
        <w:rPr>
          <w:rFonts w:ascii="Calibri" w:eastAsia="Calibri" w:hAnsi="Calibri" w:cs="Calibri"/>
          <w:b/>
          <w:bCs/>
          <w:sz w:val="22"/>
          <w:szCs w:val="22"/>
        </w:rPr>
      </w:pPr>
    </w:p>
    <w:p w14:paraId="5FC233F9" w14:textId="3850B618" w:rsidR="00FD4331" w:rsidRDefault="00FD4331" w:rsidP="109ED58F">
      <w:pPr>
        <w:rPr>
          <w:rFonts w:ascii="Calibri" w:eastAsia="Calibri" w:hAnsi="Calibri" w:cs="Calibri"/>
          <w:b/>
          <w:bCs/>
          <w:sz w:val="22"/>
          <w:szCs w:val="22"/>
        </w:rPr>
      </w:pPr>
    </w:p>
    <w:p w14:paraId="0B667A02" w14:textId="7563568C" w:rsidR="00FD4331" w:rsidRDefault="00FD4331" w:rsidP="109ED58F">
      <w:pPr>
        <w:rPr>
          <w:rFonts w:ascii="Calibri" w:eastAsia="Calibri" w:hAnsi="Calibri" w:cs="Calibri"/>
          <w:b/>
          <w:bCs/>
          <w:sz w:val="22"/>
          <w:szCs w:val="22"/>
        </w:rPr>
      </w:pPr>
    </w:p>
    <w:p w14:paraId="7EFC1F0F" w14:textId="2940795D" w:rsidR="00FD4331" w:rsidRDefault="00FD4331" w:rsidP="109ED58F">
      <w:pPr>
        <w:rPr>
          <w:rFonts w:ascii="Calibri" w:eastAsia="Calibri" w:hAnsi="Calibri" w:cs="Calibri"/>
          <w:b/>
          <w:bCs/>
          <w:sz w:val="22"/>
          <w:szCs w:val="22"/>
        </w:rPr>
      </w:pPr>
    </w:p>
    <w:p w14:paraId="297CA274" w14:textId="2D71026D" w:rsidR="00FD4331" w:rsidRDefault="00FD4331" w:rsidP="109ED58F">
      <w:pPr>
        <w:rPr>
          <w:rFonts w:ascii="Calibri" w:eastAsia="Calibri" w:hAnsi="Calibri" w:cs="Calibri"/>
          <w:b/>
          <w:bCs/>
          <w:sz w:val="22"/>
          <w:szCs w:val="22"/>
        </w:rPr>
      </w:pPr>
    </w:p>
    <w:p w14:paraId="6376D19C" w14:textId="6054287C" w:rsidR="00FD4331" w:rsidRDefault="00FD4331" w:rsidP="109ED58F">
      <w:pPr>
        <w:rPr>
          <w:rFonts w:ascii="Calibri" w:eastAsia="Calibri" w:hAnsi="Calibri" w:cs="Calibri"/>
          <w:b/>
          <w:bCs/>
          <w:sz w:val="22"/>
          <w:szCs w:val="22"/>
        </w:rPr>
      </w:pPr>
    </w:p>
    <w:p w14:paraId="17A1FC95" w14:textId="3C63AA4F" w:rsidR="00FD4331" w:rsidRDefault="00FD4331" w:rsidP="109ED58F">
      <w:pPr>
        <w:rPr>
          <w:rFonts w:ascii="Calibri" w:eastAsia="Calibri" w:hAnsi="Calibri" w:cs="Calibri"/>
          <w:b/>
          <w:bCs/>
          <w:sz w:val="22"/>
          <w:szCs w:val="22"/>
        </w:rPr>
      </w:pPr>
    </w:p>
    <w:p w14:paraId="56896BCB" w14:textId="70F93571" w:rsidR="00FD4331" w:rsidRDefault="00FD4331" w:rsidP="109ED58F">
      <w:pPr>
        <w:rPr>
          <w:rFonts w:ascii="Calibri" w:eastAsia="Calibri" w:hAnsi="Calibri" w:cs="Calibri"/>
          <w:b/>
          <w:bCs/>
          <w:sz w:val="22"/>
          <w:szCs w:val="22"/>
        </w:rPr>
      </w:pPr>
    </w:p>
    <w:p w14:paraId="23842311" w14:textId="1F421620" w:rsidR="00FD4331" w:rsidRDefault="00FD4331" w:rsidP="109ED58F">
      <w:pPr>
        <w:rPr>
          <w:rFonts w:ascii="Calibri" w:eastAsia="Calibri" w:hAnsi="Calibri" w:cs="Calibri"/>
          <w:b/>
          <w:bCs/>
          <w:sz w:val="22"/>
          <w:szCs w:val="22"/>
        </w:rPr>
      </w:pPr>
    </w:p>
    <w:p w14:paraId="45578006" w14:textId="48D73B13" w:rsidR="00FD4331" w:rsidRDefault="00FD4331" w:rsidP="109ED58F">
      <w:pPr>
        <w:rPr>
          <w:rFonts w:ascii="Calibri" w:eastAsia="Calibri" w:hAnsi="Calibri" w:cs="Calibri"/>
          <w:b/>
          <w:bCs/>
          <w:sz w:val="22"/>
          <w:szCs w:val="22"/>
        </w:rPr>
      </w:pPr>
    </w:p>
    <w:p w14:paraId="04021A07" w14:textId="5FAD3504" w:rsidR="00FD4331" w:rsidRDefault="00FD4331" w:rsidP="109ED58F">
      <w:pPr>
        <w:rPr>
          <w:rFonts w:ascii="Calibri" w:eastAsia="Calibri" w:hAnsi="Calibri" w:cs="Calibri"/>
          <w:b/>
          <w:bCs/>
          <w:sz w:val="22"/>
          <w:szCs w:val="22"/>
        </w:rPr>
      </w:pPr>
    </w:p>
    <w:p w14:paraId="12D7B651" w14:textId="787A0F6C" w:rsidR="00FD4331" w:rsidRDefault="00FD4331" w:rsidP="109ED58F">
      <w:pPr>
        <w:rPr>
          <w:rFonts w:ascii="Calibri" w:eastAsia="Calibri" w:hAnsi="Calibri" w:cs="Calibri"/>
          <w:b/>
          <w:bCs/>
          <w:sz w:val="22"/>
          <w:szCs w:val="22"/>
        </w:rPr>
      </w:pPr>
    </w:p>
    <w:p w14:paraId="7DAEA5CE" w14:textId="301BCE8A" w:rsidR="00FD4331" w:rsidRDefault="00FD4331" w:rsidP="109ED58F">
      <w:pPr>
        <w:rPr>
          <w:rFonts w:ascii="Calibri" w:eastAsia="Calibri" w:hAnsi="Calibri" w:cs="Calibri"/>
          <w:b/>
          <w:bCs/>
          <w:sz w:val="22"/>
          <w:szCs w:val="22"/>
        </w:rPr>
      </w:pPr>
    </w:p>
    <w:p w14:paraId="35CF63F8" w14:textId="703AE0C8" w:rsidR="00FD4331" w:rsidRDefault="00FD4331" w:rsidP="109ED58F">
      <w:pPr>
        <w:rPr>
          <w:rFonts w:ascii="Calibri" w:eastAsia="Calibri" w:hAnsi="Calibri" w:cs="Calibri"/>
          <w:b/>
          <w:bCs/>
          <w:sz w:val="22"/>
          <w:szCs w:val="22"/>
        </w:rPr>
      </w:pPr>
    </w:p>
    <w:p w14:paraId="1DCE41A2" w14:textId="77777777" w:rsidR="00FD4331" w:rsidRDefault="00FD4331" w:rsidP="109ED58F">
      <w:pPr>
        <w:rPr>
          <w:rFonts w:ascii="Calibri" w:eastAsia="Calibri" w:hAnsi="Calibri" w:cs="Calibri"/>
          <w:b/>
          <w:bCs/>
          <w:sz w:val="22"/>
          <w:szCs w:val="22"/>
        </w:rPr>
      </w:pPr>
    </w:p>
    <w:p w14:paraId="181473DA" w14:textId="63AD4331" w:rsidR="00FD4331" w:rsidRDefault="00FD4331" w:rsidP="109ED58F">
      <w:pPr>
        <w:rPr>
          <w:rFonts w:ascii="Calibri" w:eastAsia="Calibri" w:hAnsi="Calibri" w:cs="Calibri"/>
          <w:b/>
          <w:bCs/>
          <w:sz w:val="22"/>
          <w:szCs w:val="22"/>
        </w:rPr>
      </w:pPr>
    </w:p>
    <w:p w14:paraId="08F79635" w14:textId="1D4A15D8" w:rsidR="00FD4331" w:rsidRDefault="00FD4331" w:rsidP="109ED58F">
      <w:pPr>
        <w:rPr>
          <w:rFonts w:ascii="Calibri" w:eastAsia="Calibri" w:hAnsi="Calibri" w:cs="Calibri"/>
          <w:b/>
          <w:bCs/>
          <w:sz w:val="22"/>
          <w:szCs w:val="22"/>
        </w:rPr>
      </w:pPr>
    </w:p>
    <w:p w14:paraId="3E34C7DA" w14:textId="09E3BB82" w:rsidR="00FD4331" w:rsidRDefault="00FD4331" w:rsidP="109ED58F">
      <w:pPr>
        <w:rPr>
          <w:rFonts w:ascii="Calibri" w:eastAsia="Calibri" w:hAnsi="Calibri" w:cs="Calibri"/>
          <w:b/>
          <w:bCs/>
          <w:sz w:val="22"/>
          <w:szCs w:val="22"/>
        </w:rPr>
      </w:pPr>
    </w:p>
    <w:p w14:paraId="009D1E61" w14:textId="26A332E7" w:rsidR="00FD4331" w:rsidRDefault="00FD4331" w:rsidP="109ED58F">
      <w:pPr>
        <w:rPr>
          <w:rFonts w:ascii="Calibri" w:eastAsia="Calibri" w:hAnsi="Calibri" w:cs="Calibri"/>
          <w:b/>
          <w:bCs/>
          <w:sz w:val="22"/>
          <w:szCs w:val="22"/>
        </w:rPr>
      </w:pPr>
    </w:p>
    <w:p w14:paraId="5DE47C38" w14:textId="217E4D72" w:rsidR="00FD4331" w:rsidRDefault="00FD4331" w:rsidP="109ED58F">
      <w:pPr>
        <w:rPr>
          <w:rFonts w:ascii="Calibri" w:eastAsia="Calibri" w:hAnsi="Calibri" w:cs="Calibri"/>
          <w:b/>
          <w:bCs/>
          <w:sz w:val="22"/>
          <w:szCs w:val="22"/>
        </w:rPr>
      </w:pPr>
    </w:p>
    <w:p w14:paraId="056DC929" w14:textId="5FCAECF4" w:rsidR="00FD4331" w:rsidRDefault="00FD4331" w:rsidP="109ED58F">
      <w:pPr>
        <w:rPr>
          <w:rFonts w:ascii="Segoe UI" w:hAnsi="Segoe UI" w:cs="Segoe UI"/>
          <w:color w:val="1F487C"/>
          <w:sz w:val="48"/>
          <w:szCs w:val="48"/>
        </w:rPr>
      </w:pPr>
    </w:p>
    <w:p w14:paraId="0D0ECEEA" w14:textId="150C3536" w:rsidR="00FD4331" w:rsidRPr="00FD4331" w:rsidRDefault="00FD4331" w:rsidP="00FD4331">
      <w:pPr>
        <w:pStyle w:val="Heading2"/>
        <w:rPr>
          <w:rFonts w:eastAsia="Times New Roman"/>
          <w:bCs/>
          <w:color w:val="1C1F4E"/>
          <w:kern w:val="32"/>
          <w:szCs w:val="28"/>
        </w:rPr>
      </w:pPr>
      <w:bookmarkStart w:id="1" w:name="_Toc200021460"/>
      <w:r>
        <w:rPr>
          <w:color w:val="1C1F4E"/>
        </w:rPr>
        <w:lastRenderedPageBreak/>
        <w:t>Mayors Message</w:t>
      </w:r>
      <w:bookmarkEnd w:id="1"/>
    </w:p>
    <w:p w14:paraId="571BAB20"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Participation in sport and fitness has always been a big part of my life and it’s an important part of community life on the Central Coast. </w:t>
      </w:r>
    </w:p>
    <w:p w14:paraId="75C45D7C" w14:textId="77777777" w:rsidR="00FD4331" w:rsidRDefault="00FD4331" w:rsidP="00FD4331">
      <w:pPr>
        <w:rPr>
          <w:rFonts w:ascii="Segoe UI" w:eastAsia="Calibri" w:hAnsi="Segoe UI" w:cs="Segoe UI"/>
          <w:sz w:val="22"/>
          <w:szCs w:val="22"/>
        </w:rPr>
      </w:pPr>
    </w:p>
    <w:p w14:paraId="75FB0B2A" w14:textId="26CFE318"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Our leisure and aquatic centres are more than places to swim or exercise, they’re much-loved</w:t>
      </w:r>
      <w:r>
        <w:rPr>
          <w:rFonts w:ascii="Segoe UI" w:eastAsia="Calibri" w:hAnsi="Segoe UI" w:cs="Segoe UI"/>
          <w:sz w:val="22"/>
          <w:szCs w:val="22"/>
        </w:rPr>
        <w:t xml:space="preserve"> </w:t>
      </w:r>
      <w:r w:rsidRPr="00FD4331">
        <w:rPr>
          <w:rFonts w:ascii="Segoe UI" w:eastAsia="Calibri" w:hAnsi="Segoe UI" w:cs="Segoe UI"/>
          <w:sz w:val="22"/>
          <w:szCs w:val="22"/>
        </w:rPr>
        <w:t xml:space="preserve">community hubs that support healthy lifestyles, provide opportunities for social </w:t>
      </w:r>
      <w:proofErr w:type="gramStart"/>
      <w:r w:rsidRPr="00FD4331">
        <w:rPr>
          <w:rFonts w:ascii="Segoe UI" w:eastAsia="Calibri" w:hAnsi="Segoe UI" w:cs="Segoe UI"/>
          <w:sz w:val="22"/>
          <w:szCs w:val="22"/>
        </w:rPr>
        <w:t>connection</w:t>
      </w:r>
      <w:proofErr w:type="gramEnd"/>
      <w:r w:rsidRPr="00FD4331">
        <w:rPr>
          <w:rFonts w:ascii="Segoe UI" w:eastAsia="Calibri" w:hAnsi="Segoe UI" w:cs="Segoe UI"/>
          <w:sz w:val="22"/>
          <w:szCs w:val="22"/>
        </w:rPr>
        <w:t xml:space="preserve"> and create</w:t>
      </w:r>
      <w:r>
        <w:rPr>
          <w:rFonts w:ascii="Segoe UI" w:eastAsia="Calibri" w:hAnsi="Segoe UI" w:cs="Segoe UI"/>
          <w:sz w:val="22"/>
          <w:szCs w:val="22"/>
        </w:rPr>
        <w:t xml:space="preserve"> </w:t>
      </w:r>
      <w:r w:rsidRPr="00FD4331">
        <w:rPr>
          <w:rFonts w:ascii="Segoe UI" w:eastAsia="Calibri" w:hAnsi="Segoe UI" w:cs="Segoe UI"/>
          <w:sz w:val="22"/>
          <w:szCs w:val="22"/>
        </w:rPr>
        <w:t xml:space="preserve">a sense of belonging. </w:t>
      </w:r>
    </w:p>
    <w:p w14:paraId="7AC87645" w14:textId="77777777" w:rsidR="00FD4331" w:rsidRDefault="00FD4331" w:rsidP="00FD4331">
      <w:pPr>
        <w:rPr>
          <w:rFonts w:ascii="Segoe UI" w:eastAsia="Calibri" w:hAnsi="Segoe UI" w:cs="Segoe UI"/>
          <w:sz w:val="22"/>
          <w:szCs w:val="22"/>
        </w:rPr>
      </w:pPr>
    </w:p>
    <w:p w14:paraId="18677DD6" w14:textId="301498ED"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Council’s Leisure and Aquatic Strategy 2025-2035 sets out our long-term vision to guide the future planning, </w:t>
      </w:r>
      <w:proofErr w:type="gramStart"/>
      <w:r w:rsidRPr="00FD4331">
        <w:rPr>
          <w:rFonts w:ascii="Segoe UI" w:eastAsia="Calibri" w:hAnsi="Segoe UI" w:cs="Segoe UI"/>
          <w:sz w:val="22"/>
          <w:szCs w:val="22"/>
        </w:rPr>
        <w:t>development</w:t>
      </w:r>
      <w:proofErr w:type="gramEnd"/>
      <w:r w:rsidRPr="00FD4331">
        <w:rPr>
          <w:rFonts w:ascii="Segoe UI" w:eastAsia="Calibri" w:hAnsi="Segoe UI" w:cs="Segoe UI"/>
          <w:sz w:val="22"/>
          <w:szCs w:val="22"/>
        </w:rPr>
        <w:t xml:space="preserve"> and management of our facilities across the region. </w:t>
      </w:r>
    </w:p>
    <w:p w14:paraId="213B9052" w14:textId="77777777" w:rsidR="00FD4331" w:rsidRDefault="00FD4331" w:rsidP="00FD4331">
      <w:pPr>
        <w:rPr>
          <w:rFonts w:ascii="Segoe UI" w:eastAsia="Calibri" w:hAnsi="Segoe UI" w:cs="Segoe UI"/>
          <w:sz w:val="22"/>
          <w:szCs w:val="22"/>
        </w:rPr>
      </w:pPr>
    </w:p>
    <w:p w14:paraId="600A7DB7" w14:textId="002E2EF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It provides a 10-year framework for our 10 leisure and aquatic centres, outlining priorities for</w:t>
      </w:r>
      <w:r>
        <w:rPr>
          <w:rFonts w:ascii="Segoe UI" w:eastAsia="Calibri" w:hAnsi="Segoe UI" w:cs="Segoe UI"/>
          <w:sz w:val="22"/>
          <w:szCs w:val="22"/>
        </w:rPr>
        <w:t xml:space="preserve"> </w:t>
      </w:r>
      <w:r w:rsidRPr="00FD4331">
        <w:rPr>
          <w:rFonts w:ascii="Segoe UI" w:eastAsia="Calibri" w:hAnsi="Segoe UI" w:cs="Segoe UI"/>
          <w:sz w:val="22"/>
          <w:szCs w:val="22"/>
        </w:rPr>
        <w:t xml:space="preserve">improving infrastructure, expanding </w:t>
      </w:r>
      <w:proofErr w:type="gramStart"/>
      <w:r w:rsidRPr="00FD4331">
        <w:rPr>
          <w:rFonts w:ascii="Segoe UI" w:eastAsia="Calibri" w:hAnsi="Segoe UI" w:cs="Segoe UI"/>
          <w:sz w:val="22"/>
          <w:szCs w:val="22"/>
        </w:rPr>
        <w:t>programs</w:t>
      </w:r>
      <w:proofErr w:type="gramEnd"/>
      <w:r w:rsidRPr="00FD4331">
        <w:rPr>
          <w:rFonts w:ascii="Segoe UI" w:eastAsia="Calibri" w:hAnsi="Segoe UI" w:cs="Segoe UI"/>
          <w:sz w:val="22"/>
          <w:szCs w:val="22"/>
        </w:rPr>
        <w:t xml:space="preserve"> and ensuring our facilities remain</w:t>
      </w:r>
      <w:r>
        <w:rPr>
          <w:rFonts w:ascii="Segoe UI" w:eastAsia="Calibri" w:hAnsi="Segoe UI" w:cs="Segoe UI"/>
          <w:sz w:val="22"/>
          <w:szCs w:val="22"/>
        </w:rPr>
        <w:t xml:space="preserve"> </w:t>
      </w:r>
      <w:r w:rsidRPr="00FD4331">
        <w:rPr>
          <w:rFonts w:ascii="Segoe UI" w:eastAsia="Calibri" w:hAnsi="Segoe UI" w:cs="Segoe UI"/>
          <w:sz w:val="22"/>
          <w:szCs w:val="22"/>
        </w:rPr>
        <w:t>safe, inclusive and</w:t>
      </w:r>
      <w:r>
        <w:rPr>
          <w:rFonts w:ascii="Segoe UI" w:eastAsia="Calibri" w:hAnsi="Segoe UI" w:cs="Segoe UI"/>
          <w:sz w:val="22"/>
          <w:szCs w:val="22"/>
        </w:rPr>
        <w:t xml:space="preserve"> </w:t>
      </w:r>
      <w:r w:rsidRPr="00FD4331">
        <w:rPr>
          <w:rFonts w:ascii="Segoe UI" w:eastAsia="Calibri" w:hAnsi="Segoe UI" w:cs="Segoe UI"/>
          <w:sz w:val="22"/>
          <w:szCs w:val="22"/>
        </w:rPr>
        <w:t xml:space="preserve">welcoming for everyone. </w:t>
      </w:r>
    </w:p>
    <w:p w14:paraId="60D99DF6" w14:textId="77777777" w:rsidR="00FD4331" w:rsidRDefault="00FD4331" w:rsidP="00FD4331">
      <w:pPr>
        <w:rPr>
          <w:rFonts w:ascii="Segoe UI" w:eastAsia="Calibri" w:hAnsi="Segoe UI" w:cs="Segoe UI"/>
          <w:sz w:val="22"/>
          <w:szCs w:val="22"/>
        </w:rPr>
      </w:pPr>
    </w:p>
    <w:p w14:paraId="6125038D" w14:textId="6B136119"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This strategy also describes how we will fund important upgrades to existing centres and equipment</w:t>
      </w:r>
      <w:r>
        <w:rPr>
          <w:rFonts w:ascii="Segoe UI" w:eastAsia="Calibri" w:hAnsi="Segoe UI" w:cs="Segoe UI"/>
          <w:sz w:val="22"/>
          <w:szCs w:val="22"/>
        </w:rPr>
        <w:t xml:space="preserve"> </w:t>
      </w:r>
      <w:r w:rsidRPr="00FD4331">
        <w:rPr>
          <w:rFonts w:ascii="Segoe UI" w:eastAsia="Calibri" w:hAnsi="Segoe UI" w:cs="Segoe UI"/>
          <w:sz w:val="22"/>
          <w:szCs w:val="22"/>
        </w:rPr>
        <w:t>and how we will plan for more fitness and leisure opportunities as our population grows.</w:t>
      </w:r>
    </w:p>
    <w:p w14:paraId="068734FC" w14:textId="77777777" w:rsidR="00FD4331" w:rsidRDefault="00FD4331" w:rsidP="00FD4331">
      <w:pPr>
        <w:rPr>
          <w:rFonts w:ascii="Segoe UI" w:eastAsia="Calibri" w:hAnsi="Segoe UI" w:cs="Segoe UI"/>
          <w:sz w:val="22"/>
          <w:szCs w:val="22"/>
        </w:rPr>
      </w:pPr>
    </w:p>
    <w:p w14:paraId="1216B24D"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The Strategy marks an important step towards strengthening the spaces that bring us together,</w:t>
      </w:r>
      <w:r>
        <w:rPr>
          <w:rFonts w:ascii="Segoe UI" w:eastAsia="Calibri" w:hAnsi="Segoe UI" w:cs="Segoe UI"/>
          <w:sz w:val="22"/>
          <w:szCs w:val="22"/>
        </w:rPr>
        <w:t xml:space="preserve"> </w:t>
      </w:r>
      <w:r w:rsidRPr="00FD4331">
        <w:rPr>
          <w:rFonts w:ascii="Segoe UI" w:eastAsia="Calibri" w:hAnsi="Segoe UI" w:cs="Segoe UI"/>
          <w:sz w:val="22"/>
          <w:szCs w:val="22"/>
        </w:rPr>
        <w:t>promoting wellbeing and enriching community life for the next decade. It supports our shared vision</w:t>
      </w:r>
      <w:r>
        <w:rPr>
          <w:rFonts w:ascii="Segoe UI" w:eastAsia="Calibri" w:hAnsi="Segoe UI" w:cs="Segoe UI"/>
          <w:sz w:val="22"/>
          <w:szCs w:val="22"/>
        </w:rPr>
        <w:t xml:space="preserve"> </w:t>
      </w:r>
      <w:r w:rsidRPr="00FD4331">
        <w:rPr>
          <w:rFonts w:ascii="Segoe UI" w:eastAsia="Calibri" w:hAnsi="Segoe UI" w:cs="Segoe UI"/>
          <w:sz w:val="22"/>
          <w:szCs w:val="22"/>
        </w:rPr>
        <w:t xml:space="preserve">for inclusive, active, and connected communities that reflect the interests of all ages and abilities. </w:t>
      </w:r>
    </w:p>
    <w:p w14:paraId="4E2204DD" w14:textId="77777777" w:rsidR="00FD4331" w:rsidRDefault="00FD4331" w:rsidP="00FD4331">
      <w:pPr>
        <w:rPr>
          <w:rFonts w:ascii="Segoe UI" w:eastAsia="Calibri" w:hAnsi="Segoe UI" w:cs="Segoe UI"/>
          <w:sz w:val="22"/>
          <w:szCs w:val="22"/>
        </w:rPr>
      </w:pPr>
    </w:p>
    <w:p w14:paraId="77A74320" w14:textId="3F959774"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I’d like to thank everyone who participated in the engagement activities that contributed to the</w:t>
      </w:r>
      <w:r>
        <w:rPr>
          <w:rFonts w:ascii="Segoe UI" w:eastAsia="Calibri" w:hAnsi="Segoe UI" w:cs="Segoe UI"/>
          <w:sz w:val="22"/>
          <w:szCs w:val="22"/>
        </w:rPr>
        <w:t xml:space="preserve"> </w:t>
      </w:r>
      <w:r w:rsidRPr="00FD4331">
        <w:rPr>
          <w:rFonts w:ascii="Segoe UI" w:eastAsia="Calibri" w:hAnsi="Segoe UI" w:cs="Segoe UI"/>
          <w:sz w:val="22"/>
          <w:szCs w:val="22"/>
        </w:rPr>
        <w:t xml:space="preserve">development of this strategy. As we </w:t>
      </w:r>
      <w:proofErr w:type="gramStart"/>
      <w:r w:rsidRPr="00FD4331">
        <w:rPr>
          <w:rFonts w:ascii="Segoe UI" w:eastAsia="Calibri" w:hAnsi="Segoe UI" w:cs="Segoe UI"/>
          <w:sz w:val="22"/>
          <w:szCs w:val="22"/>
        </w:rPr>
        <w:t>plan for the future</w:t>
      </w:r>
      <w:proofErr w:type="gramEnd"/>
      <w:r w:rsidRPr="00FD4331">
        <w:rPr>
          <w:rFonts w:ascii="Segoe UI" w:eastAsia="Calibri" w:hAnsi="Segoe UI" w:cs="Segoe UI"/>
          <w:sz w:val="22"/>
          <w:szCs w:val="22"/>
        </w:rPr>
        <w:t>, we’ll continue working closely with residents</w:t>
      </w:r>
      <w:r>
        <w:rPr>
          <w:rFonts w:ascii="Segoe UI" w:eastAsia="Calibri" w:hAnsi="Segoe UI" w:cs="Segoe UI"/>
          <w:sz w:val="22"/>
          <w:szCs w:val="22"/>
        </w:rPr>
        <w:t xml:space="preserve"> </w:t>
      </w:r>
      <w:r w:rsidRPr="00FD4331">
        <w:rPr>
          <w:rFonts w:ascii="Segoe UI" w:eastAsia="Calibri" w:hAnsi="Segoe UI" w:cs="Segoe UI"/>
          <w:sz w:val="22"/>
          <w:szCs w:val="22"/>
        </w:rPr>
        <w:t xml:space="preserve">to ensure our leisure and aquatic facilities continue to meet community needs and expectations. </w:t>
      </w:r>
    </w:p>
    <w:p w14:paraId="7B32FA8E" w14:textId="77777777" w:rsidR="00FD4331" w:rsidRDefault="00FD4331" w:rsidP="00FD4331">
      <w:pPr>
        <w:rPr>
          <w:rFonts w:ascii="Segoe UI" w:eastAsia="Calibri" w:hAnsi="Segoe UI" w:cs="Segoe UI"/>
          <w:sz w:val="22"/>
          <w:szCs w:val="22"/>
        </w:rPr>
      </w:pPr>
    </w:p>
    <w:p w14:paraId="080C2F29"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Lawrie McKinna</w:t>
      </w:r>
    </w:p>
    <w:p w14:paraId="63F82D78" w14:textId="74F8CE38"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Mayor</w:t>
      </w:r>
    </w:p>
    <w:p w14:paraId="42F54609" w14:textId="77777777" w:rsidR="00FD4331" w:rsidRDefault="00FD4331" w:rsidP="00FD4331">
      <w:pPr>
        <w:rPr>
          <w:rFonts w:ascii="Calibri" w:eastAsia="Calibri" w:hAnsi="Calibri" w:cs="Calibri"/>
          <w:b/>
          <w:bCs/>
          <w:sz w:val="22"/>
          <w:szCs w:val="22"/>
        </w:rPr>
      </w:pPr>
    </w:p>
    <w:p w14:paraId="06F13C4A" w14:textId="568CA142" w:rsidR="00FD4331" w:rsidRDefault="00FD4331" w:rsidP="109ED58F">
      <w:pPr>
        <w:rPr>
          <w:rFonts w:ascii="Segoe UI" w:hAnsi="Segoe UI" w:cs="Segoe UI"/>
          <w:color w:val="1F487C"/>
          <w:sz w:val="48"/>
          <w:szCs w:val="48"/>
        </w:rPr>
      </w:pPr>
    </w:p>
    <w:p w14:paraId="6C134095" w14:textId="39A18BA4" w:rsidR="00FD4331" w:rsidRDefault="00FD4331" w:rsidP="109ED58F">
      <w:pPr>
        <w:rPr>
          <w:rFonts w:ascii="Segoe UI" w:hAnsi="Segoe UI" w:cs="Segoe UI"/>
          <w:color w:val="1F487C"/>
          <w:sz w:val="48"/>
          <w:szCs w:val="48"/>
        </w:rPr>
      </w:pPr>
    </w:p>
    <w:p w14:paraId="0576E1A2" w14:textId="3CBAA92B" w:rsidR="00FD4331" w:rsidRDefault="00FD4331" w:rsidP="109ED58F">
      <w:pPr>
        <w:rPr>
          <w:rFonts w:ascii="Segoe UI" w:hAnsi="Segoe UI" w:cs="Segoe UI"/>
          <w:color w:val="1F487C"/>
          <w:sz w:val="48"/>
          <w:szCs w:val="48"/>
        </w:rPr>
      </w:pPr>
    </w:p>
    <w:p w14:paraId="5FF89BA1" w14:textId="5F77547D" w:rsidR="00FD4331" w:rsidRDefault="00FD4331" w:rsidP="109ED58F">
      <w:pPr>
        <w:rPr>
          <w:rFonts w:ascii="Segoe UI" w:hAnsi="Segoe UI" w:cs="Segoe UI"/>
          <w:color w:val="1F487C"/>
          <w:sz w:val="48"/>
          <w:szCs w:val="48"/>
        </w:rPr>
      </w:pPr>
    </w:p>
    <w:p w14:paraId="7FF139EA" w14:textId="6447C589" w:rsidR="00FD4331" w:rsidRDefault="00FD4331" w:rsidP="109ED58F">
      <w:pPr>
        <w:rPr>
          <w:rFonts w:ascii="Segoe UI" w:hAnsi="Segoe UI" w:cs="Segoe UI"/>
          <w:color w:val="1F487C"/>
          <w:sz w:val="48"/>
          <w:szCs w:val="48"/>
        </w:rPr>
      </w:pPr>
    </w:p>
    <w:p w14:paraId="6F65067E" w14:textId="5679F243" w:rsidR="00FD4331" w:rsidRDefault="00FD4331" w:rsidP="109ED58F">
      <w:pPr>
        <w:rPr>
          <w:rFonts w:ascii="Segoe UI" w:hAnsi="Segoe UI" w:cs="Segoe UI"/>
          <w:color w:val="1F487C"/>
          <w:sz w:val="48"/>
          <w:szCs w:val="48"/>
        </w:rPr>
      </w:pPr>
    </w:p>
    <w:p w14:paraId="1F4FE14A" w14:textId="77777777" w:rsidR="00FD4331" w:rsidRDefault="00FD4331" w:rsidP="109ED58F">
      <w:pPr>
        <w:rPr>
          <w:rFonts w:ascii="Segoe UI" w:hAnsi="Segoe UI" w:cs="Segoe UI"/>
          <w:color w:val="1F487C"/>
          <w:sz w:val="48"/>
          <w:szCs w:val="48"/>
        </w:rPr>
      </w:pPr>
    </w:p>
    <w:p w14:paraId="21816FD2" w14:textId="77777777" w:rsidR="00FD4331" w:rsidRDefault="00FD4331" w:rsidP="00FD4331">
      <w:pPr>
        <w:rPr>
          <w:lang w:eastAsia="en-AU"/>
        </w:rPr>
      </w:pPr>
    </w:p>
    <w:sdt>
      <w:sdtPr>
        <w:rPr>
          <w:rFonts w:ascii="Arial" w:eastAsia="Times New Roman" w:hAnsi="Arial" w:cs="Times New Roman"/>
          <w:b w:val="0"/>
          <w:color w:val="auto"/>
          <w:sz w:val="22"/>
          <w:szCs w:val="20"/>
          <w:lang w:val="en-GB"/>
        </w:rPr>
        <w:id w:val="1222558594"/>
        <w:docPartObj>
          <w:docPartGallery w:val="Table of Contents"/>
          <w:docPartUnique/>
        </w:docPartObj>
      </w:sdtPr>
      <w:sdtEndPr>
        <w:rPr>
          <w:rFonts w:ascii="Times New Roman" w:hAnsi="Times New Roman"/>
          <w:noProof/>
          <w:sz w:val="20"/>
          <w:lang w:val="en-AU"/>
        </w:rPr>
      </w:sdtEndPr>
      <w:sdtContent>
        <w:p w14:paraId="21D261B3" w14:textId="4BB5C25C" w:rsidR="00A27CF9" w:rsidRPr="004A3687" w:rsidRDefault="00FD4331" w:rsidP="00A27CF9">
          <w:pPr>
            <w:pStyle w:val="TOCHeading"/>
            <w:rPr>
              <w:rFonts w:ascii="Segoe UI Semibold" w:hAnsi="Segoe UI Semibold" w:cs="Segoe UI Semibold"/>
              <w:b w:val="0"/>
              <w:bCs/>
              <w:noProof/>
              <w:color w:val="1C1F4E"/>
              <w:kern w:val="32"/>
              <w:sz w:val="20"/>
              <w:szCs w:val="20"/>
            </w:rPr>
          </w:pPr>
          <w:r w:rsidRPr="00FD4331">
            <w:rPr>
              <w:rStyle w:val="Heading1Char"/>
              <w:rFonts w:ascii="Segoe UI Semibold" w:eastAsiaTheme="majorEastAsia" w:hAnsi="Segoe UI Semibold" w:cs="Segoe UI Semibold"/>
              <w:b w:val="0"/>
              <w:color w:val="1C1F4E"/>
              <w:sz w:val="28"/>
              <w:szCs w:val="28"/>
              <w:lang w:eastAsia="en-US"/>
            </w:rPr>
            <w:t>Table of Contents</w:t>
          </w:r>
          <w:r w:rsidRPr="004A3687">
            <w:rPr>
              <w:rFonts w:ascii="Segoe UI Semibold" w:hAnsi="Segoe UI Semibold" w:cs="Segoe UI Semibold"/>
              <w:b w:val="0"/>
              <w:sz w:val="20"/>
              <w:szCs w:val="20"/>
            </w:rPr>
            <w:fldChar w:fldCharType="begin"/>
          </w:r>
          <w:r w:rsidRPr="004A3687">
            <w:rPr>
              <w:rFonts w:ascii="Segoe UI Semibold" w:hAnsi="Segoe UI Semibold" w:cs="Segoe UI Semibold"/>
              <w:sz w:val="20"/>
              <w:szCs w:val="20"/>
            </w:rPr>
            <w:instrText xml:space="preserve"> TOC \o "1-3" \h \z \u </w:instrText>
          </w:r>
          <w:r w:rsidRPr="004A3687">
            <w:rPr>
              <w:rFonts w:ascii="Segoe UI Semibold" w:hAnsi="Segoe UI Semibold" w:cs="Segoe UI Semibold"/>
              <w:b w:val="0"/>
              <w:sz w:val="20"/>
              <w:szCs w:val="20"/>
            </w:rPr>
            <w:fldChar w:fldCharType="separate"/>
          </w:r>
        </w:p>
        <w:p w14:paraId="1EFAD7D0" w14:textId="108E049F" w:rsidR="00A27CF9" w:rsidRPr="004A3687" w:rsidRDefault="001838B4" w:rsidP="00A27CF9">
          <w:pPr>
            <w:pStyle w:val="TOC1"/>
            <w:rPr>
              <w:rFonts w:eastAsiaTheme="minorEastAsia"/>
              <w:sz w:val="20"/>
              <w:lang w:val="en-AU"/>
            </w:rPr>
          </w:pPr>
          <w:hyperlink w:anchor="_Toc200021461" w:history="1">
            <w:r w:rsidR="00A27CF9" w:rsidRPr="004A3687">
              <w:rPr>
                <w:rStyle w:val="Hyperlink"/>
                <w:sz w:val="20"/>
              </w:rPr>
              <w:t>1.</w:t>
            </w:r>
            <w:r w:rsidR="00A27CF9" w:rsidRPr="004A3687">
              <w:rPr>
                <w:rFonts w:eastAsiaTheme="minorEastAsia"/>
                <w:sz w:val="20"/>
                <w:lang w:val="en-AU"/>
              </w:rPr>
              <w:tab/>
            </w:r>
            <w:r w:rsidR="00A27CF9" w:rsidRPr="004A3687">
              <w:rPr>
                <w:rStyle w:val="Hyperlink"/>
                <w:sz w:val="20"/>
              </w:rPr>
              <w:t>Introduction</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_Toc200021461 \h </w:instrText>
            </w:r>
            <w:r w:rsidR="00A27CF9" w:rsidRPr="004A3687">
              <w:rPr>
                <w:webHidden/>
                <w:sz w:val="20"/>
              </w:rPr>
            </w:r>
            <w:r w:rsidR="00A27CF9" w:rsidRPr="004A3687">
              <w:rPr>
                <w:webHidden/>
                <w:sz w:val="20"/>
              </w:rPr>
              <w:fldChar w:fldCharType="separate"/>
            </w:r>
            <w:r w:rsidR="00A27CF9" w:rsidRPr="004A3687">
              <w:rPr>
                <w:webHidden/>
                <w:sz w:val="20"/>
              </w:rPr>
              <w:t>6</w:t>
            </w:r>
            <w:r w:rsidR="00A27CF9" w:rsidRPr="004A3687">
              <w:rPr>
                <w:webHidden/>
                <w:sz w:val="20"/>
              </w:rPr>
              <w:fldChar w:fldCharType="end"/>
            </w:r>
          </w:hyperlink>
        </w:p>
        <w:p w14:paraId="1835FA7E" w14:textId="75BF7A79" w:rsidR="00A27CF9" w:rsidRPr="004A3687" w:rsidRDefault="001838B4">
          <w:pPr>
            <w:pStyle w:val="TOC2"/>
            <w:tabs>
              <w:tab w:val="left" w:pos="880"/>
              <w:tab w:val="right" w:leader="dot" w:pos="9911"/>
            </w:tabs>
            <w:rPr>
              <w:rFonts w:ascii="Segoe UI" w:hAnsi="Segoe UI" w:cs="Segoe UI"/>
              <w:noProof/>
            </w:rPr>
          </w:pPr>
          <w:hyperlink w:anchor="_Toc200021462" w:history="1">
            <w:r w:rsidR="00A27CF9" w:rsidRPr="004A3687">
              <w:rPr>
                <w:rStyle w:val="Hyperlink"/>
                <w:rFonts w:ascii="Segoe UI" w:hAnsi="Segoe UI" w:cs="Segoe UI"/>
                <w:noProof/>
              </w:rPr>
              <w:t>1.1</w:t>
            </w:r>
            <w:r w:rsidR="00A27CF9" w:rsidRPr="004A3687">
              <w:rPr>
                <w:rFonts w:ascii="Segoe UI" w:hAnsi="Segoe UI" w:cs="Segoe UI"/>
                <w:noProof/>
              </w:rPr>
              <w:tab/>
            </w:r>
            <w:r w:rsidR="00A27CF9" w:rsidRPr="004A3687">
              <w:rPr>
                <w:rStyle w:val="Hyperlink"/>
                <w:rFonts w:ascii="Segoe UI" w:hAnsi="Segoe UI" w:cs="Segoe UI"/>
                <w:bCs/>
                <w:noProof/>
                <w:kern w:val="32"/>
              </w:rPr>
              <w:t>Why have a  Leisure and Aquatic Strategy?</w:t>
            </w:r>
            <w:r w:rsidR="00A27CF9" w:rsidRPr="004A3687">
              <w:rPr>
                <w:rFonts w:ascii="Segoe UI" w:hAnsi="Segoe UI" w:cs="Segoe UI"/>
                <w:noProof/>
                <w:webHidden/>
              </w:rPr>
              <w:tab/>
            </w:r>
            <w:r w:rsidR="00A27CF9" w:rsidRPr="004A3687">
              <w:rPr>
                <w:rFonts w:ascii="Segoe UI" w:hAnsi="Segoe UI" w:cs="Segoe UI"/>
                <w:noProof/>
                <w:webHidden/>
              </w:rPr>
              <w:fldChar w:fldCharType="begin"/>
            </w:r>
            <w:r w:rsidR="00A27CF9" w:rsidRPr="004A3687">
              <w:rPr>
                <w:rFonts w:ascii="Segoe UI" w:hAnsi="Segoe UI" w:cs="Segoe UI"/>
                <w:noProof/>
                <w:webHidden/>
              </w:rPr>
              <w:instrText xml:space="preserve"> PAGEREF _Toc200021462 \h </w:instrText>
            </w:r>
            <w:r w:rsidR="00A27CF9" w:rsidRPr="004A3687">
              <w:rPr>
                <w:rFonts w:ascii="Segoe UI" w:hAnsi="Segoe UI" w:cs="Segoe UI"/>
                <w:noProof/>
                <w:webHidden/>
              </w:rPr>
            </w:r>
            <w:r w:rsidR="00A27CF9" w:rsidRPr="004A3687">
              <w:rPr>
                <w:rFonts w:ascii="Segoe UI" w:hAnsi="Segoe UI" w:cs="Segoe UI"/>
                <w:noProof/>
                <w:webHidden/>
              </w:rPr>
              <w:fldChar w:fldCharType="separate"/>
            </w:r>
            <w:r w:rsidR="00A27CF9" w:rsidRPr="004A3687">
              <w:rPr>
                <w:rFonts w:ascii="Segoe UI" w:hAnsi="Segoe UI" w:cs="Segoe UI"/>
                <w:noProof/>
                <w:webHidden/>
              </w:rPr>
              <w:t>7</w:t>
            </w:r>
            <w:r w:rsidR="00A27CF9" w:rsidRPr="004A3687">
              <w:rPr>
                <w:rFonts w:ascii="Segoe UI" w:hAnsi="Segoe UI" w:cs="Segoe UI"/>
                <w:noProof/>
                <w:webHidden/>
              </w:rPr>
              <w:fldChar w:fldCharType="end"/>
            </w:r>
          </w:hyperlink>
        </w:p>
        <w:p w14:paraId="69D76287" w14:textId="729A2968" w:rsidR="00A27CF9" w:rsidRPr="004A3687" w:rsidRDefault="001838B4">
          <w:pPr>
            <w:pStyle w:val="TOC2"/>
            <w:tabs>
              <w:tab w:val="left" w:pos="880"/>
              <w:tab w:val="right" w:leader="dot" w:pos="9911"/>
            </w:tabs>
            <w:rPr>
              <w:rFonts w:ascii="Segoe UI" w:hAnsi="Segoe UI" w:cs="Segoe UI"/>
              <w:noProof/>
            </w:rPr>
          </w:pPr>
          <w:hyperlink w:anchor="_Toc200021463" w:history="1">
            <w:r w:rsidR="00A27CF9" w:rsidRPr="004A3687">
              <w:rPr>
                <w:rStyle w:val="Hyperlink"/>
                <w:rFonts w:ascii="Segoe UI" w:hAnsi="Segoe UI" w:cs="Segoe UI"/>
                <w:noProof/>
              </w:rPr>
              <w:t>1.2</w:t>
            </w:r>
            <w:r w:rsidR="00A27CF9" w:rsidRPr="004A3687">
              <w:rPr>
                <w:rFonts w:ascii="Segoe UI" w:hAnsi="Segoe UI" w:cs="Segoe UI"/>
                <w:noProof/>
              </w:rPr>
              <w:tab/>
            </w:r>
            <w:r w:rsidR="00A27CF9" w:rsidRPr="004A3687">
              <w:rPr>
                <w:rStyle w:val="Hyperlink"/>
                <w:rFonts w:ascii="Segoe UI" w:hAnsi="Segoe UI" w:cs="Segoe UI"/>
                <w:bCs/>
                <w:noProof/>
                <w:kern w:val="32"/>
              </w:rPr>
              <w:t>What does the Strategy Cover?</w:t>
            </w:r>
            <w:r w:rsidR="00A27CF9" w:rsidRPr="004A3687">
              <w:rPr>
                <w:rFonts w:ascii="Segoe UI" w:hAnsi="Segoe UI" w:cs="Segoe UI"/>
                <w:noProof/>
                <w:webHidden/>
              </w:rPr>
              <w:tab/>
            </w:r>
            <w:r w:rsidR="00A27CF9" w:rsidRPr="004A3687">
              <w:rPr>
                <w:rFonts w:ascii="Segoe UI" w:hAnsi="Segoe UI" w:cs="Segoe UI"/>
                <w:noProof/>
                <w:webHidden/>
              </w:rPr>
              <w:fldChar w:fldCharType="begin"/>
            </w:r>
            <w:r w:rsidR="00A27CF9" w:rsidRPr="004A3687">
              <w:rPr>
                <w:rFonts w:ascii="Segoe UI" w:hAnsi="Segoe UI" w:cs="Segoe UI"/>
                <w:noProof/>
                <w:webHidden/>
              </w:rPr>
              <w:instrText xml:space="preserve"> PAGEREF _Toc200021463 \h </w:instrText>
            </w:r>
            <w:r w:rsidR="00A27CF9" w:rsidRPr="004A3687">
              <w:rPr>
                <w:rFonts w:ascii="Segoe UI" w:hAnsi="Segoe UI" w:cs="Segoe UI"/>
                <w:noProof/>
                <w:webHidden/>
              </w:rPr>
            </w:r>
            <w:r w:rsidR="00A27CF9" w:rsidRPr="004A3687">
              <w:rPr>
                <w:rFonts w:ascii="Segoe UI" w:hAnsi="Segoe UI" w:cs="Segoe UI"/>
                <w:noProof/>
                <w:webHidden/>
              </w:rPr>
              <w:fldChar w:fldCharType="separate"/>
            </w:r>
            <w:r w:rsidR="00A27CF9" w:rsidRPr="004A3687">
              <w:rPr>
                <w:rFonts w:ascii="Segoe UI" w:hAnsi="Segoe UI" w:cs="Segoe UI"/>
                <w:noProof/>
                <w:webHidden/>
              </w:rPr>
              <w:t>8</w:t>
            </w:r>
            <w:r w:rsidR="00A27CF9" w:rsidRPr="004A3687">
              <w:rPr>
                <w:rFonts w:ascii="Segoe UI" w:hAnsi="Segoe UI" w:cs="Segoe UI"/>
                <w:noProof/>
                <w:webHidden/>
              </w:rPr>
              <w:fldChar w:fldCharType="end"/>
            </w:r>
          </w:hyperlink>
        </w:p>
        <w:p w14:paraId="06EBBC13" w14:textId="01C1B4E8" w:rsidR="00A27CF9" w:rsidRPr="004A3687" w:rsidRDefault="001838B4">
          <w:pPr>
            <w:pStyle w:val="TOC2"/>
            <w:tabs>
              <w:tab w:val="left" w:pos="880"/>
              <w:tab w:val="right" w:leader="dot" w:pos="9911"/>
            </w:tabs>
            <w:rPr>
              <w:rFonts w:ascii="Segoe UI" w:hAnsi="Segoe UI" w:cs="Segoe UI"/>
              <w:noProof/>
            </w:rPr>
          </w:pPr>
          <w:hyperlink w:anchor="_Toc200021464" w:history="1">
            <w:r w:rsidR="00A27CF9" w:rsidRPr="004A3687">
              <w:rPr>
                <w:rStyle w:val="Hyperlink"/>
                <w:rFonts w:ascii="Segoe UI" w:hAnsi="Segoe UI" w:cs="Segoe UI"/>
                <w:bCs/>
                <w:noProof/>
                <w:kern w:val="32"/>
              </w:rPr>
              <w:t>1.3</w:t>
            </w:r>
            <w:r w:rsidR="00A27CF9" w:rsidRPr="004A3687">
              <w:rPr>
                <w:rFonts w:ascii="Segoe UI" w:hAnsi="Segoe UI" w:cs="Segoe UI"/>
                <w:noProof/>
              </w:rPr>
              <w:tab/>
            </w:r>
            <w:r w:rsidR="00A27CF9" w:rsidRPr="004A3687">
              <w:rPr>
                <w:rStyle w:val="Hyperlink"/>
                <w:rFonts w:ascii="Segoe UI" w:hAnsi="Segoe UI" w:cs="Segoe UI"/>
                <w:bCs/>
                <w:noProof/>
                <w:kern w:val="32"/>
              </w:rPr>
              <w:t>Strategic Context</w:t>
            </w:r>
            <w:r w:rsidR="00A27CF9" w:rsidRPr="004A3687">
              <w:rPr>
                <w:rFonts w:ascii="Segoe UI" w:hAnsi="Segoe UI" w:cs="Segoe UI"/>
                <w:noProof/>
                <w:webHidden/>
              </w:rPr>
              <w:tab/>
            </w:r>
            <w:r w:rsidR="00A27CF9" w:rsidRPr="004A3687">
              <w:rPr>
                <w:rFonts w:ascii="Segoe UI" w:hAnsi="Segoe UI" w:cs="Segoe UI"/>
                <w:noProof/>
                <w:webHidden/>
              </w:rPr>
              <w:fldChar w:fldCharType="begin"/>
            </w:r>
            <w:r w:rsidR="00A27CF9" w:rsidRPr="004A3687">
              <w:rPr>
                <w:rFonts w:ascii="Segoe UI" w:hAnsi="Segoe UI" w:cs="Segoe UI"/>
                <w:noProof/>
                <w:webHidden/>
              </w:rPr>
              <w:instrText xml:space="preserve"> PAGEREF _Toc200021464 \h </w:instrText>
            </w:r>
            <w:r w:rsidR="00A27CF9" w:rsidRPr="004A3687">
              <w:rPr>
                <w:rFonts w:ascii="Segoe UI" w:hAnsi="Segoe UI" w:cs="Segoe UI"/>
                <w:noProof/>
                <w:webHidden/>
              </w:rPr>
            </w:r>
            <w:r w:rsidR="00A27CF9" w:rsidRPr="004A3687">
              <w:rPr>
                <w:rFonts w:ascii="Segoe UI" w:hAnsi="Segoe UI" w:cs="Segoe UI"/>
                <w:noProof/>
                <w:webHidden/>
              </w:rPr>
              <w:fldChar w:fldCharType="separate"/>
            </w:r>
            <w:r w:rsidR="00A27CF9" w:rsidRPr="004A3687">
              <w:rPr>
                <w:rFonts w:ascii="Segoe UI" w:hAnsi="Segoe UI" w:cs="Segoe UI"/>
                <w:noProof/>
                <w:webHidden/>
              </w:rPr>
              <w:t>9</w:t>
            </w:r>
            <w:r w:rsidR="00A27CF9" w:rsidRPr="004A3687">
              <w:rPr>
                <w:rFonts w:ascii="Segoe UI" w:hAnsi="Segoe UI" w:cs="Segoe UI"/>
                <w:noProof/>
                <w:webHidden/>
              </w:rPr>
              <w:fldChar w:fldCharType="end"/>
            </w:r>
          </w:hyperlink>
        </w:p>
        <w:p w14:paraId="1C9ACF04" w14:textId="43A009CF" w:rsidR="00A27CF9" w:rsidRPr="004A3687" w:rsidRDefault="001838B4" w:rsidP="00A27CF9">
          <w:pPr>
            <w:pStyle w:val="TOC1"/>
            <w:rPr>
              <w:rFonts w:asciiTheme="minorHAnsi" w:eastAsiaTheme="minorEastAsia" w:hAnsiTheme="minorHAnsi" w:cstheme="minorBidi"/>
              <w:sz w:val="20"/>
              <w:lang w:val="en-AU"/>
            </w:rPr>
          </w:pPr>
          <w:hyperlink w:anchor="_Toc200021465" w:history="1">
            <w:r w:rsidR="00A27CF9" w:rsidRPr="004A3687">
              <w:rPr>
                <w:rStyle w:val="Hyperlink"/>
                <w:sz w:val="20"/>
              </w:rPr>
              <w:t>2.</w:t>
            </w:r>
            <w:r w:rsidR="00A27CF9" w:rsidRPr="004A3687">
              <w:rPr>
                <w:rFonts w:asciiTheme="minorHAnsi" w:eastAsiaTheme="minorEastAsia" w:hAnsiTheme="minorHAnsi" w:cstheme="minorBidi"/>
                <w:sz w:val="20"/>
                <w:lang w:val="en-AU"/>
              </w:rPr>
              <w:tab/>
            </w:r>
            <w:r w:rsidR="00A27CF9" w:rsidRPr="004A3687">
              <w:rPr>
                <w:rStyle w:val="Hyperlink"/>
                <w:sz w:val="20"/>
              </w:rPr>
              <w:t>Our Coast</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_Toc200021465 \h </w:instrText>
            </w:r>
            <w:r w:rsidR="00A27CF9" w:rsidRPr="004A3687">
              <w:rPr>
                <w:webHidden/>
                <w:sz w:val="20"/>
              </w:rPr>
            </w:r>
            <w:r w:rsidR="00A27CF9" w:rsidRPr="004A3687">
              <w:rPr>
                <w:webHidden/>
                <w:sz w:val="20"/>
              </w:rPr>
              <w:fldChar w:fldCharType="separate"/>
            </w:r>
            <w:r w:rsidR="00A27CF9" w:rsidRPr="004A3687">
              <w:rPr>
                <w:webHidden/>
                <w:sz w:val="20"/>
              </w:rPr>
              <w:t>10</w:t>
            </w:r>
            <w:r w:rsidR="00A27CF9" w:rsidRPr="004A3687">
              <w:rPr>
                <w:webHidden/>
                <w:sz w:val="20"/>
              </w:rPr>
              <w:fldChar w:fldCharType="end"/>
            </w:r>
          </w:hyperlink>
        </w:p>
        <w:p w14:paraId="7A048313" w14:textId="6D31E37A" w:rsidR="00A27CF9" w:rsidRPr="004A3687" w:rsidRDefault="001838B4" w:rsidP="00A27CF9">
          <w:pPr>
            <w:pStyle w:val="TOC1"/>
            <w:rPr>
              <w:rFonts w:asciiTheme="minorHAnsi" w:eastAsiaTheme="minorEastAsia" w:hAnsiTheme="minorHAnsi" w:cstheme="minorBidi"/>
              <w:sz w:val="20"/>
              <w:lang w:val="en-AU"/>
            </w:rPr>
          </w:pPr>
          <w:hyperlink w:anchor="_Toc200021466" w:history="1">
            <w:r w:rsidR="00A27CF9" w:rsidRPr="004A3687">
              <w:rPr>
                <w:rStyle w:val="Hyperlink"/>
                <w:sz w:val="20"/>
              </w:rPr>
              <w:t>3.</w:t>
            </w:r>
            <w:r w:rsidR="00A27CF9" w:rsidRPr="004A3687">
              <w:rPr>
                <w:rFonts w:asciiTheme="minorHAnsi" w:eastAsiaTheme="minorEastAsia" w:hAnsiTheme="minorHAnsi" w:cstheme="minorBidi"/>
                <w:sz w:val="20"/>
                <w:lang w:val="en-AU"/>
              </w:rPr>
              <w:tab/>
            </w:r>
            <w:r w:rsidR="00A27CF9" w:rsidRPr="004A3687">
              <w:rPr>
                <w:rStyle w:val="Hyperlink"/>
                <w:sz w:val="20"/>
              </w:rPr>
              <w:t>Benefits, values and Trends in Leisure and Aquatic Facilities</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_Toc200021466 \h </w:instrText>
            </w:r>
            <w:r w:rsidR="00A27CF9" w:rsidRPr="004A3687">
              <w:rPr>
                <w:webHidden/>
                <w:sz w:val="20"/>
              </w:rPr>
            </w:r>
            <w:r w:rsidR="00A27CF9" w:rsidRPr="004A3687">
              <w:rPr>
                <w:webHidden/>
                <w:sz w:val="20"/>
              </w:rPr>
              <w:fldChar w:fldCharType="separate"/>
            </w:r>
            <w:r w:rsidR="00A27CF9" w:rsidRPr="004A3687">
              <w:rPr>
                <w:webHidden/>
                <w:sz w:val="20"/>
              </w:rPr>
              <w:t>11</w:t>
            </w:r>
            <w:r w:rsidR="00A27CF9" w:rsidRPr="004A3687">
              <w:rPr>
                <w:webHidden/>
                <w:sz w:val="20"/>
              </w:rPr>
              <w:fldChar w:fldCharType="end"/>
            </w:r>
          </w:hyperlink>
        </w:p>
        <w:p w14:paraId="1A2559B4" w14:textId="45FC3AFC" w:rsidR="00A27CF9" w:rsidRPr="004A3687" w:rsidRDefault="001838B4">
          <w:pPr>
            <w:pStyle w:val="TOC2"/>
            <w:tabs>
              <w:tab w:val="left" w:pos="880"/>
              <w:tab w:val="right" w:leader="dot" w:pos="9911"/>
            </w:tabs>
            <w:rPr>
              <w:rStyle w:val="Hyperlink"/>
              <w:rFonts w:ascii="Segoe UI" w:hAnsi="Segoe UI" w:cs="Segoe UI"/>
              <w:noProof/>
            </w:rPr>
          </w:pPr>
          <w:hyperlink w:anchor="_Toc200021467" w:history="1">
            <w:r w:rsidR="00A27CF9" w:rsidRPr="004A3687">
              <w:rPr>
                <w:rStyle w:val="Hyperlink"/>
                <w:rFonts w:ascii="Segoe UI" w:hAnsi="Segoe UI" w:cs="Segoe UI"/>
                <w:noProof/>
              </w:rPr>
              <w:t>3.1</w:t>
            </w:r>
            <w:r w:rsidR="00A27CF9" w:rsidRPr="004A3687">
              <w:rPr>
                <w:rStyle w:val="Hyperlink"/>
                <w:rFonts w:ascii="Segoe UI" w:hAnsi="Segoe UI" w:cs="Segoe UI"/>
                <w:noProof/>
              </w:rPr>
              <w:tab/>
              <w:t>Benefits of sport and recreation infrastructure</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_Toc200021467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11</w:t>
            </w:r>
            <w:r w:rsidR="00A27CF9" w:rsidRPr="004A3687">
              <w:rPr>
                <w:rStyle w:val="Hyperlink"/>
                <w:rFonts w:ascii="Segoe UI" w:hAnsi="Segoe UI" w:cs="Segoe UI"/>
                <w:noProof/>
                <w:webHidden/>
              </w:rPr>
              <w:fldChar w:fldCharType="end"/>
            </w:r>
          </w:hyperlink>
        </w:p>
        <w:p w14:paraId="25EF1427" w14:textId="4FA7C3DE" w:rsidR="00A27CF9" w:rsidRPr="004A3687" w:rsidRDefault="001838B4">
          <w:pPr>
            <w:pStyle w:val="TOC2"/>
            <w:tabs>
              <w:tab w:val="left" w:pos="880"/>
              <w:tab w:val="right" w:leader="dot" w:pos="9911"/>
            </w:tabs>
            <w:rPr>
              <w:rStyle w:val="Hyperlink"/>
              <w:rFonts w:ascii="Segoe UI" w:hAnsi="Segoe UI" w:cs="Segoe UI"/>
              <w:noProof/>
            </w:rPr>
          </w:pPr>
          <w:hyperlink w:anchor="_Toc200021468" w:history="1">
            <w:r w:rsidR="00A27CF9" w:rsidRPr="004A3687">
              <w:rPr>
                <w:rStyle w:val="Hyperlink"/>
                <w:rFonts w:ascii="Segoe UI" w:hAnsi="Segoe UI" w:cs="Segoe UI"/>
                <w:noProof/>
              </w:rPr>
              <w:t>3.2</w:t>
            </w:r>
            <w:r w:rsidR="00A27CF9" w:rsidRPr="004A3687">
              <w:rPr>
                <w:rStyle w:val="Hyperlink"/>
                <w:rFonts w:ascii="Segoe UI" w:hAnsi="Segoe UI" w:cs="Segoe UI"/>
                <w:noProof/>
              </w:rPr>
              <w:tab/>
              <w:t>The importance of leisure and aquatic facilities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_Toc200021468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12</w:t>
            </w:r>
            <w:r w:rsidR="00A27CF9" w:rsidRPr="004A3687">
              <w:rPr>
                <w:rStyle w:val="Hyperlink"/>
                <w:rFonts w:ascii="Segoe UI" w:hAnsi="Segoe UI" w:cs="Segoe UI"/>
                <w:noProof/>
                <w:webHidden/>
              </w:rPr>
              <w:fldChar w:fldCharType="end"/>
            </w:r>
          </w:hyperlink>
        </w:p>
        <w:p w14:paraId="5FE4D3C3" w14:textId="0BA6414F" w:rsidR="00A27CF9" w:rsidRPr="004A3687" w:rsidRDefault="001838B4">
          <w:pPr>
            <w:pStyle w:val="TOC2"/>
            <w:tabs>
              <w:tab w:val="left" w:pos="880"/>
              <w:tab w:val="right" w:leader="dot" w:pos="9911"/>
            </w:tabs>
            <w:rPr>
              <w:rStyle w:val="Hyperlink"/>
              <w:rFonts w:ascii="Segoe UI" w:hAnsi="Segoe UI" w:cs="Segoe UI"/>
              <w:noProof/>
            </w:rPr>
          </w:pPr>
          <w:hyperlink w:anchor="_Toc200021469" w:history="1">
            <w:r w:rsidR="00A27CF9" w:rsidRPr="004A3687">
              <w:rPr>
                <w:rStyle w:val="Hyperlink"/>
                <w:rFonts w:ascii="Segoe UI" w:hAnsi="Segoe UI" w:cs="Segoe UI"/>
                <w:noProof/>
              </w:rPr>
              <w:t>3.3</w:t>
            </w:r>
            <w:r w:rsidR="00A27CF9" w:rsidRPr="004A3687">
              <w:rPr>
                <w:rStyle w:val="Hyperlink"/>
                <w:rFonts w:ascii="Segoe UI" w:hAnsi="Segoe UI" w:cs="Segoe UI"/>
                <w:noProof/>
              </w:rPr>
              <w:tab/>
              <w:t>Leisure and aquatic facility trends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_Toc200021469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12</w:t>
            </w:r>
            <w:r w:rsidR="00A27CF9" w:rsidRPr="004A3687">
              <w:rPr>
                <w:rStyle w:val="Hyperlink"/>
                <w:rFonts w:ascii="Segoe UI" w:hAnsi="Segoe UI" w:cs="Segoe UI"/>
                <w:noProof/>
                <w:webHidden/>
              </w:rPr>
              <w:fldChar w:fldCharType="end"/>
            </w:r>
          </w:hyperlink>
        </w:p>
        <w:p w14:paraId="689CD780" w14:textId="09D85F73" w:rsidR="00A27CF9" w:rsidRPr="004A3687" w:rsidRDefault="001838B4">
          <w:pPr>
            <w:pStyle w:val="TOC2"/>
            <w:tabs>
              <w:tab w:val="left" w:pos="880"/>
              <w:tab w:val="right" w:leader="dot" w:pos="9911"/>
            </w:tabs>
            <w:rPr>
              <w:rStyle w:val="Hyperlink"/>
              <w:rFonts w:ascii="Segoe UI" w:hAnsi="Segoe UI" w:cs="Segoe UI"/>
              <w:noProof/>
            </w:rPr>
          </w:pPr>
          <w:hyperlink w:anchor="_Toc200021470" w:history="1">
            <w:r w:rsidR="00A27CF9" w:rsidRPr="004A3687">
              <w:rPr>
                <w:rStyle w:val="Hyperlink"/>
                <w:rFonts w:ascii="Segoe UI" w:hAnsi="Segoe UI" w:cs="Segoe UI"/>
                <w:noProof/>
              </w:rPr>
              <w:t>3.4</w:t>
            </w:r>
            <w:r w:rsidR="00A27CF9" w:rsidRPr="004A3687">
              <w:rPr>
                <w:rStyle w:val="Hyperlink"/>
                <w:rFonts w:ascii="Segoe UI" w:hAnsi="Segoe UI" w:cs="Segoe UI"/>
                <w:noProof/>
              </w:rPr>
              <w:tab/>
              <w:t>Market attractiveness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_Toc200021470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14</w:t>
            </w:r>
            <w:r w:rsidR="00A27CF9" w:rsidRPr="004A3687">
              <w:rPr>
                <w:rStyle w:val="Hyperlink"/>
                <w:rFonts w:ascii="Segoe UI" w:hAnsi="Segoe UI" w:cs="Segoe UI"/>
                <w:noProof/>
                <w:webHidden/>
              </w:rPr>
              <w:fldChar w:fldCharType="end"/>
            </w:r>
          </w:hyperlink>
        </w:p>
        <w:p w14:paraId="64042669" w14:textId="7B1C8E08" w:rsidR="00A27CF9" w:rsidRPr="004A3687" w:rsidRDefault="001838B4" w:rsidP="00A27CF9">
          <w:pPr>
            <w:pStyle w:val="TOC1"/>
            <w:rPr>
              <w:rFonts w:asciiTheme="minorHAnsi" w:eastAsiaTheme="minorEastAsia" w:hAnsiTheme="minorHAnsi" w:cstheme="minorBidi"/>
              <w:sz w:val="20"/>
              <w:lang w:val="en-AU"/>
            </w:rPr>
          </w:pPr>
          <w:hyperlink w:anchor="_Toc200021471" w:history="1">
            <w:r w:rsidR="00A27CF9" w:rsidRPr="004A3687">
              <w:rPr>
                <w:rStyle w:val="Hyperlink"/>
                <w:sz w:val="20"/>
              </w:rPr>
              <w:t>4.</w:t>
            </w:r>
            <w:r w:rsidR="00A27CF9" w:rsidRPr="004A3687">
              <w:rPr>
                <w:rFonts w:asciiTheme="minorHAnsi" w:eastAsiaTheme="minorEastAsia" w:hAnsiTheme="minorHAnsi" w:cstheme="minorBidi"/>
                <w:sz w:val="20"/>
                <w:lang w:val="en-AU"/>
              </w:rPr>
              <w:tab/>
            </w:r>
            <w:r w:rsidR="00A27CF9" w:rsidRPr="004A3687">
              <w:rPr>
                <w:rStyle w:val="Hyperlink"/>
                <w:sz w:val="20"/>
              </w:rPr>
              <w:t>Leisure and Aquatic Facilities on the Central Coast</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_Toc200021471 \h </w:instrText>
            </w:r>
            <w:r w:rsidR="00A27CF9" w:rsidRPr="004A3687">
              <w:rPr>
                <w:webHidden/>
                <w:sz w:val="20"/>
              </w:rPr>
            </w:r>
            <w:r w:rsidR="00A27CF9" w:rsidRPr="004A3687">
              <w:rPr>
                <w:webHidden/>
                <w:sz w:val="20"/>
              </w:rPr>
              <w:fldChar w:fldCharType="separate"/>
            </w:r>
            <w:r w:rsidR="00A27CF9" w:rsidRPr="004A3687">
              <w:rPr>
                <w:webHidden/>
                <w:sz w:val="20"/>
              </w:rPr>
              <w:t>15</w:t>
            </w:r>
            <w:r w:rsidR="00A27CF9" w:rsidRPr="004A3687">
              <w:rPr>
                <w:webHidden/>
                <w:sz w:val="20"/>
              </w:rPr>
              <w:fldChar w:fldCharType="end"/>
            </w:r>
          </w:hyperlink>
        </w:p>
        <w:p w14:paraId="0E426CFA" w14:textId="74778E6E" w:rsidR="00A27CF9" w:rsidRPr="004A3687" w:rsidRDefault="001838B4">
          <w:pPr>
            <w:pStyle w:val="TOC2"/>
            <w:tabs>
              <w:tab w:val="left" w:pos="880"/>
              <w:tab w:val="right" w:leader="dot" w:pos="9911"/>
            </w:tabs>
            <w:rPr>
              <w:rStyle w:val="Hyperlink"/>
              <w:rFonts w:ascii="Segoe UI" w:hAnsi="Segoe UI" w:cs="Segoe UI"/>
              <w:noProof/>
            </w:rPr>
          </w:pPr>
          <w:hyperlink w:anchor="_Toc200021472" w:history="1">
            <w:r w:rsidR="00A27CF9" w:rsidRPr="004A3687">
              <w:rPr>
                <w:rStyle w:val="Hyperlink"/>
                <w:rFonts w:ascii="Segoe UI" w:hAnsi="Segoe UI" w:cs="Segoe UI"/>
                <w:noProof/>
              </w:rPr>
              <w:t>4.1</w:t>
            </w:r>
            <w:r w:rsidR="00A27CF9" w:rsidRPr="004A3687">
              <w:rPr>
                <w:rStyle w:val="Hyperlink"/>
                <w:rFonts w:ascii="Segoe UI" w:hAnsi="Segoe UI" w:cs="Segoe UI"/>
                <w:noProof/>
              </w:rPr>
              <w:tab/>
              <w:t>Our leisure and aquatic centres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_Toc200021472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15</w:t>
            </w:r>
            <w:r w:rsidR="00A27CF9" w:rsidRPr="004A3687">
              <w:rPr>
                <w:rStyle w:val="Hyperlink"/>
                <w:rFonts w:ascii="Segoe UI" w:hAnsi="Segoe UI" w:cs="Segoe UI"/>
                <w:noProof/>
                <w:webHidden/>
              </w:rPr>
              <w:fldChar w:fldCharType="end"/>
            </w:r>
          </w:hyperlink>
        </w:p>
        <w:p w14:paraId="255B7CB4" w14:textId="294E858F" w:rsidR="00A27CF9" w:rsidRPr="004A3687" w:rsidRDefault="001838B4">
          <w:pPr>
            <w:pStyle w:val="TOC2"/>
            <w:tabs>
              <w:tab w:val="left" w:pos="880"/>
              <w:tab w:val="right" w:leader="dot" w:pos="9911"/>
            </w:tabs>
            <w:rPr>
              <w:rStyle w:val="Hyperlink"/>
              <w:rFonts w:ascii="Segoe UI" w:hAnsi="Segoe UI" w:cs="Segoe UI"/>
              <w:noProof/>
            </w:rPr>
          </w:pPr>
          <w:hyperlink w:anchor="_Toc200021473" w:history="1">
            <w:r w:rsidR="00A27CF9" w:rsidRPr="004A3687">
              <w:rPr>
                <w:rStyle w:val="Hyperlink"/>
                <w:rFonts w:ascii="Segoe UI" w:hAnsi="Segoe UI" w:cs="Segoe UI"/>
                <w:noProof/>
              </w:rPr>
              <w:t>4.2</w:t>
            </w:r>
            <w:r w:rsidR="00A27CF9" w:rsidRPr="004A3687">
              <w:rPr>
                <w:rStyle w:val="Hyperlink"/>
                <w:rFonts w:ascii="Segoe UI" w:hAnsi="Segoe UI" w:cs="Segoe UI"/>
                <w:noProof/>
              </w:rPr>
              <w:tab/>
              <w:t>Non-Council owned leisure and aquatic facilities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_Toc200021473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22</w:t>
            </w:r>
            <w:r w:rsidR="00A27CF9" w:rsidRPr="004A3687">
              <w:rPr>
                <w:rStyle w:val="Hyperlink"/>
                <w:rFonts w:ascii="Segoe UI" w:hAnsi="Segoe UI" w:cs="Segoe UI"/>
                <w:noProof/>
                <w:webHidden/>
              </w:rPr>
              <w:fldChar w:fldCharType="end"/>
            </w:r>
          </w:hyperlink>
        </w:p>
        <w:p w14:paraId="41CBBC9D" w14:textId="55FB7BA7" w:rsidR="00A27CF9" w:rsidRPr="004A3687" w:rsidRDefault="001838B4">
          <w:pPr>
            <w:pStyle w:val="TOC2"/>
            <w:tabs>
              <w:tab w:val="left" w:pos="880"/>
              <w:tab w:val="right" w:leader="dot" w:pos="9911"/>
            </w:tabs>
            <w:rPr>
              <w:rStyle w:val="Hyperlink"/>
              <w:rFonts w:ascii="Segoe UI" w:hAnsi="Segoe UI" w:cs="Segoe UI"/>
              <w:noProof/>
            </w:rPr>
          </w:pPr>
          <w:hyperlink w:anchor="_Toc200021474" w:history="1">
            <w:r w:rsidR="00A27CF9" w:rsidRPr="004A3687">
              <w:rPr>
                <w:rStyle w:val="Hyperlink"/>
                <w:rFonts w:ascii="Segoe UI" w:hAnsi="Segoe UI" w:cs="Segoe UI"/>
                <w:noProof/>
              </w:rPr>
              <w:t>4.3</w:t>
            </w:r>
            <w:r w:rsidR="00A27CF9" w:rsidRPr="004A3687">
              <w:rPr>
                <w:rStyle w:val="Hyperlink"/>
                <w:rFonts w:ascii="Segoe UI" w:hAnsi="Segoe UI" w:cs="Segoe UI"/>
                <w:noProof/>
              </w:rPr>
              <w:tab/>
              <w:t>Demand for leisure and aquatic centres on the Coast</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_Toc200021474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22</w:t>
            </w:r>
            <w:r w:rsidR="00A27CF9" w:rsidRPr="004A3687">
              <w:rPr>
                <w:rStyle w:val="Hyperlink"/>
                <w:rFonts w:ascii="Segoe UI" w:hAnsi="Segoe UI" w:cs="Segoe UI"/>
                <w:noProof/>
                <w:webHidden/>
              </w:rPr>
              <w:fldChar w:fldCharType="end"/>
            </w:r>
          </w:hyperlink>
        </w:p>
        <w:p w14:paraId="400FA7DB" w14:textId="1D979DD6" w:rsidR="00A27CF9" w:rsidRPr="004A3687" w:rsidRDefault="001838B4">
          <w:pPr>
            <w:pStyle w:val="TOC2"/>
            <w:tabs>
              <w:tab w:val="left" w:pos="880"/>
              <w:tab w:val="right" w:leader="dot" w:pos="9911"/>
            </w:tabs>
            <w:rPr>
              <w:rStyle w:val="Hyperlink"/>
              <w:rFonts w:ascii="Segoe UI" w:hAnsi="Segoe UI" w:cs="Segoe UI"/>
              <w:noProof/>
            </w:rPr>
          </w:pPr>
          <w:hyperlink w:anchor="_Toc200021475" w:history="1">
            <w:r w:rsidR="00A27CF9" w:rsidRPr="004A3687">
              <w:rPr>
                <w:rStyle w:val="Hyperlink"/>
                <w:rFonts w:ascii="Segoe UI" w:hAnsi="Segoe UI" w:cs="Segoe UI"/>
                <w:noProof/>
              </w:rPr>
              <w:t>4.4</w:t>
            </w:r>
            <w:r w:rsidR="00A27CF9" w:rsidRPr="004A3687">
              <w:rPr>
                <w:rStyle w:val="Hyperlink"/>
                <w:rFonts w:ascii="Segoe UI" w:hAnsi="Segoe UI" w:cs="Segoe UI"/>
                <w:noProof/>
              </w:rPr>
              <w:tab/>
              <w:t>Our leisure and aquatic centre provision</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_Toc200021475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24</w:t>
            </w:r>
            <w:r w:rsidR="00A27CF9" w:rsidRPr="004A3687">
              <w:rPr>
                <w:rStyle w:val="Hyperlink"/>
                <w:rFonts w:ascii="Segoe UI" w:hAnsi="Segoe UI" w:cs="Segoe UI"/>
                <w:noProof/>
                <w:webHidden/>
              </w:rPr>
              <w:fldChar w:fldCharType="end"/>
            </w:r>
          </w:hyperlink>
        </w:p>
        <w:p w14:paraId="33A747B6" w14:textId="538D8B43" w:rsidR="00A27CF9" w:rsidRPr="004A3687" w:rsidRDefault="001838B4" w:rsidP="00A27CF9">
          <w:pPr>
            <w:pStyle w:val="TOC1"/>
            <w:rPr>
              <w:rFonts w:asciiTheme="minorHAnsi" w:eastAsiaTheme="minorEastAsia" w:hAnsiTheme="minorHAnsi" w:cstheme="minorBidi"/>
              <w:sz w:val="20"/>
              <w:lang w:val="en-AU"/>
            </w:rPr>
          </w:pPr>
          <w:hyperlink w:anchor="_Toc200021476" w:history="1">
            <w:r w:rsidR="00A27CF9" w:rsidRPr="004A3687">
              <w:rPr>
                <w:rStyle w:val="Hyperlink"/>
                <w:sz w:val="20"/>
              </w:rPr>
              <w:t>5.</w:t>
            </w:r>
            <w:r w:rsidR="00A27CF9" w:rsidRPr="004A3687">
              <w:rPr>
                <w:rFonts w:asciiTheme="minorHAnsi" w:eastAsiaTheme="minorEastAsia" w:hAnsiTheme="minorHAnsi" w:cstheme="minorBidi"/>
                <w:sz w:val="20"/>
                <w:lang w:val="en-AU"/>
              </w:rPr>
              <w:tab/>
            </w:r>
            <w:r w:rsidR="00A27CF9" w:rsidRPr="004A3687">
              <w:rPr>
                <w:rStyle w:val="Hyperlink"/>
                <w:sz w:val="20"/>
              </w:rPr>
              <w:t>Community Engagement</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_Toc200021476 \h </w:instrText>
            </w:r>
            <w:r w:rsidR="00A27CF9" w:rsidRPr="004A3687">
              <w:rPr>
                <w:webHidden/>
                <w:sz w:val="20"/>
              </w:rPr>
            </w:r>
            <w:r w:rsidR="00A27CF9" w:rsidRPr="004A3687">
              <w:rPr>
                <w:webHidden/>
                <w:sz w:val="20"/>
              </w:rPr>
              <w:fldChar w:fldCharType="separate"/>
            </w:r>
            <w:r w:rsidR="00A27CF9" w:rsidRPr="004A3687">
              <w:rPr>
                <w:webHidden/>
                <w:sz w:val="20"/>
              </w:rPr>
              <w:t>25</w:t>
            </w:r>
            <w:r w:rsidR="00A27CF9" w:rsidRPr="004A3687">
              <w:rPr>
                <w:webHidden/>
                <w:sz w:val="20"/>
              </w:rPr>
              <w:fldChar w:fldCharType="end"/>
            </w:r>
          </w:hyperlink>
        </w:p>
        <w:p w14:paraId="3376F213" w14:textId="1DF30506" w:rsidR="00A27CF9" w:rsidRPr="004A3687" w:rsidRDefault="001838B4">
          <w:pPr>
            <w:pStyle w:val="TOC2"/>
            <w:tabs>
              <w:tab w:val="left" w:pos="880"/>
              <w:tab w:val="right" w:leader="dot" w:pos="9911"/>
            </w:tabs>
            <w:rPr>
              <w:rStyle w:val="Hyperlink"/>
              <w:rFonts w:ascii="Segoe UI" w:hAnsi="Segoe UI" w:cs="Segoe UI"/>
              <w:noProof/>
            </w:rPr>
          </w:pPr>
          <w:hyperlink w:anchor="_Toc200021477" w:history="1">
            <w:r w:rsidR="00A27CF9" w:rsidRPr="004A3687">
              <w:rPr>
                <w:rStyle w:val="Hyperlink"/>
                <w:rFonts w:ascii="Segoe UI" w:hAnsi="Segoe UI" w:cs="Segoe UI"/>
                <w:noProof/>
              </w:rPr>
              <w:t>5.1</w:t>
            </w:r>
            <w:r w:rsidR="00A27CF9" w:rsidRPr="004A3687">
              <w:rPr>
                <w:rStyle w:val="Hyperlink"/>
                <w:rFonts w:ascii="Segoe UI" w:hAnsi="Segoe UI" w:cs="Segoe UI"/>
                <w:noProof/>
              </w:rPr>
              <w:tab/>
              <w:t>Central Coast Leisure Centres and Pools Customer Satisfaction Survey</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_Toc200021477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25</w:t>
            </w:r>
            <w:r w:rsidR="00A27CF9" w:rsidRPr="004A3687">
              <w:rPr>
                <w:rStyle w:val="Hyperlink"/>
                <w:rFonts w:ascii="Segoe UI" w:hAnsi="Segoe UI" w:cs="Segoe UI"/>
                <w:noProof/>
                <w:webHidden/>
              </w:rPr>
              <w:fldChar w:fldCharType="end"/>
            </w:r>
          </w:hyperlink>
        </w:p>
        <w:p w14:paraId="75319E63" w14:textId="5DAD8BC4" w:rsidR="00A27CF9" w:rsidRPr="004A3687" w:rsidRDefault="001838B4" w:rsidP="00A27CF9">
          <w:pPr>
            <w:pStyle w:val="TOC1"/>
            <w:rPr>
              <w:rFonts w:asciiTheme="minorHAnsi" w:eastAsiaTheme="minorEastAsia" w:hAnsiTheme="minorHAnsi" w:cstheme="minorBidi"/>
              <w:sz w:val="20"/>
              <w:lang w:val="en-AU"/>
            </w:rPr>
          </w:pPr>
          <w:hyperlink w:anchor="_Toc200021478" w:history="1">
            <w:r w:rsidR="00A27CF9" w:rsidRPr="004A3687">
              <w:rPr>
                <w:rStyle w:val="Hyperlink"/>
                <w:sz w:val="20"/>
              </w:rPr>
              <w:t>6.</w:t>
            </w:r>
            <w:r w:rsidR="00A27CF9" w:rsidRPr="004A3687">
              <w:rPr>
                <w:rFonts w:asciiTheme="minorHAnsi" w:eastAsiaTheme="minorEastAsia" w:hAnsiTheme="minorHAnsi" w:cstheme="minorBidi"/>
                <w:sz w:val="20"/>
                <w:lang w:val="en-AU"/>
              </w:rPr>
              <w:tab/>
            </w:r>
            <w:r w:rsidR="00A27CF9" w:rsidRPr="004A3687">
              <w:rPr>
                <w:rStyle w:val="Hyperlink"/>
                <w:sz w:val="20"/>
              </w:rPr>
              <w:t>Our Vision, Guiding Principles and Framework</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_Toc200021478 \h </w:instrText>
            </w:r>
            <w:r w:rsidR="00A27CF9" w:rsidRPr="004A3687">
              <w:rPr>
                <w:webHidden/>
                <w:sz w:val="20"/>
              </w:rPr>
            </w:r>
            <w:r w:rsidR="00A27CF9" w:rsidRPr="004A3687">
              <w:rPr>
                <w:webHidden/>
                <w:sz w:val="20"/>
              </w:rPr>
              <w:fldChar w:fldCharType="separate"/>
            </w:r>
            <w:r w:rsidR="00A27CF9" w:rsidRPr="004A3687">
              <w:rPr>
                <w:webHidden/>
                <w:sz w:val="20"/>
              </w:rPr>
              <w:t>27</w:t>
            </w:r>
            <w:r w:rsidR="00A27CF9" w:rsidRPr="004A3687">
              <w:rPr>
                <w:webHidden/>
                <w:sz w:val="20"/>
              </w:rPr>
              <w:fldChar w:fldCharType="end"/>
            </w:r>
          </w:hyperlink>
        </w:p>
        <w:p w14:paraId="0B9633DB" w14:textId="1F4F2C68" w:rsidR="00A27CF9" w:rsidRPr="004A3687" w:rsidRDefault="001838B4">
          <w:pPr>
            <w:pStyle w:val="TOC2"/>
            <w:tabs>
              <w:tab w:val="left" w:pos="880"/>
              <w:tab w:val="right" w:leader="dot" w:pos="9911"/>
            </w:tabs>
            <w:rPr>
              <w:rStyle w:val="Hyperlink"/>
              <w:rFonts w:ascii="Segoe UI" w:hAnsi="Segoe UI" w:cs="Segoe UI"/>
              <w:noProof/>
            </w:rPr>
          </w:pPr>
          <w:hyperlink w:anchor="_Toc200021479" w:history="1">
            <w:r w:rsidR="00A27CF9" w:rsidRPr="004A3687">
              <w:rPr>
                <w:rStyle w:val="Hyperlink"/>
                <w:rFonts w:ascii="Segoe UI" w:hAnsi="Segoe UI" w:cs="Segoe UI"/>
                <w:noProof/>
              </w:rPr>
              <w:t>6.1</w:t>
            </w:r>
            <w:r w:rsidR="00A27CF9" w:rsidRPr="004A3687">
              <w:rPr>
                <w:rStyle w:val="Hyperlink"/>
                <w:rFonts w:ascii="Segoe UI" w:hAnsi="Segoe UI" w:cs="Segoe UI"/>
                <w:noProof/>
              </w:rPr>
              <w:tab/>
              <w:t>Vision</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_Toc200021479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27</w:t>
            </w:r>
            <w:r w:rsidR="00A27CF9" w:rsidRPr="004A3687">
              <w:rPr>
                <w:rStyle w:val="Hyperlink"/>
                <w:rFonts w:ascii="Segoe UI" w:hAnsi="Segoe UI" w:cs="Segoe UI"/>
                <w:noProof/>
                <w:webHidden/>
              </w:rPr>
              <w:fldChar w:fldCharType="end"/>
            </w:r>
          </w:hyperlink>
        </w:p>
        <w:p w14:paraId="1C4FFDA7" w14:textId="63766A05" w:rsidR="00A27CF9" w:rsidRPr="004A3687" w:rsidRDefault="001838B4">
          <w:pPr>
            <w:pStyle w:val="TOC2"/>
            <w:tabs>
              <w:tab w:val="left" w:pos="880"/>
              <w:tab w:val="right" w:leader="dot" w:pos="9911"/>
            </w:tabs>
            <w:rPr>
              <w:noProof/>
            </w:rPr>
          </w:pPr>
          <w:hyperlink w:anchor="_Toc200021480" w:history="1">
            <w:r w:rsidR="00A27CF9" w:rsidRPr="004A3687">
              <w:rPr>
                <w:rStyle w:val="Hyperlink"/>
                <w:rFonts w:ascii="Segoe UI" w:hAnsi="Segoe UI" w:cs="Segoe UI"/>
                <w:noProof/>
              </w:rPr>
              <w:t>6.2</w:t>
            </w:r>
            <w:r w:rsidR="00A27CF9" w:rsidRPr="004A3687">
              <w:rPr>
                <w:rStyle w:val="Hyperlink"/>
                <w:rFonts w:ascii="Segoe UI" w:hAnsi="Segoe UI" w:cs="Segoe UI"/>
                <w:noProof/>
              </w:rPr>
              <w:tab/>
              <w:t>Guiding principles for leisure and aquatic facilities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_Toc200021480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27</w:t>
            </w:r>
            <w:r w:rsidR="00A27CF9" w:rsidRPr="004A3687">
              <w:rPr>
                <w:rStyle w:val="Hyperlink"/>
                <w:rFonts w:ascii="Segoe UI" w:hAnsi="Segoe UI" w:cs="Segoe UI"/>
                <w:noProof/>
                <w:webHidden/>
              </w:rPr>
              <w:fldChar w:fldCharType="end"/>
            </w:r>
          </w:hyperlink>
        </w:p>
        <w:p w14:paraId="43C29FC6" w14:textId="2E7CC263" w:rsidR="00A27CF9" w:rsidRPr="004A3687" w:rsidRDefault="001838B4" w:rsidP="00A27CF9">
          <w:pPr>
            <w:pStyle w:val="TOC1"/>
            <w:rPr>
              <w:rFonts w:asciiTheme="minorHAnsi" w:eastAsiaTheme="minorEastAsia" w:hAnsiTheme="minorHAnsi" w:cstheme="minorBidi"/>
              <w:sz w:val="20"/>
              <w:lang w:val="en-AU"/>
            </w:rPr>
          </w:pPr>
          <w:hyperlink w:anchor="_Toc200021481" w:history="1">
            <w:r w:rsidR="00A27CF9" w:rsidRPr="004A3687">
              <w:rPr>
                <w:rStyle w:val="Hyperlink"/>
                <w:sz w:val="20"/>
              </w:rPr>
              <w:t>7.</w:t>
            </w:r>
            <w:r w:rsidR="00A27CF9" w:rsidRPr="004A3687">
              <w:rPr>
                <w:rFonts w:asciiTheme="minorHAnsi" w:eastAsiaTheme="minorEastAsia" w:hAnsiTheme="minorHAnsi" w:cstheme="minorBidi"/>
                <w:sz w:val="20"/>
                <w:lang w:val="en-AU"/>
              </w:rPr>
              <w:tab/>
            </w:r>
            <w:r w:rsidR="00A27CF9" w:rsidRPr="004A3687">
              <w:rPr>
                <w:rStyle w:val="Hyperlink"/>
                <w:sz w:val="20"/>
              </w:rPr>
              <w:t>Our Leisure and Aquatic Facilities Framework for the Coast</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_Toc200021481 \h </w:instrText>
            </w:r>
            <w:r w:rsidR="00A27CF9" w:rsidRPr="004A3687">
              <w:rPr>
                <w:webHidden/>
                <w:sz w:val="20"/>
              </w:rPr>
            </w:r>
            <w:r w:rsidR="00A27CF9" w:rsidRPr="004A3687">
              <w:rPr>
                <w:webHidden/>
                <w:sz w:val="20"/>
              </w:rPr>
              <w:fldChar w:fldCharType="separate"/>
            </w:r>
            <w:r w:rsidR="00A27CF9" w:rsidRPr="004A3687">
              <w:rPr>
                <w:webHidden/>
                <w:sz w:val="20"/>
              </w:rPr>
              <w:t>28</w:t>
            </w:r>
            <w:r w:rsidR="00A27CF9" w:rsidRPr="004A3687">
              <w:rPr>
                <w:webHidden/>
                <w:sz w:val="20"/>
              </w:rPr>
              <w:fldChar w:fldCharType="end"/>
            </w:r>
          </w:hyperlink>
        </w:p>
        <w:p w14:paraId="1C7839EF" w14:textId="3548518B" w:rsidR="00A27CF9" w:rsidRPr="004A3687" w:rsidRDefault="001838B4" w:rsidP="00A27CF9">
          <w:pPr>
            <w:pStyle w:val="TOC1"/>
            <w:rPr>
              <w:rFonts w:asciiTheme="minorHAnsi" w:eastAsiaTheme="minorEastAsia" w:hAnsiTheme="minorHAnsi" w:cstheme="minorBidi"/>
              <w:sz w:val="20"/>
              <w:lang w:val="en-AU"/>
            </w:rPr>
          </w:pPr>
          <w:hyperlink w:anchor="_Toc200021482" w:history="1">
            <w:r w:rsidR="00A27CF9" w:rsidRPr="004A3687">
              <w:rPr>
                <w:rStyle w:val="Hyperlink"/>
                <w:sz w:val="20"/>
              </w:rPr>
              <w:t>8.</w:t>
            </w:r>
            <w:r w:rsidR="00A27CF9" w:rsidRPr="004A3687">
              <w:rPr>
                <w:rFonts w:asciiTheme="minorHAnsi" w:eastAsiaTheme="minorEastAsia" w:hAnsiTheme="minorHAnsi" w:cstheme="minorBidi"/>
                <w:sz w:val="20"/>
                <w:lang w:val="en-AU"/>
              </w:rPr>
              <w:tab/>
            </w:r>
            <w:r w:rsidR="00A27CF9" w:rsidRPr="004A3687">
              <w:rPr>
                <w:rStyle w:val="Hyperlink"/>
                <w:sz w:val="20"/>
              </w:rPr>
              <w:t>Our Plan</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_Toc200021482 \h </w:instrText>
            </w:r>
            <w:r w:rsidR="00A27CF9" w:rsidRPr="004A3687">
              <w:rPr>
                <w:webHidden/>
                <w:sz w:val="20"/>
              </w:rPr>
            </w:r>
            <w:r w:rsidR="00A27CF9" w:rsidRPr="004A3687">
              <w:rPr>
                <w:webHidden/>
                <w:sz w:val="20"/>
              </w:rPr>
              <w:fldChar w:fldCharType="separate"/>
            </w:r>
            <w:r w:rsidR="00A27CF9" w:rsidRPr="004A3687">
              <w:rPr>
                <w:webHidden/>
                <w:sz w:val="20"/>
              </w:rPr>
              <w:t>29</w:t>
            </w:r>
            <w:r w:rsidR="00A27CF9" w:rsidRPr="004A3687">
              <w:rPr>
                <w:webHidden/>
                <w:sz w:val="20"/>
              </w:rPr>
              <w:fldChar w:fldCharType="end"/>
            </w:r>
          </w:hyperlink>
        </w:p>
        <w:p w14:paraId="4B5358D8" w14:textId="66F3E45F" w:rsidR="00A27CF9" w:rsidRPr="004A3687" w:rsidRDefault="001838B4">
          <w:pPr>
            <w:pStyle w:val="TOC2"/>
            <w:tabs>
              <w:tab w:val="left" w:pos="880"/>
              <w:tab w:val="right" w:leader="dot" w:pos="9911"/>
            </w:tabs>
            <w:rPr>
              <w:rStyle w:val="Hyperlink"/>
              <w:rFonts w:ascii="Segoe UI" w:hAnsi="Segoe UI" w:cs="Segoe UI"/>
              <w:noProof/>
            </w:rPr>
          </w:pPr>
          <w:hyperlink w:anchor="_Toc200021483" w:history="1">
            <w:r w:rsidR="00A27CF9" w:rsidRPr="004A3687">
              <w:rPr>
                <w:rStyle w:val="Hyperlink"/>
                <w:rFonts w:ascii="Segoe UI" w:hAnsi="Segoe UI" w:cs="Segoe UI"/>
                <w:noProof/>
              </w:rPr>
              <w:t>8.1</w:t>
            </w:r>
            <w:r w:rsidR="00A27CF9" w:rsidRPr="004A3687">
              <w:rPr>
                <w:rStyle w:val="Hyperlink"/>
                <w:rFonts w:ascii="Segoe UI" w:hAnsi="Segoe UI" w:cs="Segoe UI"/>
                <w:noProof/>
              </w:rPr>
              <w:tab/>
              <w:t>Strategic Directions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_Toc200021483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30</w:t>
            </w:r>
            <w:r w:rsidR="00A27CF9" w:rsidRPr="004A3687">
              <w:rPr>
                <w:rStyle w:val="Hyperlink"/>
                <w:rFonts w:ascii="Segoe UI" w:hAnsi="Segoe UI" w:cs="Segoe UI"/>
                <w:noProof/>
                <w:webHidden/>
              </w:rPr>
              <w:fldChar w:fldCharType="end"/>
            </w:r>
          </w:hyperlink>
        </w:p>
        <w:p w14:paraId="2FA331CB" w14:textId="1232208A" w:rsidR="00A27CF9" w:rsidRPr="004A3687" w:rsidRDefault="001838B4" w:rsidP="00A27CF9">
          <w:pPr>
            <w:pStyle w:val="TOC1"/>
            <w:rPr>
              <w:rFonts w:asciiTheme="minorHAnsi" w:eastAsiaTheme="minorEastAsia" w:hAnsiTheme="minorHAnsi" w:cstheme="minorBidi"/>
              <w:sz w:val="20"/>
              <w:lang w:val="en-AU"/>
            </w:rPr>
          </w:pPr>
          <w:hyperlink w:anchor="_Toc200021489" w:history="1">
            <w:r w:rsidR="00A27CF9" w:rsidRPr="004A3687">
              <w:rPr>
                <w:rStyle w:val="Hyperlink"/>
                <w:sz w:val="20"/>
              </w:rPr>
              <w:t>9.</w:t>
            </w:r>
            <w:r w:rsidR="00A27CF9" w:rsidRPr="004A3687">
              <w:rPr>
                <w:rFonts w:asciiTheme="minorHAnsi" w:eastAsiaTheme="minorEastAsia" w:hAnsiTheme="minorHAnsi" w:cstheme="minorBidi"/>
                <w:sz w:val="20"/>
                <w:lang w:val="en-AU"/>
              </w:rPr>
              <w:tab/>
            </w:r>
            <w:r w:rsidR="00A27CF9" w:rsidRPr="004A3687">
              <w:rPr>
                <w:rStyle w:val="Hyperlink"/>
                <w:sz w:val="20"/>
              </w:rPr>
              <w:t>Our Leisure and Aquatic Centre Plans</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_Toc200021489 \h </w:instrText>
            </w:r>
            <w:r w:rsidR="00A27CF9" w:rsidRPr="004A3687">
              <w:rPr>
                <w:webHidden/>
                <w:sz w:val="20"/>
              </w:rPr>
            </w:r>
            <w:r w:rsidR="00A27CF9" w:rsidRPr="004A3687">
              <w:rPr>
                <w:webHidden/>
                <w:sz w:val="20"/>
              </w:rPr>
              <w:fldChar w:fldCharType="separate"/>
            </w:r>
            <w:r w:rsidR="00A27CF9" w:rsidRPr="004A3687">
              <w:rPr>
                <w:webHidden/>
                <w:sz w:val="20"/>
              </w:rPr>
              <w:t>30</w:t>
            </w:r>
            <w:r w:rsidR="00A27CF9" w:rsidRPr="004A3687">
              <w:rPr>
                <w:webHidden/>
                <w:sz w:val="20"/>
              </w:rPr>
              <w:fldChar w:fldCharType="end"/>
            </w:r>
          </w:hyperlink>
        </w:p>
        <w:p w14:paraId="22BA045A" w14:textId="507870BB"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0" w:history="1">
            <w:r w:rsidR="00A27CF9" w:rsidRPr="004A3687">
              <w:rPr>
                <w:rStyle w:val="Hyperlink"/>
                <w:rFonts w:ascii="Segoe UI" w:hAnsi="Segoe UI" w:cs="Segoe UI"/>
                <w:noProof/>
              </w:rPr>
              <w:t>9.1</w:t>
            </w:r>
            <w:r w:rsidR="00A27CF9" w:rsidRPr="004A3687">
              <w:rPr>
                <w:rStyle w:val="Hyperlink"/>
                <w:rFonts w:ascii="Segoe UI" w:hAnsi="Segoe UI" w:cs="Segoe UI"/>
                <w:noProof/>
              </w:rPr>
              <w:tab/>
              <w:t>Peninsula Leisure Centre</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_Toc200021490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32</w:t>
            </w:r>
            <w:r w:rsidR="00A27CF9" w:rsidRPr="004A3687">
              <w:rPr>
                <w:rStyle w:val="Hyperlink"/>
                <w:rFonts w:ascii="Segoe UI" w:hAnsi="Segoe UI" w:cs="Segoe UI"/>
                <w:noProof/>
                <w:webHidden/>
              </w:rPr>
              <w:fldChar w:fldCharType="end"/>
            </w:r>
          </w:hyperlink>
        </w:p>
        <w:p w14:paraId="5545AEBC" w14:textId="43E48E2B"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1" w:history="1">
            <w:r w:rsidR="00A27CF9" w:rsidRPr="004A3687">
              <w:rPr>
                <w:rStyle w:val="Hyperlink"/>
                <w:rFonts w:ascii="Segoe UI" w:hAnsi="Segoe UI" w:cs="Segoe UI"/>
                <w:noProof/>
              </w:rPr>
              <w:t>9.2</w:t>
            </w:r>
            <w:r w:rsidR="00A27CF9" w:rsidRPr="004A3687">
              <w:rPr>
                <w:rStyle w:val="Hyperlink"/>
                <w:rFonts w:ascii="Segoe UI" w:hAnsi="Segoe UI" w:cs="Segoe UI"/>
                <w:noProof/>
              </w:rPr>
              <w:tab/>
              <w:t>Gosford Olympic Pool</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_Toc200021491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33</w:t>
            </w:r>
            <w:r w:rsidR="00A27CF9" w:rsidRPr="004A3687">
              <w:rPr>
                <w:rStyle w:val="Hyperlink"/>
                <w:rFonts w:ascii="Segoe UI" w:hAnsi="Segoe UI" w:cs="Segoe UI"/>
                <w:noProof/>
                <w:webHidden/>
              </w:rPr>
              <w:fldChar w:fldCharType="end"/>
            </w:r>
          </w:hyperlink>
        </w:p>
        <w:p w14:paraId="6D4D4B6B" w14:textId="32967F9F"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2" w:history="1">
            <w:r w:rsidR="00A27CF9" w:rsidRPr="004A3687">
              <w:rPr>
                <w:rStyle w:val="Hyperlink"/>
                <w:rFonts w:ascii="Segoe UI" w:hAnsi="Segoe UI" w:cs="Segoe UI"/>
                <w:noProof/>
              </w:rPr>
              <w:t>9.3</w:t>
            </w:r>
            <w:r w:rsidR="00A27CF9" w:rsidRPr="004A3687">
              <w:rPr>
                <w:rStyle w:val="Hyperlink"/>
                <w:rFonts w:ascii="Segoe UI" w:hAnsi="Segoe UI" w:cs="Segoe UI"/>
                <w:noProof/>
              </w:rPr>
              <w:tab/>
              <w:t>Niagara Park Stadium</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_Toc200021492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34</w:t>
            </w:r>
            <w:r w:rsidR="00A27CF9" w:rsidRPr="004A3687">
              <w:rPr>
                <w:rStyle w:val="Hyperlink"/>
                <w:rFonts w:ascii="Segoe UI" w:hAnsi="Segoe UI" w:cs="Segoe UI"/>
                <w:noProof/>
                <w:webHidden/>
              </w:rPr>
              <w:fldChar w:fldCharType="end"/>
            </w:r>
          </w:hyperlink>
        </w:p>
        <w:p w14:paraId="49534201" w14:textId="53AC2E35"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3" w:history="1">
            <w:r w:rsidR="00A27CF9" w:rsidRPr="004A3687">
              <w:rPr>
                <w:rStyle w:val="Hyperlink"/>
                <w:rFonts w:ascii="Segoe UI" w:hAnsi="Segoe UI" w:cs="Segoe UI"/>
                <w:noProof/>
              </w:rPr>
              <w:t>9.4</w:t>
            </w:r>
            <w:r w:rsidR="00A27CF9" w:rsidRPr="004A3687">
              <w:rPr>
                <w:rStyle w:val="Hyperlink"/>
                <w:rFonts w:ascii="Segoe UI" w:hAnsi="Segoe UI" w:cs="Segoe UI"/>
                <w:noProof/>
              </w:rPr>
              <w:tab/>
              <w:t>Lake Haven Recreation Centre</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_Toc200021493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35</w:t>
            </w:r>
            <w:r w:rsidR="00A27CF9" w:rsidRPr="004A3687">
              <w:rPr>
                <w:rStyle w:val="Hyperlink"/>
                <w:rFonts w:ascii="Segoe UI" w:hAnsi="Segoe UI" w:cs="Segoe UI"/>
                <w:noProof/>
                <w:webHidden/>
              </w:rPr>
              <w:fldChar w:fldCharType="end"/>
            </w:r>
          </w:hyperlink>
        </w:p>
        <w:p w14:paraId="1A17FD34" w14:textId="729A0BC7"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4" w:history="1">
            <w:r w:rsidR="00A27CF9" w:rsidRPr="004A3687">
              <w:rPr>
                <w:rStyle w:val="Hyperlink"/>
                <w:rFonts w:ascii="Segoe UI" w:hAnsi="Segoe UI" w:cs="Segoe UI"/>
                <w:noProof/>
              </w:rPr>
              <w:t>9.5</w:t>
            </w:r>
            <w:r w:rsidR="00A27CF9" w:rsidRPr="004A3687">
              <w:rPr>
                <w:rStyle w:val="Hyperlink"/>
                <w:rFonts w:ascii="Segoe UI" w:hAnsi="Segoe UI" w:cs="Segoe UI"/>
                <w:noProof/>
              </w:rPr>
              <w:tab/>
              <w:t>Toukley Aquatic Centre</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_Toc200021494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37</w:t>
            </w:r>
            <w:r w:rsidR="00A27CF9" w:rsidRPr="004A3687">
              <w:rPr>
                <w:rStyle w:val="Hyperlink"/>
                <w:rFonts w:ascii="Segoe UI" w:hAnsi="Segoe UI" w:cs="Segoe UI"/>
                <w:noProof/>
                <w:webHidden/>
              </w:rPr>
              <w:fldChar w:fldCharType="end"/>
            </w:r>
          </w:hyperlink>
        </w:p>
        <w:p w14:paraId="25596964" w14:textId="6312C6D7"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5" w:history="1">
            <w:r w:rsidR="00A27CF9" w:rsidRPr="004A3687">
              <w:rPr>
                <w:rStyle w:val="Hyperlink"/>
                <w:rFonts w:ascii="Segoe UI" w:hAnsi="Segoe UI" w:cs="Segoe UI"/>
                <w:noProof/>
              </w:rPr>
              <w:t>9.6</w:t>
            </w:r>
            <w:r w:rsidR="00A27CF9" w:rsidRPr="004A3687">
              <w:rPr>
                <w:rStyle w:val="Hyperlink"/>
                <w:rFonts w:ascii="Segoe UI" w:hAnsi="Segoe UI" w:cs="Segoe UI"/>
                <w:noProof/>
              </w:rPr>
              <w:tab/>
              <w:t>Wyong Olympic Pool</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_Toc200021495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38</w:t>
            </w:r>
            <w:r w:rsidR="00A27CF9" w:rsidRPr="004A3687">
              <w:rPr>
                <w:rStyle w:val="Hyperlink"/>
                <w:rFonts w:ascii="Segoe UI" w:hAnsi="Segoe UI" w:cs="Segoe UI"/>
                <w:noProof/>
                <w:webHidden/>
              </w:rPr>
              <w:fldChar w:fldCharType="end"/>
            </w:r>
          </w:hyperlink>
        </w:p>
        <w:p w14:paraId="722CEF53" w14:textId="6B0C122D"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6" w:history="1">
            <w:r w:rsidR="00A27CF9" w:rsidRPr="004A3687">
              <w:rPr>
                <w:rStyle w:val="Hyperlink"/>
                <w:rFonts w:ascii="Segoe UI" w:hAnsi="Segoe UI" w:cs="Segoe UI"/>
                <w:noProof/>
              </w:rPr>
              <w:t>9.7</w:t>
            </w:r>
            <w:r w:rsidR="00A27CF9" w:rsidRPr="004A3687">
              <w:rPr>
                <w:rStyle w:val="Hyperlink"/>
                <w:rFonts w:ascii="Segoe UI" w:hAnsi="Segoe UI" w:cs="Segoe UI"/>
                <w:noProof/>
              </w:rPr>
              <w:tab/>
              <w:t>The Grant McBride Ocean Baths</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_Toc200021496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39</w:t>
            </w:r>
            <w:r w:rsidR="00A27CF9" w:rsidRPr="004A3687">
              <w:rPr>
                <w:rStyle w:val="Hyperlink"/>
                <w:rFonts w:ascii="Segoe UI" w:hAnsi="Segoe UI" w:cs="Segoe UI"/>
                <w:noProof/>
                <w:webHidden/>
              </w:rPr>
              <w:fldChar w:fldCharType="end"/>
            </w:r>
          </w:hyperlink>
        </w:p>
        <w:p w14:paraId="40E646BA" w14:textId="46739EAD"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7" w:history="1">
            <w:r w:rsidR="00A27CF9" w:rsidRPr="004A3687">
              <w:rPr>
                <w:rStyle w:val="Hyperlink"/>
                <w:rFonts w:ascii="Segoe UI" w:hAnsi="Segoe UI" w:cs="Segoe UI"/>
                <w:noProof/>
              </w:rPr>
              <w:t>9.8</w:t>
            </w:r>
            <w:r w:rsidR="00A27CF9" w:rsidRPr="004A3687">
              <w:rPr>
                <w:rStyle w:val="Hyperlink"/>
                <w:rFonts w:ascii="Segoe UI" w:hAnsi="Segoe UI" w:cs="Segoe UI"/>
                <w:noProof/>
              </w:rPr>
              <w:tab/>
              <w:t>Central Coast Regional Sporting and Recreation Complex</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_Toc200021497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40</w:t>
            </w:r>
            <w:r w:rsidR="00A27CF9" w:rsidRPr="004A3687">
              <w:rPr>
                <w:rStyle w:val="Hyperlink"/>
                <w:rFonts w:ascii="Segoe UI" w:hAnsi="Segoe UI" w:cs="Segoe UI"/>
                <w:noProof/>
                <w:webHidden/>
              </w:rPr>
              <w:fldChar w:fldCharType="end"/>
            </w:r>
          </w:hyperlink>
        </w:p>
        <w:p w14:paraId="5D3425E9" w14:textId="43431655" w:rsidR="00A27CF9" w:rsidRPr="004A3687" w:rsidRDefault="001838B4" w:rsidP="007907C5">
          <w:pPr>
            <w:pStyle w:val="TOC2"/>
            <w:tabs>
              <w:tab w:val="left" w:pos="1100"/>
              <w:tab w:val="right" w:leader="dot" w:pos="9911"/>
            </w:tabs>
            <w:rPr>
              <w:rStyle w:val="Hyperlink"/>
              <w:rFonts w:ascii="Segoe UI" w:hAnsi="Segoe UI" w:cs="Segoe UI"/>
              <w:noProof/>
            </w:rPr>
          </w:pPr>
          <w:hyperlink w:anchor="_Toc200021498" w:history="1">
            <w:r w:rsidR="00A27CF9" w:rsidRPr="004A3687">
              <w:rPr>
                <w:rStyle w:val="Hyperlink"/>
                <w:rFonts w:ascii="Segoe UI" w:hAnsi="Segoe UI" w:cs="Segoe UI"/>
                <w:noProof/>
              </w:rPr>
              <w:t>9.9</w:t>
            </w:r>
            <w:r w:rsidR="00A27CF9" w:rsidRPr="004A3687">
              <w:rPr>
                <w:rStyle w:val="Hyperlink"/>
                <w:rFonts w:ascii="Segoe UI" w:hAnsi="Segoe UI" w:cs="Segoe UI"/>
                <w:noProof/>
              </w:rPr>
              <w:tab/>
              <w:t>Leased Facilities and Partly Funded Capital Investment</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_Toc200021498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40</w:t>
            </w:r>
            <w:r w:rsidR="00A27CF9" w:rsidRPr="004A3687">
              <w:rPr>
                <w:rStyle w:val="Hyperlink"/>
                <w:rFonts w:ascii="Segoe UI" w:hAnsi="Segoe UI" w:cs="Segoe UI"/>
                <w:noProof/>
                <w:webHidden/>
              </w:rPr>
              <w:fldChar w:fldCharType="end"/>
            </w:r>
          </w:hyperlink>
        </w:p>
        <w:p w14:paraId="349F3B67" w14:textId="7AFA079B" w:rsidR="00A27CF9" w:rsidRPr="004A3687" w:rsidRDefault="001838B4" w:rsidP="00A27CF9">
          <w:pPr>
            <w:pStyle w:val="TOC1"/>
            <w:rPr>
              <w:rFonts w:asciiTheme="minorHAnsi" w:eastAsiaTheme="minorEastAsia" w:hAnsiTheme="minorHAnsi" w:cstheme="minorBidi"/>
              <w:sz w:val="20"/>
              <w:lang w:val="en-AU"/>
            </w:rPr>
          </w:pPr>
          <w:hyperlink w:anchor="_Toc200021499" w:history="1">
            <w:r w:rsidR="00A27CF9" w:rsidRPr="004A3687">
              <w:rPr>
                <w:rStyle w:val="Hyperlink"/>
                <w:sz w:val="20"/>
              </w:rPr>
              <w:t>10.</w:t>
            </w:r>
            <w:r w:rsidR="00A27CF9" w:rsidRPr="004A3687">
              <w:rPr>
                <w:rFonts w:asciiTheme="minorHAnsi" w:eastAsiaTheme="minorEastAsia" w:hAnsiTheme="minorHAnsi" w:cstheme="minorBidi"/>
                <w:sz w:val="20"/>
                <w:lang w:val="en-AU"/>
              </w:rPr>
              <w:tab/>
            </w:r>
            <w:r w:rsidR="00A27CF9" w:rsidRPr="004A3687">
              <w:rPr>
                <w:rStyle w:val="Hyperlink"/>
                <w:sz w:val="20"/>
              </w:rPr>
              <w:t>Implementation and Review</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_Toc200021499 \h </w:instrText>
            </w:r>
            <w:r w:rsidR="00A27CF9" w:rsidRPr="004A3687">
              <w:rPr>
                <w:webHidden/>
                <w:sz w:val="20"/>
              </w:rPr>
            </w:r>
            <w:r w:rsidR="00A27CF9" w:rsidRPr="004A3687">
              <w:rPr>
                <w:webHidden/>
                <w:sz w:val="20"/>
              </w:rPr>
              <w:fldChar w:fldCharType="separate"/>
            </w:r>
            <w:r w:rsidR="00A27CF9" w:rsidRPr="004A3687">
              <w:rPr>
                <w:webHidden/>
                <w:sz w:val="20"/>
              </w:rPr>
              <w:t>41</w:t>
            </w:r>
            <w:r w:rsidR="00A27CF9" w:rsidRPr="004A3687">
              <w:rPr>
                <w:webHidden/>
                <w:sz w:val="20"/>
              </w:rPr>
              <w:fldChar w:fldCharType="end"/>
            </w:r>
          </w:hyperlink>
        </w:p>
        <w:p w14:paraId="5BB6BD80" w14:textId="79804292" w:rsidR="00A27CF9" w:rsidRPr="004A3687" w:rsidRDefault="001838B4" w:rsidP="00A27CF9">
          <w:pPr>
            <w:pStyle w:val="TOC1"/>
            <w:rPr>
              <w:rFonts w:asciiTheme="minorHAnsi" w:eastAsiaTheme="minorEastAsia" w:hAnsiTheme="minorHAnsi" w:cstheme="minorBidi"/>
              <w:sz w:val="20"/>
              <w:lang w:val="en-AU"/>
            </w:rPr>
          </w:pPr>
          <w:hyperlink w:anchor="_Toc200021500" w:history="1">
            <w:r w:rsidR="00A27CF9" w:rsidRPr="004A3687">
              <w:rPr>
                <w:rStyle w:val="Hyperlink"/>
                <w:sz w:val="20"/>
              </w:rPr>
              <w:t>11.</w:t>
            </w:r>
            <w:r w:rsidR="00A27CF9" w:rsidRPr="004A3687">
              <w:rPr>
                <w:rFonts w:asciiTheme="minorHAnsi" w:eastAsiaTheme="minorEastAsia" w:hAnsiTheme="minorHAnsi" w:cstheme="minorBidi"/>
                <w:sz w:val="20"/>
                <w:lang w:val="en-AU"/>
              </w:rPr>
              <w:tab/>
            </w:r>
            <w:r w:rsidR="00A27CF9" w:rsidRPr="004A3687">
              <w:rPr>
                <w:rStyle w:val="Hyperlink"/>
                <w:sz w:val="20"/>
              </w:rPr>
              <w:t>Appendix</w:t>
            </w:r>
            <w:r w:rsidR="00A27CF9" w:rsidRPr="004A3687">
              <w:rPr>
                <w:webHidden/>
                <w:sz w:val="20"/>
              </w:rPr>
              <w:tab/>
            </w:r>
            <w:r w:rsidR="00A27CF9" w:rsidRPr="004A3687">
              <w:rPr>
                <w:webHidden/>
                <w:sz w:val="20"/>
              </w:rPr>
              <w:fldChar w:fldCharType="begin"/>
            </w:r>
            <w:r w:rsidR="00A27CF9" w:rsidRPr="004A3687">
              <w:rPr>
                <w:webHidden/>
                <w:sz w:val="20"/>
              </w:rPr>
              <w:instrText xml:space="preserve"> PAGEREF _Toc200021500 \h </w:instrText>
            </w:r>
            <w:r w:rsidR="00A27CF9" w:rsidRPr="004A3687">
              <w:rPr>
                <w:webHidden/>
                <w:sz w:val="20"/>
              </w:rPr>
            </w:r>
            <w:r w:rsidR="00A27CF9" w:rsidRPr="004A3687">
              <w:rPr>
                <w:webHidden/>
                <w:sz w:val="20"/>
              </w:rPr>
              <w:fldChar w:fldCharType="separate"/>
            </w:r>
            <w:r w:rsidR="00A27CF9" w:rsidRPr="004A3687">
              <w:rPr>
                <w:webHidden/>
                <w:sz w:val="20"/>
              </w:rPr>
              <w:t>43</w:t>
            </w:r>
            <w:r w:rsidR="00A27CF9" w:rsidRPr="004A3687">
              <w:rPr>
                <w:webHidden/>
                <w:sz w:val="20"/>
              </w:rPr>
              <w:fldChar w:fldCharType="end"/>
            </w:r>
          </w:hyperlink>
        </w:p>
        <w:p w14:paraId="0C90C499" w14:textId="642F20F2" w:rsidR="00A27CF9" w:rsidRPr="004A3687" w:rsidRDefault="001838B4" w:rsidP="00E43C3F">
          <w:pPr>
            <w:pStyle w:val="TOC2"/>
            <w:tabs>
              <w:tab w:val="left" w:pos="1100"/>
              <w:tab w:val="right" w:leader="dot" w:pos="9911"/>
            </w:tabs>
            <w:rPr>
              <w:rStyle w:val="Hyperlink"/>
              <w:rFonts w:ascii="Segoe UI" w:hAnsi="Segoe UI" w:cs="Segoe UI"/>
              <w:noProof/>
            </w:rPr>
          </w:pPr>
          <w:hyperlink w:anchor="_Toc200021501" w:history="1">
            <w:r w:rsidR="00A27CF9" w:rsidRPr="004A3687">
              <w:rPr>
                <w:rStyle w:val="Hyperlink"/>
                <w:rFonts w:ascii="Segoe UI" w:hAnsi="Segoe UI" w:cs="Segoe UI"/>
                <w:noProof/>
              </w:rPr>
              <w:t>11.1</w:t>
            </w:r>
            <w:r w:rsidR="00A27CF9" w:rsidRPr="004A3687">
              <w:rPr>
                <w:rStyle w:val="Hyperlink"/>
                <w:rFonts w:ascii="Segoe UI" w:hAnsi="Segoe UI" w:cs="Segoe UI"/>
                <w:noProof/>
              </w:rPr>
              <w:tab/>
              <w:t>Potential competitors to each facility</w:t>
            </w:r>
            <w:r w:rsidR="00A27CF9" w:rsidRPr="004A3687">
              <w:rPr>
                <w:rStyle w:val="Hyperlink"/>
                <w:rFonts w:ascii="Segoe UI" w:hAnsi="Segoe UI" w:cs="Segoe UI"/>
                <w:noProof/>
                <w:webHidden/>
              </w:rPr>
              <w:tab/>
            </w:r>
            <w:r w:rsidR="00A27CF9" w:rsidRPr="004A3687">
              <w:rPr>
                <w:rStyle w:val="Hyperlink"/>
                <w:rFonts w:ascii="Segoe UI" w:hAnsi="Segoe UI" w:cs="Segoe UI"/>
                <w:noProof/>
                <w:webHidden/>
              </w:rPr>
              <w:fldChar w:fldCharType="begin"/>
            </w:r>
            <w:r w:rsidR="00A27CF9" w:rsidRPr="004A3687">
              <w:rPr>
                <w:rStyle w:val="Hyperlink"/>
                <w:rFonts w:ascii="Segoe UI" w:hAnsi="Segoe UI" w:cs="Segoe UI"/>
                <w:noProof/>
                <w:webHidden/>
              </w:rPr>
              <w:instrText xml:space="preserve"> PAGEREF _Toc200021501 \h </w:instrText>
            </w:r>
            <w:r w:rsidR="00A27CF9" w:rsidRPr="004A3687">
              <w:rPr>
                <w:rStyle w:val="Hyperlink"/>
                <w:rFonts w:ascii="Segoe UI" w:hAnsi="Segoe UI" w:cs="Segoe UI"/>
                <w:noProof/>
                <w:webHidden/>
              </w:rPr>
            </w:r>
            <w:r w:rsidR="00A27CF9" w:rsidRPr="004A3687">
              <w:rPr>
                <w:rStyle w:val="Hyperlink"/>
                <w:rFonts w:ascii="Segoe UI" w:hAnsi="Segoe UI" w:cs="Segoe UI"/>
                <w:noProof/>
                <w:webHidden/>
              </w:rPr>
              <w:fldChar w:fldCharType="separate"/>
            </w:r>
            <w:r w:rsidR="00A27CF9" w:rsidRPr="004A3687">
              <w:rPr>
                <w:rStyle w:val="Hyperlink"/>
                <w:rFonts w:ascii="Segoe UI" w:hAnsi="Segoe UI" w:cs="Segoe UI"/>
                <w:noProof/>
                <w:webHidden/>
              </w:rPr>
              <w:t>43</w:t>
            </w:r>
            <w:r w:rsidR="00A27CF9" w:rsidRPr="004A3687">
              <w:rPr>
                <w:rStyle w:val="Hyperlink"/>
                <w:rFonts w:ascii="Segoe UI" w:hAnsi="Segoe UI" w:cs="Segoe UI"/>
                <w:noProof/>
                <w:webHidden/>
              </w:rPr>
              <w:fldChar w:fldCharType="end"/>
            </w:r>
          </w:hyperlink>
        </w:p>
        <w:p w14:paraId="4602B2D9" w14:textId="77777777" w:rsidR="004A3687" w:rsidRDefault="00FD4331" w:rsidP="00FD4331">
          <w:pPr>
            <w:rPr>
              <w:noProof/>
            </w:rPr>
          </w:pPr>
          <w:r w:rsidRPr="004A3687">
            <w:rPr>
              <w:rFonts w:ascii="Segoe UI Semibold" w:hAnsi="Segoe UI Semibold" w:cs="Segoe UI Semibold"/>
              <w:b/>
              <w:bCs/>
              <w:noProof/>
            </w:rPr>
            <w:fldChar w:fldCharType="end"/>
          </w:r>
        </w:p>
      </w:sdtContent>
    </w:sdt>
    <w:p w14:paraId="70E6B141" w14:textId="11856865" w:rsidR="00FD4331" w:rsidRPr="004A3687" w:rsidRDefault="00FD4331" w:rsidP="00FD4331">
      <w:pPr>
        <w:rPr>
          <w:noProof/>
        </w:rPr>
      </w:pPr>
      <w:r w:rsidRPr="00FD4331">
        <w:rPr>
          <w:rFonts w:ascii="Segoe UI" w:eastAsia="Calibri" w:hAnsi="Segoe UI" w:cs="Segoe UI"/>
          <w:sz w:val="22"/>
          <w:szCs w:val="22"/>
        </w:rPr>
        <w:lastRenderedPageBreak/>
        <w:t>With a population of over 351,000, the Central Coast offers its residents a diverse range of recreational opportunities across the natural and built environment.</w:t>
      </w:r>
    </w:p>
    <w:p w14:paraId="5CCC7261" w14:textId="77777777" w:rsidR="00FD4331" w:rsidRPr="00FD4331" w:rsidRDefault="00FD4331" w:rsidP="00FD4331">
      <w:pPr>
        <w:rPr>
          <w:rFonts w:ascii="Segoe UI" w:eastAsia="Calibri" w:hAnsi="Segoe UI" w:cs="Segoe UI"/>
          <w:sz w:val="22"/>
          <w:szCs w:val="22"/>
        </w:rPr>
      </w:pPr>
    </w:p>
    <w:p w14:paraId="1BB98F2E" w14:textId="0058FD5E"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In addition to various sporting and recreational facilities, parks, gardens, open spaces and reserves, access to leisure and aquatic centres on the Coast plays a vital role in supporting the health and wellbeing of the community. </w:t>
      </w:r>
    </w:p>
    <w:p w14:paraId="2AF5A370" w14:textId="77777777" w:rsidR="00FD4331" w:rsidRPr="00FD4331" w:rsidRDefault="00FD4331" w:rsidP="00FD4331">
      <w:pPr>
        <w:rPr>
          <w:rFonts w:ascii="Segoe UI" w:eastAsia="Calibri" w:hAnsi="Segoe UI" w:cs="Segoe UI"/>
          <w:sz w:val="22"/>
          <w:szCs w:val="22"/>
        </w:rPr>
      </w:pPr>
    </w:p>
    <w:p w14:paraId="38891C50" w14:textId="759F666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Council recognises the importance of these facilities in supporting physical and mental health within the community, by offering safe and healthy environments for people to come together to exercise and build social connections.</w:t>
      </w:r>
    </w:p>
    <w:p w14:paraId="7F2883E9" w14:textId="5BBFCD0C" w:rsidR="00250AEB" w:rsidRDefault="00250AEB" w:rsidP="00FD4331">
      <w:pPr>
        <w:rPr>
          <w:rFonts w:ascii="Segoe UI" w:eastAsia="Calibri" w:hAnsi="Segoe UI" w:cs="Segoe UI"/>
          <w:sz w:val="22"/>
          <w:szCs w:val="22"/>
        </w:rPr>
      </w:pPr>
    </w:p>
    <w:p w14:paraId="682A347A" w14:textId="362C1479" w:rsidR="00250AEB" w:rsidRDefault="00250AEB" w:rsidP="00FD4331">
      <w:pPr>
        <w:rPr>
          <w:rFonts w:ascii="Segoe UI" w:eastAsia="Calibri" w:hAnsi="Segoe UI" w:cs="Segoe UI"/>
          <w:sz w:val="22"/>
          <w:szCs w:val="22"/>
        </w:rPr>
      </w:pPr>
    </w:p>
    <w:p w14:paraId="541A2BDD" w14:textId="346084A6" w:rsidR="00250AEB" w:rsidRDefault="00250AEB" w:rsidP="00FD4331">
      <w:pPr>
        <w:rPr>
          <w:rFonts w:ascii="Segoe UI" w:eastAsia="Calibri" w:hAnsi="Segoe UI" w:cs="Segoe UI"/>
          <w:sz w:val="22"/>
          <w:szCs w:val="22"/>
        </w:rPr>
      </w:pPr>
    </w:p>
    <w:p w14:paraId="75CDB017" w14:textId="6D7DAFAB" w:rsidR="00250AEB" w:rsidRDefault="00250AEB" w:rsidP="00FD4331">
      <w:pPr>
        <w:rPr>
          <w:rFonts w:ascii="Segoe UI" w:eastAsia="Calibri" w:hAnsi="Segoe UI" w:cs="Segoe UI"/>
          <w:sz w:val="22"/>
          <w:szCs w:val="22"/>
        </w:rPr>
      </w:pPr>
    </w:p>
    <w:p w14:paraId="09C91D60" w14:textId="7ED21C97" w:rsidR="00250AEB" w:rsidRDefault="00250AEB" w:rsidP="00FD4331">
      <w:pPr>
        <w:rPr>
          <w:rFonts w:ascii="Segoe UI" w:eastAsia="Calibri" w:hAnsi="Segoe UI" w:cs="Segoe UI"/>
          <w:sz w:val="22"/>
          <w:szCs w:val="22"/>
        </w:rPr>
      </w:pPr>
    </w:p>
    <w:p w14:paraId="5D9FBBBF" w14:textId="4000960E" w:rsidR="00250AEB" w:rsidRDefault="00250AEB" w:rsidP="00FD4331">
      <w:pPr>
        <w:rPr>
          <w:rFonts w:ascii="Segoe UI" w:eastAsia="Calibri" w:hAnsi="Segoe UI" w:cs="Segoe UI"/>
          <w:sz w:val="22"/>
          <w:szCs w:val="22"/>
        </w:rPr>
      </w:pPr>
    </w:p>
    <w:p w14:paraId="71896AB4" w14:textId="0BB17746" w:rsidR="00250AEB" w:rsidRDefault="00250AEB" w:rsidP="00FD4331">
      <w:pPr>
        <w:rPr>
          <w:rFonts w:ascii="Segoe UI" w:eastAsia="Calibri" w:hAnsi="Segoe UI" w:cs="Segoe UI"/>
          <w:sz w:val="22"/>
          <w:szCs w:val="22"/>
        </w:rPr>
      </w:pPr>
    </w:p>
    <w:p w14:paraId="32397174" w14:textId="71E0C622" w:rsidR="00250AEB" w:rsidRDefault="00250AEB" w:rsidP="00FD4331">
      <w:pPr>
        <w:rPr>
          <w:rFonts w:ascii="Segoe UI" w:eastAsia="Calibri" w:hAnsi="Segoe UI" w:cs="Segoe UI"/>
          <w:sz w:val="22"/>
          <w:szCs w:val="22"/>
        </w:rPr>
      </w:pPr>
    </w:p>
    <w:p w14:paraId="571E0069" w14:textId="6DC105A3" w:rsidR="00250AEB" w:rsidRDefault="00250AEB" w:rsidP="00FD4331">
      <w:pPr>
        <w:rPr>
          <w:rFonts w:ascii="Segoe UI" w:eastAsia="Calibri" w:hAnsi="Segoe UI" w:cs="Segoe UI"/>
          <w:sz w:val="22"/>
          <w:szCs w:val="22"/>
        </w:rPr>
      </w:pPr>
    </w:p>
    <w:p w14:paraId="21021E93" w14:textId="1508B94C" w:rsidR="00250AEB" w:rsidRDefault="00250AEB" w:rsidP="00FD4331">
      <w:pPr>
        <w:rPr>
          <w:rFonts w:ascii="Segoe UI" w:eastAsia="Calibri" w:hAnsi="Segoe UI" w:cs="Segoe UI"/>
          <w:sz w:val="22"/>
          <w:szCs w:val="22"/>
        </w:rPr>
      </w:pPr>
    </w:p>
    <w:p w14:paraId="0AB965B7" w14:textId="75520D5F" w:rsidR="00250AEB" w:rsidRDefault="00250AEB" w:rsidP="00FD4331">
      <w:pPr>
        <w:rPr>
          <w:rFonts w:ascii="Segoe UI" w:eastAsia="Calibri" w:hAnsi="Segoe UI" w:cs="Segoe UI"/>
          <w:sz w:val="22"/>
          <w:szCs w:val="22"/>
        </w:rPr>
      </w:pPr>
    </w:p>
    <w:p w14:paraId="67D7FEDA" w14:textId="2FD5A2CE" w:rsidR="00250AEB" w:rsidRDefault="00250AEB" w:rsidP="00FD4331">
      <w:pPr>
        <w:rPr>
          <w:rFonts w:ascii="Segoe UI" w:eastAsia="Calibri" w:hAnsi="Segoe UI" w:cs="Segoe UI"/>
          <w:sz w:val="22"/>
          <w:szCs w:val="22"/>
        </w:rPr>
      </w:pPr>
    </w:p>
    <w:p w14:paraId="31D37D52" w14:textId="6E87F730" w:rsidR="00250AEB" w:rsidRDefault="00250AEB" w:rsidP="00FD4331">
      <w:pPr>
        <w:rPr>
          <w:rFonts w:ascii="Segoe UI" w:eastAsia="Calibri" w:hAnsi="Segoe UI" w:cs="Segoe UI"/>
          <w:sz w:val="22"/>
          <w:szCs w:val="22"/>
        </w:rPr>
      </w:pPr>
    </w:p>
    <w:p w14:paraId="7122E4C5" w14:textId="122AC92B" w:rsidR="00250AEB" w:rsidRDefault="00250AEB" w:rsidP="00FD4331">
      <w:pPr>
        <w:rPr>
          <w:rFonts w:ascii="Segoe UI" w:eastAsia="Calibri" w:hAnsi="Segoe UI" w:cs="Segoe UI"/>
          <w:sz w:val="22"/>
          <w:szCs w:val="22"/>
        </w:rPr>
      </w:pPr>
    </w:p>
    <w:p w14:paraId="0E74314B" w14:textId="7A8EA98D" w:rsidR="00250AEB" w:rsidRDefault="00250AEB" w:rsidP="00FD4331">
      <w:pPr>
        <w:rPr>
          <w:rFonts w:ascii="Segoe UI" w:eastAsia="Calibri" w:hAnsi="Segoe UI" w:cs="Segoe UI"/>
          <w:sz w:val="22"/>
          <w:szCs w:val="22"/>
        </w:rPr>
      </w:pPr>
    </w:p>
    <w:p w14:paraId="4E0B7F88" w14:textId="041C9AF8" w:rsidR="00250AEB" w:rsidRDefault="00250AEB" w:rsidP="00FD4331">
      <w:pPr>
        <w:rPr>
          <w:rFonts w:ascii="Segoe UI" w:eastAsia="Calibri" w:hAnsi="Segoe UI" w:cs="Segoe UI"/>
          <w:sz w:val="22"/>
          <w:szCs w:val="22"/>
        </w:rPr>
      </w:pPr>
    </w:p>
    <w:p w14:paraId="5871D2F1" w14:textId="7C507293" w:rsidR="00250AEB" w:rsidRDefault="00250AEB" w:rsidP="00FD4331">
      <w:pPr>
        <w:rPr>
          <w:rFonts w:ascii="Segoe UI" w:eastAsia="Calibri" w:hAnsi="Segoe UI" w:cs="Segoe UI"/>
          <w:sz w:val="22"/>
          <w:szCs w:val="22"/>
        </w:rPr>
      </w:pPr>
    </w:p>
    <w:p w14:paraId="35485E80" w14:textId="1715A7ED" w:rsidR="00250AEB" w:rsidRDefault="00250AEB" w:rsidP="00FD4331">
      <w:pPr>
        <w:rPr>
          <w:rFonts w:ascii="Segoe UI" w:eastAsia="Calibri" w:hAnsi="Segoe UI" w:cs="Segoe UI"/>
          <w:sz w:val="22"/>
          <w:szCs w:val="22"/>
        </w:rPr>
      </w:pPr>
    </w:p>
    <w:p w14:paraId="34D7E426" w14:textId="6FD314BA" w:rsidR="00250AEB" w:rsidRDefault="00250AEB" w:rsidP="00FD4331">
      <w:pPr>
        <w:rPr>
          <w:rFonts w:ascii="Segoe UI" w:eastAsia="Calibri" w:hAnsi="Segoe UI" w:cs="Segoe UI"/>
          <w:sz w:val="22"/>
          <w:szCs w:val="22"/>
        </w:rPr>
      </w:pPr>
    </w:p>
    <w:p w14:paraId="0FCF1876" w14:textId="4B5A4FD9" w:rsidR="00250AEB" w:rsidRDefault="00250AEB" w:rsidP="00FD4331">
      <w:pPr>
        <w:rPr>
          <w:rFonts w:ascii="Segoe UI" w:eastAsia="Calibri" w:hAnsi="Segoe UI" w:cs="Segoe UI"/>
          <w:sz w:val="22"/>
          <w:szCs w:val="22"/>
        </w:rPr>
      </w:pPr>
    </w:p>
    <w:p w14:paraId="62B624A0" w14:textId="64B93742" w:rsidR="00250AEB" w:rsidRDefault="00250AEB" w:rsidP="00FD4331">
      <w:pPr>
        <w:rPr>
          <w:rFonts w:ascii="Segoe UI" w:eastAsia="Calibri" w:hAnsi="Segoe UI" w:cs="Segoe UI"/>
          <w:sz w:val="22"/>
          <w:szCs w:val="22"/>
        </w:rPr>
      </w:pPr>
    </w:p>
    <w:p w14:paraId="3089D3F1" w14:textId="2B6D8916" w:rsidR="00250AEB" w:rsidRDefault="00250AEB" w:rsidP="00FD4331">
      <w:pPr>
        <w:rPr>
          <w:rFonts w:ascii="Segoe UI" w:eastAsia="Calibri" w:hAnsi="Segoe UI" w:cs="Segoe UI"/>
          <w:sz w:val="22"/>
          <w:szCs w:val="22"/>
        </w:rPr>
      </w:pPr>
    </w:p>
    <w:p w14:paraId="2430D3E8" w14:textId="5AEF5BB7" w:rsidR="00250AEB" w:rsidRDefault="00250AEB" w:rsidP="00FD4331">
      <w:pPr>
        <w:rPr>
          <w:rFonts w:ascii="Segoe UI" w:eastAsia="Calibri" w:hAnsi="Segoe UI" w:cs="Segoe UI"/>
          <w:sz w:val="22"/>
          <w:szCs w:val="22"/>
        </w:rPr>
      </w:pPr>
    </w:p>
    <w:p w14:paraId="2B9E5911" w14:textId="326AA06B" w:rsidR="00250AEB" w:rsidRDefault="00250AEB" w:rsidP="00FD4331">
      <w:pPr>
        <w:rPr>
          <w:rFonts w:ascii="Segoe UI" w:eastAsia="Calibri" w:hAnsi="Segoe UI" w:cs="Segoe UI"/>
          <w:sz w:val="22"/>
          <w:szCs w:val="22"/>
        </w:rPr>
      </w:pPr>
    </w:p>
    <w:p w14:paraId="3F98E4F7" w14:textId="44F218A8" w:rsidR="00250AEB" w:rsidRDefault="00250AEB" w:rsidP="00FD4331">
      <w:pPr>
        <w:rPr>
          <w:rFonts w:ascii="Segoe UI" w:eastAsia="Calibri" w:hAnsi="Segoe UI" w:cs="Segoe UI"/>
          <w:sz w:val="22"/>
          <w:szCs w:val="22"/>
        </w:rPr>
      </w:pPr>
    </w:p>
    <w:p w14:paraId="16A8C1CC" w14:textId="630465DD" w:rsidR="00250AEB" w:rsidRDefault="00250AEB" w:rsidP="00FD4331">
      <w:pPr>
        <w:rPr>
          <w:rFonts w:ascii="Segoe UI" w:eastAsia="Calibri" w:hAnsi="Segoe UI" w:cs="Segoe UI"/>
          <w:sz w:val="22"/>
          <w:szCs w:val="22"/>
        </w:rPr>
      </w:pPr>
    </w:p>
    <w:p w14:paraId="3AC4AB26" w14:textId="5E91FEB3" w:rsidR="00250AEB" w:rsidRDefault="00250AEB" w:rsidP="00FD4331">
      <w:pPr>
        <w:rPr>
          <w:rFonts w:ascii="Segoe UI" w:eastAsia="Calibri" w:hAnsi="Segoe UI" w:cs="Segoe UI"/>
          <w:sz w:val="22"/>
          <w:szCs w:val="22"/>
        </w:rPr>
      </w:pPr>
    </w:p>
    <w:p w14:paraId="21E4F8CA" w14:textId="76EA29F4" w:rsidR="00250AEB" w:rsidRDefault="00250AEB" w:rsidP="00FD4331">
      <w:pPr>
        <w:rPr>
          <w:rFonts w:ascii="Segoe UI" w:eastAsia="Calibri" w:hAnsi="Segoe UI" w:cs="Segoe UI"/>
          <w:sz w:val="22"/>
          <w:szCs w:val="22"/>
        </w:rPr>
      </w:pPr>
    </w:p>
    <w:p w14:paraId="10585E18" w14:textId="4C0DCC53" w:rsidR="00250AEB" w:rsidRDefault="00250AEB" w:rsidP="00FD4331">
      <w:pPr>
        <w:rPr>
          <w:rFonts w:ascii="Segoe UI" w:eastAsia="Calibri" w:hAnsi="Segoe UI" w:cs="Segoe UI"/>
          <w:sz w:val="22"/>
          <w:szCs w:val="22"/>
        </w:rPr>
      </w:pPr>
    </w:p>
    <w:p w14:paraId="48645C7A" w14:textId="054FDFD0" w:rsidR="00250AEB" w:rsidRDefault="00250AEB" w:rsidP="00FD4331">
      <w:pPr>
        <w:rPr>
          <w:rFonts w:ascii="Segoe UI" w:eastAsia="Calibri" w:hAnsi="Segoe UI" w:cs="Segoe UI"/>
          <w:sz w:val="22"/>
          <w:szCs w:val="22"/>
        </w:rPr>
      </w:pPr>
    </w:p>
    <w:p w14:paraId="6449ED33" w14:textId="35DF2403" w:rsidR="00250AEB" w:rsidRDefault="00250AEB" w:rsidP="00FD4331">
      <w:pPr>
        <w:rPr>
          <w:rFonts w:ascii="Segoe UI" w:eastAsia="Calibri" w:hAnsi="Segoe UI" w:cs="Segoe UI"/>
          <w:sz w:val="22"/>
          <w:szCs w:val="22"/>
        </w:rPr>
      </w:pPr>
    </w:p>
    <w:p w14:paraId="4C754FD8" w14:textId="2464A205" w:rsidR="00250AEB" w:rsidRDefault="00250AEB" w:rsidP="00FD4331">
      <w:pPr>
        <w:rPr>
          <w:rFonts w:ascii="Segoe UI" w:eastAsia="Calibri" w:hAnsi="Segoe UI" w:cs="Segoe UI"/>
          <w:sz w:val="22"/>
          <w:szCs w:val="22"/>
        </w:rPr>
      </w:pPr>
    </w:p>
    <w:p w14:paraId="43A862DF" w14:textId="13849077" w:rsidR="00250AEB" w:rsidRDefault="00250AEB" w:rsidP="00FD4331">
      <w:pPr>
        <w:rPr>
          <w:rFonts w:ascii="Segoe UI" w:eastAsia="Calibri" w:hAnsi="Segoe UI" w:cs="Segoe UI"/>
          <w:sz w:val="22"/>
          <w:szCs w:val="22"/>
        </w:rPr>
      </w:pPr>
    </w:p>
    <w:p w14:paraId="5FA6E033" w14:textId="77777777" w:rsidR="00250AEB" w:rsidRDefault="00250AEB" w:rsidP="00FD4331">
      <w:pPr>
        <w:rPr>
          <w:rFonts w:ascii="Segoe UI" w:eastAsia="Calibri" w:hAnsi="Segoe UI" w:cs="Segoe UI"/>
          <w:sz w:val="22"/>
          <w:szCs w:val="22"/>
        </w:rPr>
      </w:pPr>
    </w:p>
    <w:p w14:paraId="60E5C72A" w14:textId="087866D5" w:rsidR="00FD4331" w:rsidRDefault="00FD4331" w:rsidP="004A40C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2" w:name="_Toc200021461"/>
      <w:r w:rsidRPr="00FD4331">
        <w:rPr>
          <w:rFonts w:ascii="Segoe UI Semibold" w:hAnsi="Segoe UI Semibold" w:cs="Segoe UI Semibold"/>
          <w:bCs/>
          <w:color w:val="1C1F4E"/>
          <w:kern w:val="32"/>
          <w:sz w:val="28"/>
          <w:szCs w:val="28"/>
          <w:lang w:eastAsia="en-AU"/>
        </w:rPr>
        <w:lastRenderedPageBreak/>
        <w:t>Introduction</w:t>
      </w:r>
      <w:bookmarkEnd w:id="2"/>
    </w:p>
    <w:p w14:paraId="68AB0645" w14:textId="1C6BD3E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Our Leisure and Aquatic Strategy 2025-2035 (the Strategy) provides a 10-year priority plan to guide the future of leisure and aquatic services and facilities across the Coast. With a focus on infrastructure upgrades, asset management and program expansion, the Strategy is designed to support active lifestyles, improve community </w:t>
      </w:r>
      <w:proofErr w:type="gramStart"/>
      <w:r w:rsidRPr="00FD4331">
        <w:rPr>
          <w:rFonts w:ascii="Segoe UI" w:eastAsia="Calibri" w:hAnsi="Segoe UI" w:cs="Segoe UI"/>
          <w:sz w:val="22"/>
          <w:szCs w:val="22"/>
        </w:rPr>
        <w:t>wellbeing</w:t>
      </w:r>
      <w:proofErr w:type="gramEnd"/>
      <w:r w:rsidRPr="00FD4331">
        <w:rPr>
          <w:rFonts w:ascii="Segoe UI" w:eastAsia="Calibri" w:hAnsi="Segoe UI" w:cs="Segoe UI"/>
          <w:sz w:val="22"/>
          <w:szCs w:val="22"/>
        </w:rPr>
        <w:t xml:space="preserve"> and maximise participation opportunities. By improving</w:t>
      </w:r>
      <w:r>
        <w:rPr>
          <w:rFonts w:ascii="Segoe UI" w:eastAsia="Calibri" w:hAnsi="Segoe UI" w:cs="Segoe UI"/>
          <w:sz w:val="22"/>
          <w:szCs w:val="22"/>
        </w:rPr>
        <w:t xml:space="preserve"> </w:t>
      </w:r>
      <w:r w:rsidRPr="00FD4331">
        <w:rPr>
          <w:rFonts w:ascii="Segoe UI" w:eastAsia="Calibri" w:hAnsi="Segoe UI" w:cs="Segoe UI"/>
          <w:sz w:val="22"/>
          <w:szCs w:val="22"/>
        </w:rPr>
        <w:t xml:space="preserve">facilities and services, it aims to create inclusive, </w:t>
      </w:r>
      <w:proofErr w:type="gramStart"/>
      <w:r w:rsidRPr="00FD4331">
        <w:rPr>
          <w:rFonts w:ascii="Segoe UI" w:eastAsia="Calibri" w:hAnsi="Segoe UI" w:cs="Segoe UI"/>
          <w:sz w:val="22"/>
          <w:szCs w:val="22"/>
        </w:rPr>
        <w:t>accessible</w:t>
      </w:r>
      <w:proofErr w:type="gramEnd"/>
      <w:r w:rsidRPr="00FD4331">
        <w:rPr>
          <w:rFonts w:ascii="Segoe UI" w:eastAsia="Calibri" w:hAnsi="Segoe UI" w:cs="Segoe UI"/>
          <w:sz w:val="22"/>
          <w:szCs w:val="22"/>
        </w:rPr>
        <w:t xml:space="preserve"> and engaging spaces where people of all ages and abilities can connect, stay active and thrive. </w:t>
      </w:r>
    </w:p>
    <w:p w14:paraId="6FAD0401" w14:textId="77777777" w:rsidR="00FD4331" w:rsidRPr="00FD4331" w:rsidRDefault="00FD4331" w:rsidP="00FD4331">
      <w:pPr>
        <w:rPr>
          <w:rFonts w:ascii="Segoe UI" w:eastAsia="Calibri" w:hAnsi="Segoe UI" w:cs="Segoe UI"/>
          <w:sz w:val="22"/>
          <w:szCs w:val="22"/>
        </w:rPr>
      </w:pPr>
    </w:p>
    <w:p w14:paraId="67CC3AC7" w14:textId="3233896B"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Developed through in-depth research, operational insights and community consultation, this Strategy considers the upgrades and renewal of existing facilities while planning for future needs. It examines population growth, evolving demographics and emerging trends in participation and facility use to ensure services remain accessible and relevant. Additionally, the Strategy highlights the critical role</w:t>
      </w:r>
      <w:r>
        <w:rPr>
          <w:rFonts w:ascii="Segoe UI" w:eastAsia="Calibri" w:hAnsi="Segoe UI" w:cs="Segoe UI"/>
          <w:sz w:val="22"/>
          <w:szCs w:val="22"/>
        </w:rPr>
        <w:t xml:space="preserve"> </w:t>
      </w:r>
      <w:r w:rsidRPr="00FD4331">
        <w:rPr>
          <w:rFonts w:ascii="Segoe UI" w:eastAsia="Calibri" w:hAnsi="Segoe UI" w:cs="Segoe UI"/>
          <w:sz w:val="22"/>
          <w:szCs w:val="22"/>
        </w:rPr>
        <w:t xml:space="preserve">these centres play in strengthening community wellbeing and social connections across the Coast. </w:t>
      </w:r>
    </w:p>
    <w:p w14:paraId="6CD916C2" w14:textId="77777777" w:rsidR="00FD4331" w:rsidRDefault="00FD4331" w:rsidP="00FD4331">
      <w:pPr>
        <w:rPr>
          <w:rFonts w:ascii="Segoe UI" w:eastAsia="Calibri" w:hAnsi="Segoe UI" w:cs="Segoe UI"/>
          <w:sz w:val="22"/>
          <w:szCs w:val="22"/>
        </w:rPr>
      </w:pPr>
    </w:p>
    <w:p w14:paraId="350CC2BE" w14:textId="175E9170"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This strategy provides a sound basis for decision making to deliver a network of fit-for-purpose leisure and aquatic centres that maximise liveability, health and wellbeing outcomes for the whole community in line with Council’s vision and </w:t>
      </w:r>
      <w:proofErr w:type="gramStart"/>
      <w:r w:rsidRPr="00FD4331">
        <w:rPr>
          <w:rFonts w:ascii="Segoe UI" w:eastAsia="Calibri" w:hAnsi="Segoe UI" w:cs="Segoe UI"/>
          <w:sz w:val="22"/>
          <w:szCs w:val="22"/>
        </w:rPr>
        <w:t>goals</w:t>
      </w:r>
      <w:proofErr w:type="gramEnd"/>
    </w:p>
    <w:p w14:paraId="6A369BFE" w14:textId="4C0B44F3" w:rsidR="00FD4331" w:rsidRDefault="00FD4331" w:rsidP="00FD4331">
      <w:pPr>
        <w:rPr>
          <w:rFonts w:ascii="Segoe UI" w:eastAsia="Calibri" w:hAnsi="Segoe UI" w:cs="Segoe UI"/>
          <w:sz w:val="22"/>
          <w:szCs w:val="22"/>
        </w:rPr>
      </w:pPr>
    </w:p>
    <w:p w14:paraId="67610AC5" w14:textId="0544F418" w:rsidR="00FD4331" w:rsidRPr="00FD4331" w:rsidRDefault="00FD4331" w:rsidP="004A40CA">
      <w:pPr>
        <w:pStyle w:val="Heading2"/>
        <w:numPr>
          <w:ilvl w:val="1"/>
          <w:numId w:val="2"/>
        </w:numPr>
        <w:ind w:left="426" w:hanging="426"/>
        <w:rPr>
          <w:sz w:val="24"/>
          <w:szCs w:val="24"/>
        </w:rPr>
      </w:pPr>
      <w:bookmarkStart w:id="3" w:name="_Toc200021462"/>
      <w:r w:rsidRPr="751D17CB">
        <w:rPr>
          <w:rFonts w:eastAsia="Times New Roman"/>
          <w:color w:val="1C1F4E"/>
          <w:kern w:val="32"/>
          <w:sz w:val="24"/>
          <w:szCs w:val="24"/>
        </w:rPr>
        <w:t xml:space="preserve">Why have </w:t>
      </w:r>
      <w:r w:rsidR="79FB63C5" w:rsidRPr="751D17CB">
        <w:rPr>
          <w:rFonts w:eastAsia="Times New Roman"/>
          <w:color w:val="1C1F4E"/>
          <w:kern w:val="32"/>
          <w:sz w:val="24"/>
          <w:szCs w:val="24"/>
        </w:rPr>
        <w:t>a Leisure</w:t>
      </w:r>
      <w:r w:rsidRPr="751D17CB">
        <w:rPr>
          <w:rFonts w:eastAsia="Times New Roman"/>
          <w:color w:val="1C1F4E"/>
          <w:kern w:val="32"/>
          <w:sz w:val="24"/>
          <w:szCs w:val="24"/>
        </w:rPr>
        <w:t xml:space="preserve"> and Aquatic Strategy?</w:t>
      </w:r>
      <w:bookmarkEnd w:id="3"/>
    </w:p>
    <w:p w14:paraId="7C5DF3ED" w14:textId="77777777"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At Central Coast Council, our vision is to:</w:t>
      </w:r>
    </w:p>
    <w:p w14:paraId="1D4DCB81" w14:textId="77777777" w:rsidR="00FD4331" w:rsidRDefault="00FD4331" w:rsidP="00FD4331">
      <w:pPr>
        <w:rPr>
          <w:rFonts w:ascii="Segoe UI" w:eastAsia="Calibri" w:hAnsi="Segoe UI" w:cs="Segoe UI"/>
          <w:sz w:val="22"/>
          <w:szCs w:val="22"/>
        </w:rPr>
      </w:pPr>
    </w:p>
    <w:p w14:paraId="4E314CC7"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Promote healthy living and ensure sport, leisure, recreation and aquatic facilities and open spaces are well</w:t>
      </w:r>
      <w:r>
        <w:rPr>
          <w:rFonts w:ascii="Segoe UI" w:eastAsia="Calibri" w:hAnsi="Segoe UI" w:cs="Segoe UI"/>
          <w:sz w:val="22"/>
          <w:szCs w:val="22"/>
        </w:rPr>
        <w:t xml:space="preserve"> </w:t>
      </w:r>
      <w:r w:rsidRPr="00FD4331">
        <w:rPr>
          <w:rFonts w:ascii="Segoe UI" w:eastAsia="Calibri" w:hAnsi="Segoe UI" w:cs="Segoe UI"/>
          <w:sz w:val="22"/>
          <w:szCs w:val="22"/>
        </w:rPr>
        <w:t>maintained and activated to support healthy lifestyles for a growing community (One – Central Coast,</w:t>
      </w:r>
      <w:r>
        <w:rPr>
          <w:rFonts w:ascii="Segoe UI" w:eastAsia="Calibri" w:hAnsi="Segoe UI" w:cs="Segoe UI"/>
          <w:sz w:val="22"/>
          <w:szCs w:val="22"/>
        </w:rPr>
        <w:t xml:space="preserve"> </w:t>
      </w:r>
      <w:r w:rsidRPr="00FD4331">
        <w:rPr>
          <w:rFonts w:ascii="Segoe UI" w:eastAsia="Calibri" w:hAnsi="Segoe UI" w:cs="Segoe UI"/>
          <w:sz w:val="22"/>
          <w:szCs w:val="22"/>
        </w:rPr>
        <w:t>Community Strategic Plan – L1 Objective).</w:t>
      </w:r>
    </w:p>
    <w:p w14:paraId="50382C00" w14:textId="77777777" w:rsidR="00FD4331" w:rsidRDefault="00FD4331" w:rsidP="00FD4331">
      <w:pPr>
        <w:rPr>
          <w:rFonts w:ascii="Segoe UI" w:eastAsia="Calibri" w:hAnsi="Segoe UI" w:cs="Segoe UI"/>
          <w:sz w:val="22"/>
          <w:szCs w:val="22"/>
        </w:rPr>
      </w:pPr>
    </w:p>
    <w:p w14:paraId="2E832511"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Central Coast Council currently owns ten leisure and aquatic facilities, in addition to Mingara Aquatic Centre, which was partly funded by the former Wyong Shire Council. The facilities provide important</w:t>
      </w:r>
      <w:r>
        <w:rPr>
          <w:rFonts w:ascii="Segoe UI" w:eastAsia="Calibri" w:hAnsi="Segoe UI" w:cs="Segoe UI"/>
          <w:sz w:val="22"/>
          <w:szCs w:val="22"/>
        </w:rPr>
        <w:t xml:space="preserve"> </w:t>
      </w:r>
      <w:r w:rsidRPr="00FD4331">
        <w:rPr>
          <w:rFonts w:ascii="Segoe UI" w:eastAsia="Calibri" w:hAnsi="Segoe UI" w:cs="Segoe UI"/>
          <w:sz w:val="22"/>
          <w:szCs w:val="22"/>
        </w:rPr>
        <w:t xml:space="preserve">recreational swimming, lap swimming, aquatic fitness and water safety/learn to swim opportunities for residents on the Coast. The facilities also provide gym, </w:t>
      </w:r>
      <w:proofErr w:type="gramStart"/>
      <w:r w:rsidRPr="00FD4331">
        <w:rPr>
          <w:rFonts w:ascii="Segoe UI" w:eastAsia="Calibri" w:hAnsi="Segoe UI" w:cs="Segoe UI"/>
          <w:sz w:val="22"/>
          <w:szCs w:val="22"/>
        </w:rPr>
        <w:t>fitness</w:t>
      </w:r>
      <w:proofErr w:type="gramEnd"/>
      <w:r w:rsidRPr="00FD4331">
        <w:rPr>
          <w:rFonts w:ascii="Segoe UI" w:eastAsia="Calibri" w:hAnsi="Segoe UI" w:cs="Segoe UI"/>
          <w:sz w:val="22"/>
          <w:szCs w:val="22"/>
        </w:rPr>
        <w:t xml:space="preserve"> and sporting opportunities. </w:t>
      </w:r>
    </w:p>
    <w:p w14:paraId="6F8CA724" w14:textId="77777777" w:rsidR="00FD4331" w:rsidRDefault="00FD4331" w:rsidP="00FD4331">
      <w:pPr>
        <w:rPr>
          <w:rFonts w:ascii="Segoe UI" w:eastAsia="Calibri" w:hAnsi="Segoe UI" w:cs="Segoe UI"/>
          <w:sz w:val="22"/>
          <w:szCs w:val="22"/>
        </w:rPr>
      </w:pPr>
    </w:p>
    <w:p w14:paraId="6995DE1C" w14:textId="3A371E28"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Central Coast Council has made substantial long-term investments in its leisure and aquatic centres, with over $19.2 million spent on renewals and upgrades of facilities since the amalgamation in 2016. Focusing on upgrading ageing infrastructure, expanding </w:t>
      </w:r>
      <w:proofErr w:type="gramStart"/>
      <w:r w:rsidRPr="00FD4331">
        <w:rPr>
          <w:rFonts w:ascii="Segoe UI" w:eastAsia="Calibri" w:hAnsi="Segoe UI" w:cs="Segoe UI"/>
          <w:sz w:val="22"/>
          <w:szCs w:val="22"/>
        </w:rPr>
        <w:t>services</w:t>
      </w:r>
      <w:proofErr w:type="gramEnd"/>
      <w:r w:rsidRPr="00FD4331">
        <w:rPr>
          <w:rFonts w:ascii="Segoe UI" w:eastAsia="Calibri" w:hAnsi="Segoe UI" w:cs="Segoe UI"/>
          <w:sz w:val="22"/>
          <w:szCs w:val="22"/>
        </w:rPr>
        <w:t xml:space="preserve"> and improving the overall quality of facilities, these improvements have been delivered through a combination of Council funding and external grants. Some of these facilities are nearing the end of their useful life and many do not meet the identified needs for contemporary facilities to support health and wellbeing outcomes. Significant</w:t>
      </w:r>
      <w:r>
        <w:rPr>
          <w:rFonts w:ascii="Segoe UI" w:eastAsia="Calibri" w:hAnsi="Segoe UI" w:cs="Segoe UI"/>
          <w:sz w:val="22"/>
          <w:szCs w:val="22"/>
        </w:rPr>
        <w:t xml:space="preserve"> </w:t>
      </w:r>
      <w:r w:rsidRPr="00FD4331">
        <w:rPr>
          <w:rFonts w:ascii="Segoe UI" w:eastAsia="Calibri" w:hAnsi="Segoe UI" w:cs="Segoe UI"/>
          <w:sz w:val="22"/>
          <w:szCs w:val="22"/>
        </w:rPr>
        <w:t>investment is required in leisure and aquatic facilities to ensure facilities address the needs of a</w:t>
      </w:r>
      <w:r>
        <w:rPr>
          <w:rFonts w:ascii="Segoe UI" w:eastAsia="Calibri" w:hAnsi="Segoe UI" w:cs="Segoe UI"/>
          <w:sz w:val="22"/>
          <w:szCs w:val="22"/>
        </w:rPr>
        <w:t xml:space="preserve"> </w:t>
      </w:r>
      <w:r w:rsidRPr="00FD4331">
        <w:rPr>
          <w:rFonts w:ascii="Segoe UI" w:eastAsia="Calibri" w:hAnsi="Segoe UI" w:cs="Segoe UI"/>
          <w:sz w:val="22"/>
          <w:szCs w:val="22"/>
        </w:rPr>
        <w:t xml:space="preserve">diverse and growing population. </w:t>
      </w:r>
    </w:p>
    <w:p w14:paraId="277AAF83" w14:textId="77777777" w:rsidR="00FD4331" w:rsidRDefault="00FD4331" w:rsidP="00FD4331">
      <w:pPr>
        <w:rPr>
          <w:rFonts w:ascii="Segoe UI" w:eastAsia="Calibri" w:hAnsi="Segoe UI" w:cs="Segoe UI"/>
          <w:sz w:val="22"/>
          <w:szCs w:val="22"/>
        </w:rPr>
      </w:pPr>
    </w:p>
    <w:p w14:paraId="5DE0A791" w14:textId="513F7EE3"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Recognising that leisure and aquatic activities continue to evolve over time, this strategy has been developed to ensure that our future provision of facilities and the services offered address current and future unmet leisure and aquatic needs.</w:t>
      </w:r>
    </w:p>
    <w:p w14:paraId="20AD6B13" w14:textId="77777777" w:rsidR="00FD4331" w:rsidRDefault="00FD4331" w:rsidP="00FD4331">
      <w:pPr>
        <w:rPr>
          <w:rFonts w:ascii="Segoe UI" w:eastAsia="Calibri" w:hAnsi="Segoe UI" w:cs="Segoe UI"/>
          <w:sz w:val="22"/>
          <w:szCs w:val="22"/>
        </w:rPr>
      </w:pPr>
    </w:p>
    <w:p w14:paraId="121F5DD9" w14:textId="11EBCFD9"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lastRenderedPageBreak/>
        <w:t>The development of the Central Coast Leisure and Aquatic Strategy 2025-2035 focuses on supporting the physical health and mental wellbeing of residents while also addressing ageing infrastructure and</w:t>
      </w:r>
      <w:r>
        <w:rPr>
          <w:rFonts w:ascii="Segoe UI" w:eastAsia="Calibri" w:hAnsi="Segoe UI" w:cs="Segoe UI"/>
          <w:sz w:val="22"/>
          <w:szCs w:val="22"/>
        </w:rPr>
        <w:t xml:space="preserve"> </w:t>
      </w:r>
      <w:r w:rsidRPr="00FD4331">
        <w:rPr>
          <w:rFonts w:ascii="Segoe UI" w:eastAsia="Calibri" w:hAnsi="Segoe UI" w:cs="Segoe UI"/>
          <w:sz w:val="22"/>
          <w:szCs w:val="22"/>
        </w:rPr>
        <w:t>future growth.</w:t>
      </w:r>
    </w:p>
    <w:p w14:paraId="4CF4E8A8" w14:textId="4AEA24E0" w:rsidR="00FD4331" w:rsidRPr="00FD4331" w:rsidRDefault="00FD4331" w:rsidP="004A40CA">
      <w:pPr>
        <w:pStyle w:val="Heading2"/>
        <w:numPr>
          <w:ilvl w:val="1"/>
          <w:numId w:val="2"/>
        </w:numPr>
        <w:ind w:left="426" w:hanging="426"/>
        <w:rPr>
          <w:sz w:val="24"/>
          <w:szCs w:val="24"/>
        </w:rPr>
      </w:pPr>
      <w:bookmarkStart w:id="4" w:name="_Toc200021463"/>
      <w:r>
        <w:rPr>
          <w:rFonts w:eastAsia="Times New Roman"/>
          <w:bCs/>
          <w:color w:val="1C1F4E"/>
          <w:kern w:val="32"/>
          <w:sz w:val="24"/>
          <w:szCs w:val="24"/>
        </w:rPr>
        <w:t>Wh</w:t>
      </w:r>
      <w:r w:rsidR="00250AEB">
        <w:rPr>
          <w:rFonts w:eastAsia="Times New Roman"/>
          <w:bCs/>
          <w:color w:val="1C1F4E"/>
          <w:kern w:val="32"/>
          <w:sz w:val="24"/>
          <w:szCs w:val="24"/>
        </w:rPr>
        <w:t>a</w:t>
      </w:r>
      <w:r>
        <w:rPr>
          <w:rFonts w:eastAsia="Times New Roman"/>
          <w:bCs/>
          <w:color w:val="1C1F4E"/>
          <w:kern w:val="32"/>
          <w:sz w:val="24"/>
          <w:szCs w:val="24"/>
        </w:rPr>
        <w:t>t does the Strategy Cover?</w:t>
      </w:r>
      <w:bookmarkEnd w:id="4"/>
    </w:p>
    <w:p w14:paraId="30DE1841" w14:textId="6E962D2B"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The Central Coast community has leisure and aquatic facilities located across the Coast which provide a combination of indoor and outdoor pools and health and fitness services. An overview of these</w:t>
      </w:r>
      <w:r>
        <w:rPr>
          <w:rFonts w:ascii="Segoe UI" w:eastAsia="Calibri" w:hAnsi="Segoe UI" w:cs="Segoe UI"/>
          <w:sz w:val="22"/>
          <w:szCs w:val="22"/>
        </w:rPr>
        <w:t xml:space="preserve"> </w:t>
      </w:r>
      <w:r w:rsidRPr="00FD4331">
        <w:rPr>
          <w:rFonts w:ascii="Segoe UI" w:eastAsia="Calibri" w:hAnsi="Segoe UI" w:cs="Segoe UI"/>
          <w:sz w:val="22"/>
          <w:szCs w:val="22"/>
        </w:rPr>
        <w:t xml:space="preserve">types of facilities as well as the facilities Council offers are included below. </w:t>
      </w:r>
    </w:p>
    <w:p w14:paraId="168A1BFE" w14:textId="77777777" w:rsidR="00FD4331" w:rsidRDefault="00FD4331" w:rsidP="00FD4331">
      <w:pPr>
        <w:rPr>
          <w:rFonts w:ascii="Segoe UI" w:eastAsia="Calibri" w:hAnsi="Segoe UI" w:cs="Segoe UI"/>
          <w:sz w:val="22"/>
          <w:szCs w:val="22"/>
        </w:rPr>
      </w:pPr>
    </w:p>
    <w:p w14:paraId="53554F3A" w14:textId="124FB2C6" w:rsidR="00FD4331" w:rsidRPr="00FD4331" w:rsidRDefault="00FD4331" w:rsidP="00FD4331">
      <w:pPr>
        <w:rPr>
          <w:rFonts w:ascii="Segoe UI" w:eastAsia="Calibri" w:hAnsi="Segoe UI" w:cs="Segoe UI"/>
          <w:b/>
          <w:bCs/>
          <w:sz w:val="22"/>
          <w:szCs w:val="22"/>
        </w:rPr>
      </w:pPr>
      <w:r w:rsidRPr="00FD4331">
        <w:rPr>
          <w:rFonts w:ascii="Segoe UI" w:eastAsia="Calibri" w:hAnsi="Segoe UI" w:cs="Segoe UI"/>
          <w:b/>
          <w:bCs/>
          <w:sz w:val="22"/>
          <w:szCs w:val="22"/>
        </w:rPr>
        <w:t>Leisure and Aquatic and Facilities</w:t>
      </w:r>
    </w:p>
    <w:p w14:paraId="00315549" w14:textId="09CFDB29" w:rsidR="00FD4331" w:rsidRPr="00FD4331" w:rsidRDefault="00FD4331" w:rsidP="00FD4331">
      <w:pPr>
        <w:rPr>
          <w:rFonts w:ascii="Segoe UI" w:eastAsia="Calibri" w:hAnsi="Segoe UI" w:cs="Segoe UI"/>
          <w:sz w:val="22"/>
          <w:szCs w:val="22"/>
        </w:rPr>
      </w:pPr>
      <w:r w:rsidRPr="751D17CB">
        <w:rPr>
          <w:rFonts w:ascii="Segoe UI" w:eastAsia="Calibri" w:hAnsi="Segoe UI" w:cs="Segoe UI"/>
          <w:sz w:val="22"/>
          <w:szCs w:val="22"/>
        </w:rPr>
        <w:t xml:space="preserve">A leisure and aquatic facility </w:t>
      </w:r>
      <w:bookmarkStart w:id="5" w:name="_Int_sknaZ24o"/>
      <w:proofErr w:type="gramStart"/>
      <w:r w:rsidRPr="751D17CB">
        <w:rPr>
          <w:rFonts w:ascii="Segoe UI" w:eastAsia="Calibri" w:hAnsi="Segoe UI" w:cs="Segoe UI"/>
          <w:sz w:val="22"/>
          <w:szCs w:val="22"/>
        </w:rPr>
        <w:t>is</w:t>
      </w:r>
      <w:bookmarkEnd w:id="5"/>
      <w:proofErr w:type="gramEnd"/>
      <w:r w:rsidRPr="751D17CB">
        <w:rPr>
          <w:rFonts w:ascii="Segoe UI" w:eastAsia="Calibri" w:hAnsi="Segoe UI" w:cs="Segoe UI"/>
          <w:sz w:val="22"/>
          <w:szCs w:val="22"/>
        </w:rPr>
        <w:t xml:space="preserve"> a multipurpose venue combining fitness and aquatic amenities to offer a comprehensive range of recreational, exercise, and wellness activity catering to diverse community needs.</w:t>
      </w:r>
    </w:p>
    <w:p w14:paraId="4D9FF9C2" w14:textId="77777777" w:rsidR="00FD4331" w:rsidRDefault="00FD4331" w:rsidP="00FD4331">
      <w:pPr>
        <w:rPr>
          <w:rFonts w:ascii="Segoe UI" w:eastAsia="Calibri" w:hAnsi="Segoe UI" w:cs="Segoe UI"/>
          <w:sz w:val="22"/>
          <w:szCs w:val="22"/>
        </w:rPr>
      </w:pPr>
    </w:p>
    <w:p w14:paraId="7FA17841" w14:textId="06177995" w:rsidR="00FD4331" w:rsidRPr="00FD4331" w:rsidRDefault="00FD4331" w:rsidP="00FD4331">
      <w:pPr>
        <w:rPr>
          <w:rFonts w:ascii="Segoe UI" w:eastAsia="Calibri" w:hAnsi="Segoe UI" w:cs="Segoe UI"/>
          <w:b/>
          <w:bCs/>
          <w:sz w:val="22"/>
          <w:szCs w:val="22"/>
        </w:rPr>
      </w:pPr>
      <w:r w:rsidRPr="00FD4331">
        <w:rPr>
          <w:rFonts w:ascii="Segoe UI" w:eastAsia="Calibri" w:hAnsi="Segoe UI" w:cs="Segoe UI"/>
          <w:b/>
          <w:bCs/>
          <w:sz w:val="22"/>
          <w:szCs w:val="22"/>
        </w:rPr>
        <w:t>Aquatic Facilities</w:t>
      </w:r>
    </w:p>
    <w:p w14:paraId="4554F910" w14:textId="0D3D5CE6"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A specialised venue featuring swimming pools and water-based amenities that provide opportunities for recreation, exercise, swimming instruction and aquatic sports in a safe and accessible environment.</w:t>
      </w:r>
    </w:p>
    <w:p w14:paraId="52135AEC" w14:textId="77777777" w:rsidR="00FD4331" w:rsidRDefault="00FD4331" w:rsidP="00FD4331">
      <w:pPr>
        <w:rPr>
          <w:rFonts w:ascii="Segoe UI" w:eastAsia="Calibri" w:hAnsi="Segoe UI" w:cs="Segoe UI"/>
          <w:sz w:val="22"/>
          <w:szCs w:val="22"/>
        </w:rPr>
      </w:pPr>
    </w:p>
    <w:p w14:paraId="67E3B15A" w14:textId="062199BB" w:rsidR="00FD4331" w:rsidRPr="00FD4331" w:rsidRDefault="00FD4331" w:rsidP="00FD4331">
      <w:pPr>
        <w:rPr>
          <w:rFonts w:ascii="Segoe UI" w:eastAsia="Calibri" w:hAnsi="Segoe UI" w:cs="Segoe UI"/>
          <w:b/>
          <w:bCs/>
          <w:sz w:val="22"/>
          <w:szCs w:val="22"/>
        </w:rPr>
      </w:pPr>
      <w:r w:rsidRPr="00FD4331">
        <w:rPr>
          <w:rFonts w:ascii="Segoe UI" w:eastAsia="Calibri" w:hAnsi="Segoe UI" w:cs="Segoe UI"/>
          <w:b/>
          <w:bCs/>
          <w:sz w:val="22"/>
          <w:szCs w:val="22"/>
        </w:rPr>
        <w:t>Leisure Facilities</w:t>
      </w:r>
    </w:p>
    <w:p w14:paraId="1330100C" w14:textId="77777777" w:rsid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 xml:space="preserve">A venue designed to support physical wellbeing and recreation through exercise equipment, sport, fitness classes and training spaces, promoting health, social </w:t>
      </w:r>
      <w:proofErr w:type="gramStart"/>
      <w:r w:rsidRPr="00FD4331">
        <w:rPr>
          <w:rFonts w:ascii="Segoe UI" w:eastAsia="Calibri" w:hAnsi="Segoe UI" w:cs="Segoe UI"/>
          <w:sz w:val="22"/>
          <w:szCs w:val="22"/>
        </w:rPr>
        <w:t>interaction</w:t>
      </w:r>
      <w:proofErr w:type="gramEnd"/>
      <w:r w:rsidRPr="00FD4331">
        <w:rPr>
          <w:rFonts w:ascii="Segoe UI" w:eastAsia="Calibri" w:hAnsi="Segoe UI" w:cs="Segoe UI"/>
          <w:sz w:val="22"/>
          <w:szCs w:val="22"/>
        </w:rPr>
        <w:t xml:space="preserve"> and an active lifestyle. </w:t>
      </w:r>
    </w:p>
    <w:p w14:paraId="12815A4C" w14:textId="77777777" w:rsidR="00FD4331" w:rsidRDefault="00FD4331" w:rsidP="00FD4331">
      <w:pPr>
        <w:rPr>
          <w:rFonts w:ascii="Segoe UI" w:eastAsia="Calibri" w:hAnsi="Segoe UI" w:cs="Segoe UI"/>
          <w:sz w:val="22"/>
          <w:szCs w:val="22"/>
        </w:rPr>
      </w:pPr>
    </w:p>
    <w:p w14:paraId="7669C201" w14:textId="347294B3" w:rsidR="00FD4331" w:rsidRPr="00FD4331" w:rsidRDefault="00FD4331" w:rsidP="00FD4331">
      <w:pPr>
        <w:rPr>
          <w:rFonts w:ascii="Segoe UI" w:eastAsia="Calibri" w:hAnsi="Segoe UI" w:cs="Segoe UI"/>
          <w:sz w:val="22"/>
          <w:szCs w:val="22"/>
        </w:rPr>
      </w:pPr>
      <w:r w:rsidRPr="00FD4331">
        <w:rPr>
          <w:rFonts w:ascii="Segoe UI" w:eastAsia="Calibri" w:hAnsi="Segoe UI" w:cs="Segoe UI"/>
          <w:sz w:val="22"/>
          <w:szCs w:val="22"/>
        </w:rPr>
        <w:t>Council currently supports leisure and aquatic services through the provision of two leisure and aquatic facilities, four aquatic facilities, and five leisure facilities (three are owned by Council and managed with a community lease).</w:t>
      </w:r>
    </w:p>
    <w:p w14:paraId="05F4A0A7" w14:textId="2ABF5957" w:rsidR="00FD4331" w:rsidRDefault="00FD4331" w:rsidP="00FD4331">
      <w:pPr>
        <w:rPr>
          <w:rFonts w:ascii="Segoe UI" w:hAnsi="Segoe UI" w:cs="Segoe UI"/>
          <w:sz w:val="24"/>
          <w:szCs w:val="24"/>
        </w:rPr>
      </w:pPr>
    </w:p>
    <w:p w14:paraId="27EFEA4E" w14:textId="77777777" w:rsidR="00914538" w:rsidRPr="00914538" w:rsidRDefault="00914538" w:rsidP="00914538">
      <w:pPr>
        <w:rPr>
          <w:rFonts w:ascii="Segoe UI" w:eastAsia="Calibri" w:hAnsi="Segoe UI" w:cs="Segoe UI"/>
          <w:sz w:val="22"/>
          <w:szCs w:val="22"/>
        </w:rPr>
      </w:pPr>
      <w:r w:rsidRPr="00914538">
        <w:rPr>
          <w:rFonts w:ascii="Segoe UI" w:eastAsia="Calibri" w:hAnsi="Segoe UI" w:cs="Segoe UI"/>
          <w:sz w:val="22"/>
          <w:szCs w:val="22"/>
        </w:rPr>
        <w:t>Leisure and Aquatic Facilities:</w:t>
      </w:r>
    </w:p>
    <w:p w14:paraId="7898B1CB" w14:textId="77777777" w:rsidR="00914538" w:rsidRDefault="00914538" w:rsidP="004A40CA">
      <w:pPr>
        <w:pStyle w:val="ListParagraph"/>
        <w:numPr>
          <w:ilvl w:val="0"/>
          <w:numId w:val="3"/>
        </w:numPr>
        <w:rPr>
          <w:rFonts w:ascii="Segoe UI" w:eastAsia="Calibri" w:hAnsi="Segoe UI" w:cs="Segoe UI"/>
          <w:sz w:val="22"/>
          <w:szCs w:val="22"/>
        </w:rPr>
      </w:pPr>
      <w:r w:rsidRPr="00914538">
        <w:rPr>
          <w:rFonts w:ascii="Segoe UI" w:eastAsia="Calibri" w:hAnsi="Segoe UI" w:cs="Segoe UI"/>
          <w:sz w:val="22"/>
          <w:szCs w:val="22"/>
        </w:rPr>
        <w:t>Peninsula Leisure Centre</w:t>
      </w:r>
    </w:p>
    <w:p w14:paraId="09D32EEF" w14:textId="09E35BE1" w:rsidR="00FD4331" w:rsidRDefault="00914538" w:rsidP="004A40CA">
      <w:pPr>
        <w:pStyle w:val="ListParagraph"/>
        <w:numPr>
          <w:ilvl w:val="0"/>
          <w:numId w:val="3"/>
        </w:numPr>
        <w:rPr>
          <w:rFonts w:ascii="Segoe UI" w:eastAsia="Calibri" w:hAnsi="Segoe UI" w:cs="Segoe UI"/>
          <w:sz w:val="22"/>
          <w:szCs w:val="22"/>
        </w:rPr>
      </w:pPr>
      <w:r w:rsidRPr="00914538">
        <w:rPr>
          <w:rFonts w:ascii="Segoe UI" w:eastAsia="Calibri" w:hAnsi="Segoe UI" w:cs="Segoe UI"/>
          <w:sz w:val="22"/>
          <w:szCs w:val="22"/>
        </w:rPr>
        <w:t>Mingara Aquatic Centre</w:t>
      </w:r>
      <w:r>
        <w:rPr>
          <w:rFonts w:ascii="Segoe UI" w:eastAsia="Calibri" w:hAnsi="Segoe UI" w:cs="Segoe UI"/>
          <w:sz w:val="22"/>
          <w:szCs w:val="22"/>
        </w:rPr>
        <w:t xml:space="preserve"> </w:t>
      </w:r>
      <w:r w:rsidRPr="00914538">
        <w:rPr>
          <w:rFonts w:ascii="Segoe UI" w:eastAsia="Calibri" w:hAnsi="Segoe UI" w:cs="Segoe UI"/>
          <w:sz w:val="22"/>
          <w:szCs w:val="22"/>
        </w:rPr>
        <w:t>(Operated by Mingara, partly funded by the former Wyong Shire Council)</w:t>
      </w:r>
    </w:p>
    <w:p w14:paraId="724879C3" w14:textId="284D06A3" w:rsidR="00914538" w:rsidRDefault="00914538" w:rsidP="00914538">
      <w:pPr>
        <w:rPr>
          <w:rFonts w:ascii="Segoe UI" w:eastAsia="Calibri" w:hAnsi="Segoe UI" w:cs="Segoe UI"/>
          <w:sz w:val="22"/>
          <w:szCs w:val="22"/>
        </w:rPr>
      </w:pPr>
    </w:p>
    <w:p w14:paraId="06A4FFD1" w14:textId="77777777" w:rsidR="00914538" w:rsidRPr="00914538" w:rsidRDefault="00914538" w:rsidP="00914538">
      <w:pPr>
        <w:rPr>
          <w:rFonts w:ascii="Segoe UI" w:eastAsia="Calibri" w:hAnsi="Segoe UI" w:cs="Segoe UI"/>
          <w:sz w:val="22"/>
          <w:szCs w:val="22"/>
        </w:rPr>
      </w:pPr>
      <w:r w:rsidRPr="00914538">
        <w:rPr>
          <w:rFonts w:ascii="Segoe UI" w:eastAsia="Calibri" w:hAnsi="Segoe UI" w:cs="Segoe UI"/>
          <w:sz w:val="22"/>
          <w:szCs w:val="22"/>
        </w:rPr>
        <w:t>Leisure Facilities:</w:t>
      </w:r>
    </w:p>
    <w:p w14:paraId="4EBD9BD6" w14:textId="77777777" w:rsidR="00914538" w:rsidRDefault="00914538" w:rsidP="004A40CA">
      <w:pPr>
        <w:pStyle w:val="ListParagraph"/>
        <w:numPr>
          <w:ilvl w:val="0"/>
          <w:numId w:val="4"/>
        </w:numPr>
        <w:rPr>
          <w:rFonts w:ascii="Segoe UI" w:eastAsia="Calibri" w:hAnsi="Segoe UI" w:cs="Segoe UI"/>
          <w:sz w:val="22"/>
          <w:szCs w:val="22"/>
        </w:rPr>
      </w:pPr>
      <w:r w:rsidRPr="00914538">
        <w:rPr>
          <w:rFonts w:ascii="Segoe UI" w:eastAsia="Calibri" w:hAnsi="Segoe UI" w:cs="Segoe UI"/>
          <w:sz w:val="22"/>
          <w:szCs w:val="22"/>
        </w:rPr>
        <w:t>Lake Haven Recreation Centre</w:t>
      </w:r>
    </w:p>
    <w:p w14:paraId="501F0664" w14:textId="77777777" w:rsidR="00914538" w:rsidRDefault="00914538" w:rsidP="004A40CA">
      <w:pPr>
        <w:pStyle w:val="ListParagraph"/>
        <w:numPr>
          <w:ilvl w:val="0"/>
          <w:numId w:val="4"/>
        </w:numPr>
        <w:rPr>
          <w:rFonts w:ascii="Segoe UI" w:eastAsia="Calibri" w:hAnsi="Segoe UI" w:cs="Segoe UI"/>
          <w:sz w:val="22"/>
          <w:szCs w:val="22"/>
        </w:rPr>
      </w:pPr>
      <w:r w:rsidRPr="00914538">
        <w:rPr>
          <w:rFonts w:ascii="Segoe UI" w:eastAsia="Calibri" w:hAnsi="Segoe UI" w:cs="Segoe UI"/>
          <w:sz w:val="22"/>
          <w:szCs w:val="22"/>
        </w:rPr>
        <w:t>Niagara Park Stadium</w:t>
      </w:r>
    </w:p>
    <w:p w14:paraId="566A7EDF" w14:textId="77777777" w:rsidR="00914538" w:rsidRDefault="00914538" w:rsidP="004A40CA">
      <w:pPr>
        <w:pStyle w:val="ListParagraph"/>
        <w:numPr>
          <w:ilvl w:val="0"/>
          <w:numId w:val="4"/>
        </w:numPr>
        <w:rPr>
          <w:rFonts w:ascii="Segoe UI" w:eastAsia="Calibri" w:hAnsi="Segoe UI" w:cs="Segoe UI"/>
          <w:sz w:val="22"/>
          <w:szCs w:val="22"/>
        </w:rPr>
      </w:pPr>
      <w:r w:rsidRPr="00914538">
        <w:rPr>
          <w:rFonts w:ascii="Segoe UI" w:eastAsia="Calibri" w:hAnsi="Segoe UI" w:cs="Segoe UI"/>
          <w:sz w:val="22"/>
          <w:szCs w:val="22"/>
        </w:rPr>
        <w:t>Breakers Stadium (Council owned, operated under a community lease)</w:t>
      </w:r>
    </w:p>
    <w:p w14:paraId="7040EA94" w14:textId="77777777" w:rsidR="00914538" w:rsidRDefault="00914538" w:rsidP="004A40CA">
      <w:pPr>
        <w:pStyle w:val="ListParagraph"/>
        <w:numPr>
          <w:ilvl w:val="0"/>
          <w:numId w:val="4"/>
        </w:numPr>
        <w:rPr>
          <w:rFonts w:ascii="Segoe UI" w:eastAsia="Calibri" w:hAnsi="Segoe UI" w:cs="Segoe UI"/>
          <w:sz w:val="22"/>
          <w:szCs w:val="22"/>
        </w:rPr>
      </w:pPr>
      <w:r w:rsidRPr="00914538">
        <w:rPr>
          <w:rFonts w:ascii="Segoe UI" w:eastAsia="Calibri" w:hAnsi="Segoe UI" w:cs="Segoe UI"/>
          <w:sz w:val="22"/>
          <w:szCs w:val="22"/>
        </w:rPr>
        <w:t>PCYC Bateau Bay (Council owned, operated under a community lease)</w:t>
      </w:r>
    </w:p>
    <w:p w14:paraId="452A3A19" w14:textId="77777777" w:rsidR="00250AEB" w:rsidRDefault="00914538" w:rsidP="00250AEB">
      <w:pPr>
        <w:pStyle w:val="ListParagraph"/>
        <w:numPr>
          <w:ilvl w:val="0"/>
          <w:numId w:val="0"/>
        </w:numPr>
        <w:ind w:left="720"/>
        <w:rPr>
          <w:rFonts w:ascii="Segoe UI" w:eastAsia="Calibri" w:hAnsi="Segoe UI" w:cs="Segoe UI"/>
          <w:sz w:val="22"/>
          <w:szCs w:val="22"/>
        </w:rPr>
      </w:pPr>
      <w:r w:rsidRPr="00914538">
        <w:rPr>
          <w:rFonts w:ascii="Segoe UI" w:eastAsia="Calibri" w:hAnsi="Segoe UI" w:cs="Segoe UI"/>
          <w:sz w:val="22"/>
          <w:szCs w:val="22"/>
        </w:rPr>
        <w:t>PCYC Umina Beach (Council owned, operated under a community lease)</w:t>
      </w:r>
    </w:p>
    <w:p w14:paraId="458586B5" w14:textId="24B4BFAE" w:rsidR="00914538" w:rsidRPr="00250AEB" w:rsidRDefault="00914538" w:rsidP="00250AEB">
      <w:pPr>
        <w:rPr>
          <w:rFonts w:ascii="Segoe UI" w:eastAsia="Calibri" w:hAnsi="Segoe UI" w:cs="Segoe UI"/>
          <w:sz w:val="22"/>
          <w:szCs w:val="22"/>
        </w:rPr>
      </w:pPr>
      <w:r w:rsidRPr="00250AEB">
        <w:rPr>
          <w:rFonts w:ascii="Segoe UI" w:eastAsia="Calibri" w:hAnsi="Segoe UI" w:cs="Segoe UI"/>
          <w:sz w:val="22"/>
          <w:szCs w:val="22"/>
        </w:rPr>
        <w:t>Aquatic Facilities:</w:t>
      </w:r>
    </w:p>
    <w:p w14:paraId="6032AB1C" w14:textId="77777777" w:rsid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Gosford Olympic</w:t>
      </w:r>
      <w:r>
        <w:rPr>
          <w:rFonts w:ascii="Segoe UI" w:eastAsia="Calibri" w:hAnsi="Segoe UI" w:cs="Segoe UI"/>
          <w:sz w:val="22"/>
          <w:szCs w:val="22"/>
        </w:rPr>
        <w:t xml:space="preserve"> </w:t>
      </w:r>
      <w:r w:rsidRPr="00914538">
        <w:rPr>
          <w:rFonts w:ascii="Segoe UI" w:eastAsia="Calibri" w:hAnsi="Segoe UI" w:cs="Segoe UI"/>
          <w:sz w:val="22"/>
          <w:szCs w:val="22"/>
        </w:rPr>
        <w:t>Pool</w:t>
      </w:r>
    </w:p>
    <w:p w14:paraId="0BA14142" w14:textId="779B7BEE" w:rsid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Wyong Olympic Pool</w:t>
      </w:r>
    </w:p>
    <w:p w14:paraId="0FB55E12" w14:textId="77777777" w:rsid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Toukley Aquatic</w:t>
      </w:r>
      <w:r>
        <w:rPr>
          <w:rFonts w:ascii="Segoe UI" w:eastAsia="Calibri" w:hAnsi="Segoe UI" w:cs="Segoe UI"/>
          <w:sz w:val="22"/>
          <w:szCs w:val="22"/>
        </w:rPr>
        <w:t xml:space="preserve"> </w:t>
      </w:r>
      <w:r w:rsidRPr="00914538">
        <w:rPr>
          <w:rFonts w:ascii="Segoe UI" w:eastAsia="Calibri" w:hAnsi="Segoe UI" w:cs="Segoe UI"/>
          <w:sz w:val="22"/>
          <w:szCs w:val="22"/>
        </w:rPr>
        <w:t xml:space="preserve">Centre </w:t>
      </w:r>
    </w:p>
    <w:p w14:paraId="0CABD3EA" w14:textId="498FA067" w:rsidR="00914538" w:rsidRP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Grant McBride</w:t>
      </w:r>
      <w:r>
        <w:rPr>
          <w:rFonts w:ascii="Segoe UI" w:eastAsia="Calibri" w:hAnsi="Segoe UI" w:cs="Segoe UI"/>
          <w:sz w:val="22"/>
          <w:szCs w:val="22"/>
        </w:rPr>
        <w:t xml:space="preserve"> </w:t>
      </w:r>
      <w:r w:rsidRPr="00914538">
        <w:rPr>
          <w:rFonts w:ascii="Segoe UI" w:eastAsia="Calibri" w:hAnsi="Segoe UI" w:cs="Segoe UI"/>
          <w:sz w:val="22"/>
          <w:szCs w:val="22"/>
        </w:rPr>
        <w:t>Ocean Baths</w:t>
      </w:r>
    </w:p>
    <w:p w14:paraId="36E84262" w14:textId="07478338" w:rsidR="00FD4331" w:rsidRPr="00914538" w:rsidRDefault="00FD4331" w:rsidP="00FD4331">
      <w:pPr>
        <w:rPr>
          <w:rFonts w:ascii="Segoe UI" w:eastAsia="Calibri" w:hAnsi="Segoe UI" w:cs="Segoe UI"/>
          <w:sz w:val="22"/>
          <w:szCs w:val="22"/>
        </w:rPr>
      </w:pPr>
    </w:p>
    <w:p w14:paraId="03F1DAA8" w14:textId="77777777" w:rsidR="00914538" w:rsidRPr="00914538" w:rsidRDefault="00914538" w:rsidP="00914538">
      <w:pPr>
        <w:rPr>
          <w:rFonts w:ascii="Segoe UI" w:eastAsia="Calibri" w:hAnsi="Segoe UI" w:cs="Segoe UI"/>
          <w:sz w:val="22"/>
          <w:szCs w:val="22"/>
        </w:rPr>
      </w:pPr>
      <w:r w:rsidRPr="00914538">
        <w:rPr>
          <w:rFonts w:ascii="Segoe UI" w:eastAsia="Calibri" w:hAnsi="Segoe UI" w:cs="Segoe UI"/>
          <w:sz w:val="22"/>
          <w:szCs w:val="22"/>
        </w:rPr>
        <w:t>The strategy does not cover:</w:t>
      </w:r>
    </w:p>
    <w:p w14:paraId="705E0864" w14:textId="6E1D5273" w:rsidR="00914538" w:rsidRP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Commercial pools</w:t>
      </w:r>
    </w:p>
    <w:p w14:paraId="6274C85B" w14:textId="7B77D554" w:rsidR="00914538" w:rsidRPr="00914538" w:rsidRDefault="00914538" w:rsidP="004A40CA">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 xml:space="preserve">Private gyms </w:t>
      </w:r>
    </w:p>
    <w:p w14:paraId="4DB2D7E6" w14:textId="13920DE5" w:rsidR="00FD4331" w:rsidRPr="00250AEB" w:rsidRDefault="00914538" w:rsidP="00FD4331">
      <w:pPr>
        <w:pStyle w:val="ListParagraph"/>
        <w:numPr>
          <w:ilvl w:val="0"/>
          <w:numId w:val="5"/>
        </w:numPr>
        <w:rPr>
          <w:rFonts w:ascii="Segoe UI" w:eastAsia="Calibri" w:hAnsi="Segoe UI" w:cs="Segoe UI"/>
          <w:sz w:val="22"/>
          <w:szCs w:val="22"/>
        </w:rPr>
      </w:pPr>
      <w:r w:rsidRPr="00914538">
        <w:rPr>
          <w:rFonts w:ascii="Segoe UI" w:eastAsia="Calibri" w:hAnsi="Segoe UI" w:cs="Segoe UI"/>
          <w:sz w:val="22"/>
          <w:szCs w:val="22"/>
        </w:rPr>
        <w:t>Operational models</w:t>
      </w:r>
    </w:p>
    <w:p w14:paraId="026C1867" w14:textId="5B194B96" w:rsidR="00914538" w:rsidRPr="00914538" w:rsidRDefault="00914538" w:rsidP="004A40CA">
      <w:pPr>
        <w:pStyle w:val="Heading2"/>
        <w:numPr>
          <w:ilvl w:val="1"/>
          <w:numId w:val="2"/>
        </w:numPr>
        <w:ind w:left="426" w:hanging="426"/>
        <w:rPr>
          <w:rFonts w:eastAsia="Times New Roman"/>
          <w:bCs/>
          <w:color w:val="1C1F4E"/>
          <w:kern w:val="32"/>
          <w:sz w:val="24"/>
          <w:szCs w:val="24"/>
        </w:rPr>
      </w:pPr>
      <w:bookmarkStart w:id="6" w:name="_Toc200021464"/>
      <w:bookmarkStart w:id="7" w:name="_Hlk200005274"/>
      <w:r>
        <w:rPr>
          <w:rFonts w:eastAsia="Times New Roman"/>
          <w:bCs/>
          <w:color w:val="1C1F4E"/>
          <w:kern w:val="32"/>
          <w:sz w:val="24"/>
          <w:szCs w:val="24"/>
        </w:rPr>
        <w:lastRenderedPageBreak/>
        <w:t>Strategic Context</w:t>
      </w:r>
      <w:bookmarkEnd w:id="6"/>
    </w:p>
    <w:bookmarkEnd w:id="7"/>
    <w:p w14:paraId="74AEE4E8" w14:textId="206B4AF7" w:rsidR="00FD4331" w:rsidRDefault="00914538" w:rsidP="00914538">
      <w:pPr>
        <w:rPr>
          <w:rFonts w:ascii="Segoe UI" w:hAnsi="Segoe UI" w:cs="Segoe UI"/>
          <w:sz w:val="22"/>
          <w:szCs w:val="22"/>
        </w:rPr>
      </w:pPr>
      <w:r w:rsidRPr="00914538">
        <w:rPr>
          <w:rFonts w:ascii="Segoe UI" w:hAnsi="Segoe UI" w:cs="Segoe UI"/>
          <w:sz w:val="22"/>
          <w:szCs w:val="22"/>
        </w:rPr>
        <w:t xml:space="preserve">Council has </w:t>
      </w:r>
      <w:proofErr w:type="gramStart"/>
      <w:r w:rsidRPr="00914538">
        <w:rPr>
          <w:rFonts w:ascii="Segoe UI" w:hAnsi="Segoe UI" w:cs="Segoe UI"/>
          <w:sz w:val="22"/>
          <w:szCs w:val="22"/>
        </w:rPr>
        <w:t>a number of</w:t>
      </w:r>
      <w:proofErr w:type="gramEnd"/>
      <w:r w:rsidRPr="00914538">
        <w:rPr>
          <w:rFonts w:ascii="Segoe UI" w:hAnsi="Segoe UI" w:cs="Segoe UI"/>
          <w:sz w:val="22"/>
          <w:szCs w:val="22"/>
        </w:rPr>
        <w:t xml:space="preserve"> service planning and strategic documents that are pivotal to the planning and delivery of leisure and aquatic facilities on the Central Coast. Working within the hierarchy of these ensures the Leisure and Aquatic Strategy is consistent with these adopted policies and plans.</w:t>
      </w:r>
    </w:p>
    <w:p w14:paraId="4F27AEB6" w14:textId="406652CF" w:rsidR="00914538" w:rsidRDefault="00914538" w:rsidP="00914538">
      <w:pPr>
        <w:rPr>
          <w:rFonts w:ascii="Segoe UI" w:hAnsi="Segoe UI" w:cs="Segoe UI"/>
          <w:sz w:val="22"/>
          <w:szCs w:val="22"/>
        </w:rPr>
      </w:pPr>
    </w:p>
    <w:p w14:paraId="3083AF1C" w14:textId="32DFB5A6" w:rsidR="00914538" w:rsidRPr="00914538" w:rsidRDefault="00914538" w:rsidP="00914538">
      <w:pPr>
        <w:rPr>
          <w:rFonts w:ascii="Segoe UI" w:hAnsi="Segoe UI" w:cs="Segoe UI"/>
          <w:sz w:val="22"/>
          <w:szCs w:val="22"/>
        </w:rPr>
      </w:pPr>
      <w:r w:rsidRPr="00914538">
        <w:rPr>
          <w:rFonts w:ascii="Segoe UI" w:hAnsi="Segoe UI" w:cs="Segoe UI"/>
          <w:sz w:val="22"/>
          <w:szCs w:val="22"/>
        </w:rPr>
        <w:t>The Leisure and Aquatic Strategy contributes to all five themes of the One – Central Coast,</w:t>
      </w:r>
      <w:r>
        <w:rPr>
          <w:rFonts w:ascii="Segoe UI" w:hAnsi="Segoe UI" w:cs="Segoe UI"/>
          <w:sz w:val="22"/>
          <w:szCs w:val="22"/>
        </w:rPr>
        <w:t xml:space="preserve"> </w:t>
      </w:r>
      <w:r w:rsidRPr="00914538">
        <w:rPr>
          <w:rFonts w:ascii="Segoe UI" w:hAnsi="Segoe UI" w:cs="Segoe UI"/>
          <w:sz w:val="22"/>
          <w:szCs w:val="22"/>
        </w:rPr>
        <w:t xml:space="preserve">Community Strategic Plan 2018-2028: Belonging, Smart, Green, Responsible and Liveable. At the heart of One – Central Coast is the vision that we are one Central Coast – a smart, </w:t>
      </w:r>
      <w:proofErr w:type="gramStart"/>
      <w:r w:rsidRPr="00914538">
        <w:rPr>
          <w:rFonts w:ascii="Segoe UI" w:hAnsi="Segoe UI" w:cs="Segoe UI"/>
          <w:sz w:val="22"/>
          <w:szCs w:val="22"/>
        </w:rPr>
        <w:t>green</w:t>
      </w:r>
      <w:proofErr w:type="gramEnd"/>
      <w:r w:rsidRPr="00914538">
        <w:rPr>
          <w:rFonts w:ascii="Segoe UI" w:hAnsi="Segoe UI" w:cs="Segoe UI"/>
          <w:sz w:val="22"/>
          <w:szCs w:val="22"/>
        </w:rPr>
        <w:t xml:space="preserve"> and liveable region with a shared sense of belonging and responsibility. To achieve this, we must remove barriers to inclusion and equal opportunity, encourage community participation, and strengthen community health and wellbeing. These ambitions form the core mission of the Leisure and Aquatic Strategy 2025-2035.</w:t>
      </w:r>
    </w:p>
    <w:p w14:paraId="2B558205" w14:textId="77777777" w:rsidR="00914538" w:rsidRPr="00914538" w:rsidRDefault="00914538" w:rsidP="00FD4331">
      <w:pPr>
        <w:rPr>
          <w:rFonts w:ascii="Segoe UI" w:hAnsi="Segoe UI" w:cs="Segoe UI"/>
          <w:sz w:val="22"/>
          <w:szCs w:val="22"/>
        </w:rPr>
      </w:pPr>
    </w:p>
    <w:p w14:paraId="13CDD78D" w14:textId="3D76864E" w:rsidR="00914538" w:rsidRDefault="00914538" w:rsidP="004A40C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8" w:name="_Toc200021465"/>
      <w:r>
        <w:rPr>
          <w:rFonts w:ascii="Segoe UI Semibold" w:hAnsi="Segoe UI Semibold" w:cs="Segoe UI Semibold"/>
          <w:bCs/>
          <w:color w:val="1C1F4E"/>
          <w:kern w:val="32"/>
          <w:sz w:val="28"/>
          <w:szCs w:val="28"/>
          <w:lang w:eastAsia="en-AU"/>
        </w:rPr>
        <w:t>Our Coast</w:t>
      </w:r>
      <w:bookmarkEnd w:id="8"/>
    </w:p>
    <w:p w14:paraId="01461507" w14:textId="79FC1252" w:rsidR="00FD4331" w:rsidRDefault="00914538" w:rsidP="00914538">
      <w:pPr>
        <w:rPr>
          <w:rFonts w:ascii="Segoe UI" w:hAnsi="Segoe UI" w:cs="Segoe UI"/>
          <w:sz w:val="22"/>
          <w:szCs w:val="22"/>
        </w:rPr>
      </w:pPr>
      <w:r w:rsidRPr="00914538">
        <w:rPr>
          <w:rFonts w:ascii="Segoe UI" w:hAnsi="Segoe UI" w:cs="Segoe UI"/>
          <w:sz w:val="22"/>
          <w:szCs w:val="22"/>
        </w:rPr>
        <w:t>This section provides the population and demographic characteristics of the Central Coast community.</w:t>
      </w:r>
      <w:r>
        <w:rPr>
          <w:rFonts w:ascii="Segoe UI" w:hAnsi="Segoe UI" w:cs="Segoe UI"/>
          <w:sz w:val="22"/>
          <w:szCs w:val="22"/>
        </w:rPr>
        <w:t xml:space="preserve"> </w:t>
      </w:r>
      <w:r w:rsidRPr="00914538">
        <w:rPr>
          <w:rFonts w:ascii="Segoe UI" w:hAnsi="Segoe UI" w:cs="Segoe UI"/>
          <w:sz w:val="22"/>
          <w:szCs w:val="22"/>
        </w:rPr>
        <w:t>These characteristics will influence the leisure and aquatic services and facilities needed for the community into the future.</w:t>
      </w:r>
    </w:p>
    <w:p w14:paraId="5657CD06" w14:textId="01613520" w:rsidR="00914538" w:rsidRDefault="00914538" w:rsidP="00914538">
      <w:pPr>
        <w:rPr>
          <w:rFonts w:ascii="Segoe UI" w:hAnsi="Segoe UI" w:cs="Segoe UI"/>
          <w:sz w:val="22"/>
          <w:szCs w:val="22"/>
        </w:rPr>
      </w:pPr>
    </w:p>
    <w:p w14:paraId="093FCD38" w14:textId="2A1B0765" w:rsidR="00914538" w:rsidRDefault="00914538" w:rsidP="00914538">
      <w:pPr>
        <w:rPr>
          <w:rFonts w:ascii="Segoe UI" w:hAnsi="Segoe UI" w:cs="Segoe UI"/>
          <w:b/>
          <w:bCs/>
          <w:sz w:val="22"/>
          <w:szCs w:val="22"/>
        </w:rPr>
      </w:pPr>
      <w:r w:rsidRPr="00914538">
        <w:rPr>
          <w:rFonts w:ascii="Segoe UI" w:hAnsi="Segoe UI" w:cs="Segoe UI"/>
          <w:b/>
          <w:bCs/>
          <w:sz w:val="22"/>
          <w:szCs w:val="22"/>
        </w:rPr>
        <w:t xml:space="preserve">Our Population </w:t>
      </w:r>
    </w:p>
    <w:p w14:paraId="573A542F" w14:textId="4A771E84" w:rsidR="00CE160B" w:rsidRDefault="00914538" w:rsidP="004A40CA">
      <w:pPr>
        <w:pStyle w:val="ListParagraph"/>
        <w:numPr>
          <w:ilvl w:val="0"/>
          <w:numId w:val="6"/>
        </w:numPr>
        <w:rPr>
          <w:rFonts w:ascii="Segoe UI" w:hAnsi="Segoe UI" w:cs="Segoe UI"/>
          <w:sz w:val="22"/>
          <w:szCs w:val="22"/>
        </w:rPr>
      </w:pPr>
      <w:r w:rsidRPr="00CE160B">
        <w:rPr>
          <w:rFonts w:ascii="Segoe UI" w:hAnsi="Segoe UI" w:cs="Segoe UI"/>
          <w:sz w:val="22"/>
          <w:szCs w:val="22"/>
        </w:rPr>
        <w:t>Estimated population in 2041</w:t>
      </w:r>
      <w:r w:rsidR="00CE160B">
        <w:rPr>
          <w:rFonts w:ascii="Segoe UI" w:hAnsi="Segoe UI" w:cs="Segoe UI"/>
          <w:sz w:val="22"/>
          <w:szCs w:val="22"/>
        </w:rPr>
        <w:t xml:space="preserve"> is </w:t>
      </w:r>
      <w:proofErr w:type="gramStart"/>
      <w:r w:rsidR="00CE160B" w:rsidRPr="00914538">
        <w:rPr>
          <w:rFonts w:ascii="Segoe UI" w:hAnsi="Segoe UI" w:cs="Segoe UI"/>
          <w:sz w:val="22"/>
          <w:szCs w:val="22"/>
        </w:rPr>
        <w:t>400,878</w:t>
      </w:r>
      <w:proofErr w:type="gramEnd"/>
    </w:p>
    <w:p w14:paraId="0FD3901C" w14:textId="7FC52DB3" w:rsidR="00CE160B" w:rsidRDefault="00CE160B" w:rsidP="004A40CA">
      <w:pPr>
        <w:pStyle w:val="ListParagraph"/>
        <w:numPr>
          <w:ilvl w:val="0"/>
          <w:numId w:val="6"/>
        </w:numPr>
        <w:rPr>
          <w:rFonts w:ascii="Segoe UI" w:hAnsi="Segoe UI" w:cs="Segoe UI"/>
          <w:sz w:val="22"/>
          <w:szCs w:val="22"/>
        </w:rPr>
      </w:pPr>
      <w:r>
        <w:rPr>
          <w:rFonts w:ascii="Segoe UI" w:hAnsi="Segoe UI" w:cs="Segoe UI"/>
          <w:sz w:val="22"/>
          <w:szCs w:val="22"/>
        </w:rPr>
        <w:t xml:space="preserve">The </w:t>
      </w:r>
      <w:r w:rsidRPr="00CE160B">
        <w:rPr>
          <w:rFonts w:ascii="Segoe UI" w:hAnsi="Segoe UI" w:cs="Segoe UI"/>
          <w:sz w:val="22"/>
          <w:szCs w:val="22"/>
        </w:rPr>
        <w:t>Central Coast population in 2023</w:t>
      </w:r>
      <w:r>
        <w:rPr>
          <w:rFonts w:ascii="Segoe UI" w:hAnsi="Segoe UI" w:cs="Segoe UI"/>
          <w:sz w:val="22"/>
          <w:szCs w:val="22"/>
        </w:rPr>
        <w:t xml:space="preserve"> was </w:t>
      </w:r>
      <w:proofErr w:type="gramStart"/>
      <w:r w:rsidRPr="00CE160B">
        <w:rPr>
          <w:rFonts w:ascii="Segoe UI" w:hAnsi="Segoe UI" w:cs="Segoe UI"/>
          <w:sz w:val="22"/>
          <w:szCs w:val="22"/>
        </w:rPr>
        <w:t>351,934</w:t>
      </w:r>
      <w:proofErr w:type="gramEnd"/>
    </w:p>
    <w:p w14:paraId="26AE37E8" w14:textId="304FBCB6" w:rsidR="00CE160B" w:rsidRDefault="00A336EA" w:rsidP="004A40CA">
      <w:pPr>
        <w:pStyle w:val="ListParagraph"/>
        <w:numPr>
          <w:ilvl w:val="0"/>
          <w:numId w:val="6"/>
        </w:numPr>
        <w:rPr>
          <w:rFonts w:ascii="Segoe UI" w:hAnsi="Segoe UI" w:cs="Segoe UI"/>
          <w:sz w:val="22"/>
          <w:szCs w:val="22"/>
        </w:rPr>
      </w:pPr>
      <w:r w:rsidRPr="00A336EA">
        <w:rPr>
          <w:rFonts w:ascii="Segoe UI" w:hAnsi="Segoe UI" w:cs="Segoe UI"/>
          <w:sz w:val="22"/>
          <w:szCs w:val="22"/>
        </w:rPr>
        <w:t xml:space="preserve">18% are less than 15 years of </w:t>
      </w:r>
      <w:proofErr w:type="gramStart"/>
      <w:r w:rsidRPr="00A336EA">
        <w:rPr>
          <w:rFonts w:ascii="Segoe UI" w:hAnsi="Segoe UI" w:cs="Segoe UI"/>
          <w:sz w:val="22"/>
          <w:szCs w:val="22"/>
        </w:rPr>
        <w:t>age</w:t>
      </w:r>
      <w:proofErr w:type="gramEnd"/>
    </w:p>
    <w:p w14:paraId="7E0753AD" w14:textId="4536B1D5" w:rsidR="00A336EA" w:rsidRDefault="00A336EA" w:rsidP="004A40CA">
      <w:pPr>
        <w:pStyle w:val="ListParagraph"/>
        <w:numPr>
          <w:ilvl w:val="0"/>
          <w:numId w:val="6"/>
        </w:numPr>
        <w:rPr>
          <w:rFonts w:ascii="Segoe UI" w:hAnsi="Segoe UI" w:cs="Segoe UI"/>
          <w:sz w:val="22"/>
          <w:szCs w:val="22"/>
        </w:rPr>
      </w:pPr>
      <w:r w:rsidRPr="00A336EA">
        <w:rPr>
          <w:rFonts w:ascii="Segoe UI" w:hAnsi="Segoe UI" w:cs="Segoe UI"/>
          <w:sz w:val="22"/>
          <w:szCs w:val="22"/>
        </w:rPr>
        <w:t xml:space="preserve">22.2% are aged 65 years and </w:t>
      </w:r>
      <w:proofErr w:type="gramStart"/>
      <w:r w:rsidRPr="00A336EA">
        <w:rPr>
          <w:rFonts w:ascii="Segoe UI" w:hAnsi="Segoe UI" w:cs="Segoe UI"/>
          <w:sz w:val="22"/>
          <w:szCs w:val="22"/>
        </w:rPr>
        <w:t>older</w:t>
      </w:r>
      <w:proofErr w:type="gramEnd"/>
    </w:p>
    <w:p w14:paraId="5E5113CA" w14:textId="2E40408A" w:rsidR="00A336EA" w:rsidRDefault="00A336EA" w:rsidP="004A40CA">
      <w:pPr>
        <w:pStyle w:val="ListParagraph"/>
        <w:numPr>
          <w:ilvl w:val="0"/>
          <w:numId w:val="6"/>
        </w:numPr>
        <w:rPr>
          <w:rFonts w:ascii="Segoe UI" w:hAnsi="Segoe UI" w:cs="Segoe UI"/>
          <w:sz w:val="22"/>
          <w:szCs w:val="22"/>
        </w:rPr>
      </w:pPr>
      <w:r>
        <w:rPr>
          <w:rFonts w:ascii="Segoe UI" w:hAnsi="Segoe UI" w:cs="Segoe UI"/>
          <w:sz w:val="22"/>
          <w:szCs w:val="22"/>
        </w:rPr>
        <w:t xml:space="preserve">The median age of the Central Coast population is 43 years, compared </w:t>
      </w:r>
      <w:r w:rsidR="00C2176F">
        <w:rPr>
          <w:rFonts w:ascii="Segoe UI" w:hAnsi="Segoe UI" w:cs="Segoe UI"/>
          <w:sz w:val="22"/>
          <w:szCs w:val="22"/>
        </w:rPr>
        <w:t>with</w:t>
      </w:r>
      <w:r>
        <w:rPr>
          <w:rFonts w:ascii="Segoe UI" w:hAnsi="Segoe UI" w:cs="Segoe UI"/>
          <w:sz w:val="22"/>
          <w:szCs w:val="22"/>
        </w:rPr>
        <w:t xml:space="preserve"> 39 years for New South Wales</w:t>
      </w:r>
    </w:p>
    <w:p w14:paraId="43553E19" w14:textId="0B108A52" w:rsidR="00A336EA" w:rsidRDefault="00A336EA" w:rsidP="004A40CA">
      <w:pPr>
        <w:pStyle w:val="ListParagraph"/>
        <w:numPr>
          <w:ilvl w:val="0"/>
          <w:numId w:val="6"/>
        </w:numPr>
        <w:rPr>
          <w:rFonts w:ascii="Segoe UI" w:hAnsi="Segoe UI" w:cs="Segoe UI"/>
          <w:sz w:val="22"/>
          <w:szCs w:val="22"/>
        </w:rPr>
      </w:pPr>
      <w:r w:rsidRPr="00A336EA">
        <w:rPr>
          <w:rFonts w:ascii="Segoe UI" w:hAnsi="Segoe UI" w:cs="Segoe UI"/>
          <w:sz w:val="22"/>
          <w:szCs w:val="22"/>
        </w:rPr>
        <w:t xml:space="preserve">24.1% of workers who live in the area travel outside of the Central Coast for </w:t>
      </w:r>
      <w:proofErr w:type="gramStart"/>
      <w:r w:rsidRPr="00A336EA">
        <w:rPr>
          <w:rFonts w:ascii="Segoe UI" w:hAnsi="Segoe UI" w:cs="Segoe UI"/>
          <w:sz w:val="22"/>
          <w:szCs w:val="22"/>
        </w:rPr>
        <w:t>work</w:t>
      </w:r>
      <w:proofErr w:type="gramEnd"/>
    </w:p>
    <w:p w14:paraId="14973406" w14:textId="13C440AC" w:rsidR="00A336EA" w:rsidRDefault="00A336EA" w:rsidP="00A336EA">
      <w:pPr>
        <w:rPr>
          <w:rFonts w:ascii="Segoe UI" w:hAnsi="Segoe UI" w:cs="Segoe UI"/>
          <w:sz w:val="22"/>
          <w:szCs w:val="22"/>
        </w:rPr>
      </w:pPr>
    </w:p>
    <w:p w14:paraId="6AF1D5AE" w14:textId="254D17F9" w:rsidR="00A336EA" w:rsidRPr="00A336EA" w:rsidRDefault="00A336EA" w:rsidP="00A336EA">
      <w:pPr>
        <w:rPr>
          <w:rFonts w:ascii="Segoe UI" w:hAnsi="Segoe UI" w:cs="Segoe UI"/>
          <w:b/>
          <w:bCs/>
          <w:sz w:val="22"/>
          <w:szCs w:val="22"/>
        </w:rPr>
      </w:pPr>
      <w:r w:rsidRPr="00A336EA">
        <w:rPr>
          <w:rFonts w:ascii="Segoe UI" w:hAnsi="Segoe UI" w:cs="Segoe UI"/>
          <w:b/>
          <w:bCs/>
          <w:sz w:val="22"/>
          <w:szCs w:val="22"/>
        </w:rPr>
        <w:t>Our Growing Communities</w:t>
      </w:r>
    </w:p>
    <w:p w14:paraId="7DD608A3" w14:textId="6929F79D" w:rsidR="00A336EA" w:rsidRPr="00A336EA" w:rsidRDefault="00A336EA" w:rsidP="004A40CA">
      <w:pPr>
        <w:pStyle w:val="ListParagraph"/>
        <w:numPr>
          <w:ilvl w:val="0"/>
          <w:numId w:val="7"/>
        </w:numPr>
        <w:rPr>
          <w:rFonts w:ascii="Segoe UI" w:hAnsi="Segoe UI" w:cs="Segoe UI"/>
          <w:sz w:val="22"/>
          <w:szCs w:val="22"/>
        </w:rPr>
      </w:pPr>
      <w:r w:rsidRPr="00A336EA">
        <w:rPr>
          <w:rFonts w:ascii="Segoe UI" w:hAnsi="Segoe UI" w:cs="Segoe UI"/>
          <w:sz w:val="22"/>
          <w:szCs w:val="22"/>
        </w:rPr>
        <w:t xml:space="preserve">The largest growth is expected in age cohorts above 70 years, with the 70-84 years cohort expected to experience an increase of 17,601 people </w:t>
      </w:r>
      <w:r>
        <w:rPr>
          <w:rFonts w:ascii="Segoe UI" w:hAnsi="Segoe UI" w:cs="Segoe UI"/>
          <w:sz w:val="22"/>
          <w:szCs w:val="22"/>
        </w:rPr>
        <w:t>(</w:t>
      </w:r>
      <w:r w:rsidRPr="00A336EA">
        <w:rPr>
          <w:rFonts w:ascii="Segoe UI" w:hAnsi="Segoe UI" w:cs="Segoe UI"/>
          <w:sz w:val="22"/>
          <w:szCs w:val="22"/>
        </w:rPr>
        <w:t>39.2%</w:t>
      </w:r>
      <w:r>
        <w:rPr>
          <w:rFonts w:ascii="Segoe UI" w:hAnsi="Segoe UI" w:cs="Segoe UI"/>
          <w:sz w:val="22"/>
          <w:szCs w:val="22"/>
        </w:rPr>
        <w:t>)</w:t>
      </w:r>
      <w:r w:rsidRPr="00A336EA">
        <w:rPr>
          <w:rFonts w:ascii="Segoe UI" w:hAnsi="Segoe UI" w:cs="Segoe UI"/>
          <w:sz w:val="22"/>
          <w:szCs w:val="22"/>
        </w:rPr>
        <w:t xml:space="preserve"> growth between 2021 and 2046.</w:t>
      </w:r>
      <w:r>
        <w:rPr>
          <w:rFonts w:ascii="Segoe UI" w:hAnsi="Segoe UI" w:cs="Segoe UI"/>
          <w:sz w:val="22"/>
          <w:szCs w:val="22"/>
        </w:rPr>
        <w:t xml:space="preserve"> </w:t>
      </w:r>
    </w:p>
    <w:p w14:paraId="4EA3FDF2" w14:textId="6E34FDD6" w:rsidR="00A336EA" w:rsidRPr="00A336EA" w:rsidRDefault="00A336EA" w:rsidP="004A40CA">
      <w:pPr>
        <w:pStyle w:val="ListParagraph"/>
        <w:numPr>
          <w:ilvl w:val="0"/>
          <w:numId w:val="7"/>
        </w:numPr>
        <w:rPr>
          <w:rFonts w:ascii="Segoe UI" w:hAnsi="Segoe UI" w:cs="Segoe UI"/>
          <w:sz w:val="22"/>
          <w:szCs w:val="22"/>
        </w:rPr>
      </w:pPr>
      <w:r w:rsidRPr="00A336EA">
        <w:rPr>
          <w:rFonts w:ascii="Segoe UI" w:hAnsi="Segoe UI" w:cs="Segoe UI"/>
          <w:sz w:val="22"/>
          <w:szCs w:val="22"/>
        </w:rPr>
        <w:t>This is followed by 13,370 people</w:t>
      </w:r>
      <w:r>
        <w:rPr>
          <w:rFonts w:ascii="Segoe UI" w:hAnsi="Segoe UI" w:cs="Segoe UI"/>
          <w:sz w:val="22"/>
          <w:szCs w:val="22"/>
        </w:rPr>
        <w:t xml:space="preserve"> </w:t>
      </w:r>
      <w:r w:rsidRPr="00A336EA">
        <w:rPr>
          <w:rFonts w:ascii="Segoe UI" w:hAnsi="Segoe UI" w:cs="Segoe UI"/>
          <w:sz w:val="22"/>
          <w:szCs w:val="22"/>
        </w:rPr>
        <w:t>for the 85 years and over cohort</w:t>
      </w:r>
      <w:r>
        <w:rPr>
          <w:rFonts w:ascii="Segoe UI" w:hAnsi="Segoe UI" w:cs="Segoe UI"/>
          <w:sz w:val="22"/>
          <w:szCs w:val="22"/>
        </w:rPr>
        <w:t xml:space="preserve"> (</w:t>
      </w:r>
      <w:r w:rsidRPr="00A336EA">
        <w:rPr>
          <w:rFonts w:ascii="Segoe UI" w:hAnsi="Segoe UI" w:cs="Segoe UI"/>
          <w:sz w:val="22"/>
          <w:szCs w:val="22"/>
        </w:rPr>
        <w:t>128.3% growth</w:t>
      </w:r>
      <w:r>
        <w:rPr>
          <w:rFonts w:ascii="Segoe UI" w:hAnsi="Segoe UI" w:cs="Segoe UI"/>
          <w:sz w:val="22"/>
          <w:szCs w:val="22"/>
        </w:rPr>
        <w:t>).</w:t>
      </w:r>
    </w:p>
    <w:p w14:paraId="199D8167" w14:textId="3CD5EC3E" w:rsidR="00A336EA" w:rsidRDefault="00A336EA" w:rsidP="004A40CA">
      <w:pPr>
        <w:pStyle w:val="ListParagraph"/>
        <w:numPr>
          <w:ilvl w:val="0"/>
          <w:numId w:val="7"/>
        </w:numPr>
        <w:rPr>
          <w:rFonts w:ascii="Segoe UI" w:hAnsi="Segoe UI" w:cs="Segoe UI"/>
          <w:sz w:val="22"/>
          <w:szCs w:val="22"/>
        </w:rPr>
      </w:pPr>
      <w:r w:rsidRPr="00A336EA">
        <w:rPr>
          <w:rFonts w:ascii="Segoe UI" w:hAnsi="Segoe UI" w:cs="Segoe UI"/>
          <w:sz w:val="22"/>
          <w:szCs w:val="22"/>
        </w:rPr>
        <w:t xml:space="preserve">The largest population growth is estimated to be in the Tuggerah, </w:t>
      </w:r>
      <w:proofErr w:type="gramStart"/>
      <w:r w:rsidRPr="00A336EA">
        <w:rPr>
          <w:rFonts w:ascii="Segoe UI" w:hAnsi="Segoe UI" w:cs="Segoe UI"/>
          <w:sz w:val="22"/>
          <w:szCs w:val="22"/>
        </w:rPr>
        <w:t>Wyong</w:t>
      </w:r>
      <w:proofErr w:type="gramEnd"/>
      <w:r w:rsidRPr="00A336EA">
        <w:rPr>
          <w:rFonts w:ascii="Segoe UI" w:hAnsi="Segoe UI" w:cs="Segoe UI"/>
          <w:sz w:val="22"/>
          <w:szCs w:val="22"/>
        </w:rPr>
        <w:t xml:space="preserve"> and Warnervale planning catchments. This suggests there will increasing demand for additional services and facilities in these surrounding areas.</w:t>
      </w:r>
    </w:p>
    <w:p w14:paraId="75D4D6FE" w14:textId="25CDCEAA" w:rsidR="00A336EA" w:rsidRDefault="00A336EA" w:rsidP="00A336EA">
      <w:pPr>
        <w:rPr>
          <w:rFonts w:ascii="Segoe UI" w:hAnsi="Segoe UI" w:cs="Segoe UI"/>
          <w:sz w:val="22"/>
          <w:szCs w:val="22"/>
        </w:rPr>
      </w:pPr>
    </w:p>
    <w:p w14:paraId="23194114" w14:textId="0ACC9978" w:rsidR="00245B5A" w:rsidRDefault="00245B5A" w:rsidP="00C2176F">
      <w:pPr>
        <w:rPr>
          <w:rFonts w:ascii="Segoe UI" w:hAnsi="Segoe UI" w:cs="Segoe UI"/>
          <w:sz w:val="22"/>
          <w:szCs w:val="22"/>
        </w:rPr>
      </w:pPr>
      <w:r w:rsidRPr="00C2176F">
        <w:rPr>
          <w:rFonts w:ascii="Segoe UI" w:hAnsi="Segoe UI" w:cs="Segoe UI"/>
          <w:sz w:val="22"/>
          <w:szCs w:val="22"/>
        </w:rPr>
        <w:t>Aboriginal and Torres Strait Islander Population</w:t>
      </w:r>
      <w:r w:rsidR="00C2176F">
        <w:rPr>
          <w:rFonts w:ascii="Segoe UI" w:hAnsi="Segoe UI" w:cs="Segoe UI"/>
          <w:sz w:val="22"/>
          <w:szCs w:val="22"/>
        </w:rPr>
        <w:t xml:space="preserve"> for the </w:t>
      </w:r>
      <w:r w:rsidR="00C2176F" w:rsidRPr="00C2176F">
        <w:rPr>
          <w:rFonts w:ascii="Segoe UI" w:hAnsi="Segoe UI" w:cs="Segoe UI"/>
          <w:sz w:val="22"/>
          <w:szCs w:val="22"/>
        </w:rPr>
        <w:t xml:space="preserve">Central Coast </w:t>
      </w:r>
      <w:r w:rsidR="00C2176F">
        <w:rPr>
          <w:rFonts w:ascii="Segoe UI" w:hAnsi="Segoe UI" w:cs="Segoe UI"/>
          <w:sz w:val="22"/>
          <w:szCs w:val="22"/>
        </w:rPr>
        <w:t xml:space="preserve">is </w:t>
      </w:r>
      <w:r w:rsidR="00C2176F" w:rsidRPr="00C2176F">
        <w:rPr>
          <w:rFonts w:ascii="Segoe UI" w:hAnsi="Segoe UI" w:cs="Segoe UI"/>
          <w:sz w:val="22"/>
          <w:szCs w:val="22"/>
        </w:rPr>
        <w:t>4.9%</w:t>
      </w:r>
      <w:r w:rsidR="00C2176F">
        <w:rPr>
          <w:rFonts w:ascii="Segoe UI" w:hAnsi="Segoe UI" w:cs="Segoe UI"/>
          <w:sz w:val="22"/>
          <w:szCs w:val="22"/>
        </w:rPr>
        <w:t xml:space="preserve">, compared with </w:t>
      </w:r>
      <w:r w:rsidR="00C2176F" w:rsidRPr="00C2176F">
        <w:rPr>
          <w:rFonts w:ascii="Segoe UI" w:hAnsi="Segoe UI" w:cs="Segoe UI"/>
          <w:sz w:val="22"/>
          <w:szCs w:val="22"/>
        </w:rPr>
        <w:t>3.4%</w:t>
      </w:r>
      <w:r w:rsidR="00C2176F">
        <w:rPr>
          <w:rFonts w:ascii="Segoe UI" w:hAnsi="Segoe UI" w:cs="Segoe UI"/>
          <w:sz w:val="22"/>
          <w:szCs w:val="22"/>
        </w:rPr>
        <w:t xml:space="preserve"> for New South Wales. </w:t>
      </w:r>
    </w:p>
    <w:p w14:paraId="2B9D05C8" w14:textId="41F3A16F" w:rsidR="00C2176F" w:rsidRDefault="00C2176F" w:rsidP="00C2176F">
      <w:pPr>
        <w:rPr>
          <w:rFonts w:ascii="Segoe UI" w:hAnsi="Segoe UI" w:cs="Segoe UI"/>
          <w:sz w:val="22"/>
          <w:szCs w:val="22"/>
        </w:rPr>
      </w:pPr>
    </w:p>
    <w:p w14:paraId="6BCDC810" w14:textId="142C36B3" w:rsidR="00C2176F" w:rsidRDefault="00C2176F" w:rsidP="00C2176F">
      <w:pPr>
        <w:rPr>
          <w:rFonts w:ascii="Segoe UI" w:hAnsi="Segoe UI" w:cs="Segoe UI"/>
          <w:sz w:val="22"/>
          <w:szCs w:val="22"/>
        </w:rPr>
      </w:pPr>
      <w:r>
        <w:rPr>
          <w:rFonts w:ascii="Segoe UI" w:hAnsi="Segoe UI" w:cs="Segoe UI"/>
          <w:sz w:val="22"/>
          <w:szCs w:val="22"/>
        </w:rPr>
        <w:t>On the Central Coast</w:t>
      </w:r>
      <w:r w:rsidRPr="00C2176F">
        <w:rPr>
          <w:rFonts w:ascii="Segoe UI" w:hAnsi="Segoe UI" w:cs="Segoe UI"/>
          <w:sz w:val="22"/>
          <w:szCs w:val="22"/>
        </w:rPr>
        <w:t xml:space="preserve"> 16% of the population </w:t>
      </w:r>
      <w:r>
        <w:rPr>
          <w:rFonts w:ascii="Segoe UI" w:hAnsi="Segoe UI" w:cs="Segoe UI"/>
          <w:sz w:val="22"/>
          <w:szCs w:val="22"/>
        </w:rPr>
        <w:t>are</w:t>
      </w:r>
      <w:r w:rsidRPr="00C2176F">
        <w:rPr>
          <w:rFonts w:ascii="Segoe UI" w:hAnsi="Segoe UI" w:cs="Segoe UI"/>
          <w:sz w:val="22"/>
          <w:szCs w:val="22"/>
        </w:rPr>
        <w:t xml:space="preserve"> born overseas, compared with </w:t>
      </w:r>
      <w:r>
        <w:rPr>
          <w:rFonts w:ascii="Segoe UI" w:hAnsi="Segoe UI" w:cs="Segoe UI"/>
          <w:sz w:val="22"/>
          <w:szCs w:val="22"/>
        </w:rPr>
        <w:t xml:space="preserve">29% for New South Wales. </w:t>
      </w:r>
    </w:p>
    <w:p w14:paraId="7F3B2CE4" w14:textId="1C362C0E" w:rsidR="00C2176F" w:rsidRDefault="00C2176F" w:rsidP="00C2176F">
      <w:pPr>
        <w:rPr>
          <w:rFonts w:ascii="Segoe UI" w:hAnsi="Segoe UI" w:cs="Segoe UI"/>
          <w:sz w:val="22"/>
          <w:szCs w:val="22"/>
        </w:rPr>
      </w:pPr>
    </w:p>
    <w:p w14:paraId="1A959093" w14:textId="2A4A922F" w:rsidR="00C2176F" w:rsidRDefault="00C2176F" w:rsidP="00C2176F">
      <w:pPr>
        <w:rPr>
          <w:rFonts w:ascii="Segoe UI" w:hAnsi="Segoe UI" w:cs="Segoe UI"/>
          <w:sz w:val="22"/>
          <w:szCs w:val="22"/>
        </w:rPr>
      </w:pPr>
      <w:r>
        <w:rPr>
          <w:rFonts w:ascii="Segoe UI" w:hAnsi="Segoe UI" w:cs="Segoe UI"/>
          <w:sz w:val="22"/>
          <w:szCs w:val="22"/>
        </w:rPr>
        <w:t>On the Central Coast</w:t>
      </w:r>
      <w:r w:rsidRPr="00C2176F">
        <w:rPr>
          <w:rFonts w:ascii="Segoe UI" w:hAnsi="Segoe UI" w:cs="Segoe UI"/>
          <w:sz w:val="22"/>
          <w:szCs w:val="22"/>
        </w:rPr>
        <w:t xml:space="preserve"> </w:t>
      </w:r>
      <w:r>
        <w:rPr>
          <w:rFonts w:ascii="Segoe UI" w:hAnsi="Segoe UI" w:cs="Segoe UI"/>
          <w:sz w:val="22"/>
          <w:szCs w:val="22"/>
        </w:rPr>
        <w:t>7</w:t>
      </w:r>
      <w:r w:rsidRPr="00C2176F">
        <w:rPr>
          <w:rFonts w:ascii="Segoe UI" w:hAnsi="Segoe UI" w:cs="Segoe UI"/>
          <w:sz w:val="22"/>
          <w:szCs w:val="22"/>
        </w:rPr>
        <w:t xml:space="preserve">% of the population </w:t>
      </w:r>
      <w:r>
        <w:rPr>
          <w:rFonts w:ascii="Segoe UI" w:hAnsi="Segoe UI" w:cs="Segoe UI"/>
          <w:sz w:val="22"/>
          <w:szCs w:val="22"/>
        </w:rPr>
        <w:t xml:space="preserve">speak a language other than English at home, compared with 27% for New South Wales. </w:t>
      </w:r>
    </w:p>
    <w:p w14:paraId="09D6D0F2" w14:textId="111A8C6A" w:rsidR="00C2176F" w:rsidRDefault="00C2176F" w:rsidP="00C2176F">
      <w:pPr>
        <w:rPr>
          <w:rFonts w:ascii="Segoe UI" w:hAnsi="Segoe UI" w:cs="Segoe UI"/>
          <w:sz w:val="22"/>
          <w:szCs w:val="22"/>
        </w:rPr>
      </w:pPr>
    </w:p>
    <w:p w14:paraId="42897056" w14:textId="0451C2BE" w:rsidR="00C2176F" w:rsidRDefault="00C2176F" w:rsidP="00C2176F">
      <w:pPr>
        <w:rPr>
          <w:rFonts w:ascii="Segoe UI" w:hAnsi="Segoe UI" w:cs="Segoe UI"/>
          <w:sz w:val="22"/>
          <w:szCs w:val="22"/>
        </w:rPr>
      </w:pPr>
      <w:r>
        <w:rPr>
          <w:rFonts w:ascii="Segoe UI" w:hAnsi="Segoe UI" w:cs="Segoe UI"/>
          <w:sz w:val="22"/>
          <w:szCs w:val="22"/>
        </w:rPr>
        <w:lastRenderedPageBreak/>
        <w:t xml:space="preserve">There are </w:t>
      </w:r>
      <w:r w:rsidRPr="00C2176F">
        <w:rPr>
          <w:rFonts w:ascii="Segoe UI" w:hAnsi="Segoe UI" w:cs="Segoe UI"/>
          <w:sz w:val="22"/>
          <w:szCs w:val="22"/>
        </w:rPr>
        <w:t>84 different languages</w:t>
      </w:r>
      <w:r>
        <w:rPr>
          <w:rFonts w:ascii="Segoe UI" w:hAnsi="Segoe UI" w:cs="Segoe UI"/>
          <w:sz w:val="22"/>
          <w:szCs w:val="22"/>
        </w:rPr>
        <w:t xml:space="preserve"> are</w:t>
      </w:r>
      <w:r w:rsidRPr="00C2176F">
        <w:rPr>
          <w:rFonts w:ascii="Segoe UI" w:hAnsi="Segoe UI" w:cs="Segoe UI"/>
          <w:sz w:val="22"/>
          <w:szCs w:val="22"/>
        </w:rPr>
        <w:t xml:space="preserve"> spoken at home</w:t>
      </w:r>
      <w:r>
        <w:rPr>
          <w:rFonts w:ascii="Segoe UI" w:hAnsi="Segoe UI" w:cs="Segoe UI"/>
          <w:sz w:val="22"/>
          <w:szCs w:val="22"/>
        </w:rPr>
        <w:t>. The m</w:t>
      </w:r>
      <w:r w:rsidRPr="00C2176F">
        <w:rPr>
          <w:rFonts w:ascii="Segoe UI" w:hAnsi="Segoe UI" w:cs="Segoe UI"/>
          <w:sz w:val="22"/>
          <w:szCs w:val="22"/>
        </w:rPr>
        <w:t>ost widely spoken includes Mandarin, Spanish and Filipino/Tagalog.</w:t>
      </w:r>
    </w:p>
    <w:p w14:paraId="4FA8A467" w14:textId="13B7D1CC" w:rsidR="00C2176F" w:rsidRDefault="00C2176F" w:rsidP="00C2176F">
      <w:pPr>
        <w:rPr>
          <w:rFonts w:ascii="Segoe UI" w:hAnsi="Segoe UI" w:cs="Segoe UI"/>
          <w:sz w:val="22"/>
          <w:szCs w:val="22"/>
        </w:rPr>
      </w:pPr>
    </w:p>
    <w:p w14:paraId="0DF83270" w14:textId="5A838728" w:rsidR="00C2176F" w:rsidRDefault="00C2176F" w:rsidP="00C2176F">
      <w:pPr>
        <w:rPr>
          <w:rFonts w:ascii="Segoe UI" w:hAnsi="Segoe UI" w:cs="Segoe UI"/>
          <w:b/>
          <w:bCs/>
          <w:sz w:val="22"/>
          <w:szCs w:val="22"/>
        </w:rPr>
      </w:pPr>
      <w:r w:rsidRPr="00C2176F">
        <w:rPr>
          <w:rFonts w:ascii="Segoe UI" w:hAnsi="Segoe UI" w:cs="Segoe UI"/>
          <w:b/>
          <w:bCs/>
          <w:sz w:val="22"/>
          <w:szCs w:val="22"/>
        </w:rPr>
        <w:t>Our Households</w:t>
      </w:r>
    </w:p>
    <w:p w14:paraId="26721E37" w14:textId="77777777" w:rsidR="00204421" w:rsidRPr="00204421" w:rsidRDefault="00204421" w:rsidP="00204421">
      <w:pPr>
        <w:rPr>
          <w:rFonts w:ascii="Segoe UI" w:hAnsi="Segoe UI" w:cs="Segoe UI"/>
          <w:b/>
          <w:bCs/>
          <w:sz w:val="22"/>
          <w:szCs w:val="22"/>
        </w:rPr>
      </w:pPr>
      <w:r w:rsidRPr="00204421">
        <w:rPr>
          <w:rFonts w:ascii="Segoe UI" w:hAnsi="Segoe UI" w:cs="Segoe UI"/>
          <w:b/>
          <w:bCs/>
          <w:sz w:val="22"/>
          <w:szCs w:val="22"/>
        </w:rPr>
        <w:t>Household type</w:t>
      </w:r>
    </w:p>
    <w:p w14:paraId="476DB486" w14:textId="0A61FE9D" w:rsidR="00204421" w:rsidRDefault="00204421" w:rsidP="00204421">
      <w:pPr>
        <w:pStyle w:val="ListParagraph"/>
        <w:numPr>
          <w:ilvl w:val="0"/>
          <w:numId w:val="59"/>
        </w:numPr>
        <w:rPr>
          <w:rFonts w:ascii="Segoe UI" w:hAnsi="Segoe UI" w:cs="Segoe UI"/>
          <w:sz w:val="22"/>
          <w:szCs w:val="22"/>
        </w:rPr>
      </w:pPr>
      <w:r w:rsidRPr="00204421">
        <w:rPr>
          <w:rFonts w:ascii="Segoe UI" w:hAnsi="Segoe UI" w:cs="Segoe UI"/>
          <w:sz w:val="22"/>
          <w:szCs w:val="22"/>
        </w:rPr>
        <w:t xml:space="preserve">27.1% of households </w:t>
      </w:r>
      <w:r>
        <w:rPr>
          <w:rFonts w:ascii="Segoe UI" w:hAnsi="Segoe UI" w:cs="Segoe UI"/>
          <w:sz w:val="22"/>
          <w:szCs w:val="22"/>
        </w:rPr>
        <w:t>are</w:t>
      </w:r>
      <w:r w:rsidRPr="00204421">
        <w:rPr>
          <w:rFonts w:ascii="Segoe UI" w:hAnsi="Segoe UI" w:cs="Segoe UI"/>
          <w:sz w:val="22"/>
          <w:szCs w:val="22"/>
        </w:rPr>
        <w:t xml:space="preserve"> made up of couples with </w:t>
      </w:r>
      <w:proofErr w:type="gramStart"/>
      <w:r w:rsidRPr="00204421">
        <w:rPr>
          <w:rFonts w:ascii="Segoe UI" w:hAnsi="Segoe UI" w:cs="Segoe UI"/>
          <w:sz w:val="22"/>
          <w:szCs w:val="22"/>
        </w:rPr>
        <w:t>children</w:t>
      </w:r>
      <w:proofErr w:type="gramEnd"/>
    </w:p>
    <w:p w14:paraId="60142B9B" w14:textId="190DACD6" w:rsidR="00204421" w:rsidRPr="00204421" w:rsidRDefault="00204421" w:rsidP="00204421">
      <w:pPr>
        <w:pStyle w:val="ListParagraph"/>
        <w:numPr>
          <w:ilvl w:val="0"/>
          <w:numId w:val="59"/>
        </w:numPr>
        <w:rPr>
          <w:rFonts w:ascii="Segoe UI" w:hAnsi="Segoe UI" w:cs="Segoe UI"/>
          <w:sz w:val="22"/>
          <w:szCs w:val="22"/>
        </w:rPr>
      </w:pPr>
      <w:r>
        <w:rPr>
          <w:rFonts w:ascii="Segoe UI" w:hAnsi="Segoe UI" w:cs="Segoe UI"/>
          <w:sz w:val="22"/>
          <w:szCs w:val="22"/>
        </w:rPr>
        <w:t>25.8% of households are made up of c</w:t>
      </w:r>
      <w:r w:rsidRPr="00204421">
        <w:rPr>
          <w:rFonts w:ascii="Segoe UI" w:hAnsi="Segoe UI" w:cs="Segoe UI"/>
          <w:sz w:val="22"/>
          <w:szCs w:val="22"/>
        </w:rPr>
        <w:t xml:space="preserve">ouples without </w:t>
      </w:r>
      <w:proofErr w:type="gramStart"/>
      <w:r w:rsidRPr="00204421">
        <w:rPr>
          <w:rFonts w:ascii="Segoe UI" w:hAnsi="Segoe UI" w:cs="Segoe UI"/>
          <w:sz w:val="22"/>
          <w:szCs w:val="22"/>
        </w:rPr>
        <w:t>children</w:t>
      </w:r>
      <w:proofErr w:type="gramEnd"/>
    </w:p>
    <w:p w14:paraId="00D9B4A7" w14:textId="059712B1" w:rsidR="00204421" w:rsidRPr="00204421" w:rsidRDefault="00204421" w:rsidP="00204421">
      <w:pPr>
        <w:pStyle w:val="ListParagraph"/>
        <w:numPr>
          <w:ilvl w:val="0"/>
          <w:numId w:val="59"/>
        </w:numPr>
        <w:rPr>
          <w:rFonts w:ascii="Segoe UI" w:hAnsi="Segoe UI" w:cs="Segoe UI"/>
          <w:sz w:val="22"/>
          <w:szCs w:val="22"/>
        </w:rPr>
      </w:pPr>
      <w:r>
        <w:rPr>
          <w:rFonts w:ascii="Segoe UI" w:hAnsi="Segoe UI" w:cs="Segoe UI"/>
          <w:sz w:val="22"/>
          <w:szCs w:val="22"/>
        </w:rPr>
        <w:t>12.8% of households are made up of o</w:t>
      </w:r>
      <w:r w:rsidRPr="00204421">
        <w:rPr>
          <w:rFonts w:ascii="Segoe UI" w:hAnsi="Segoe UI" w:cs="Segoe UI"/>
          <w:sz w:val="22"/>
          <w:szCs w:val="22"/>
        </w:rPr>
        <w:t xml:space="preserve">ne parent </w:t>
      </w:r>
      <w:proofErr w:type="gramStart"/>
      <w:r w:rsidRPr="00204421">
        <w:rPr>
          <w:rFonts w:ascii="Segoe UI" w:hAnsi="Segoe UI" w:cs="Segoe UI"/>
          <w:sz w:val="22"/>
          <w:szCs w:val="22"/>
        </w:rPr>
        <w:t>families</w:t>
      </w:r>
      <w:proofErr w:type="gramEnd"/>
      <w:r>
        <w:rPr>
          <w:rFonts w:ascii="Segoe UI" w:hAnsi="Segoe UI" w:cs="Segoe UI"/>
          <w:sz w:val="22"/>
          <w:szCs w:val="22"/>
        </w:rPr>
        <w:t xml:space="preserve"> </w:t>
      </w:r>
    </w:p>
    <w:p w14:paraId="646DC6D6" w14:textId="0A274C23" w:rsidR="00204421" w:rsidRPr="00204421" w:rsidRDefault="00204421" w:rsidP="00204421">
      <w:pPr>
        <w:pStyle w:val="ListParagraph"/>
        <w:numPr>
          <w:ilvl w:val="0"/>
          <w:numId w:val="59"/>
        </w:numPr>
        <w:rPr>
          <w:rFonts w:ascii="Segoe UI" w:hAnsi="Segoe UI" w:cs="Segoe UI"/>
          <w:sz w:val="22"/>
          <w:szCs w:val="22"/>
        </w:rPr>
      </w:pPr>
      <w:r>
        <w:rPr>
          <w:rFonts w:ascii="Segoe UI" w:hAnsi="Segoe UI" w:cs="Segoe UI"/>
          <w:sz w:val="22"/>
          <w:szCs w:val="22"/>
        </w:rPr>
        <w:t>2.8% of households are made up of g</w:t>
      </w:r>
      <w:r w:rsidRPr="00204421">
        <w:rPr>
          <w:rFonts w:ascii="Segoe UI" w:hAnsi="Segoe UI" w:cs="Segoe UI"/>
          <w:sz w:val="22"/>
          <w:szCs w:val="22"/>
        </w:rPr>
        <w:t xml:space="preserve">roup </w:t>
      </w:r>
      <w:proofErr w:type="gramStart"/>
      <w:r w:rsidRPr="00204421">
        <w:rPr>
          <w:rFonts w:ascii="Segoe UI" w:hAnsi="Segoe UI" w:cs="Segoe UI"/>
          <w:sz w:val="22"/>
          <w:szCs w:val="22"/>
        </w:rPr>
        <w:t>household</w:t>
      </w:r>
      <w:proofErr w:type="gramEnd"/>
    </w:p>
    <w:p w14:paraId="47F9752B" w14:textId="77777777" w:rsidR="00204421" w:rsidRDefault="00204421" w:rsidP="00C2176F">
      <w:pPr>
        <w:rPr>
          <w:rFonts w:ascii="Segoe UI" w:hAnsi="Segoe UI" w:cs="Segoe UI"/>
          <w:b/>
          <w:bCs/>
          <w:sz w:val="22"/>
          <w:szCs w:val="22"/>
        </w:rPr>
      </w:pPr>
    </w:p>
    <w:p w14:paraId="60F72398" w14:textId="77777777" w:rsidR="00C2176F" w:rsidRP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 xml:space="preserve">94,861 families </w:t>
      </w:r>
    </w:p>
    <w:p w14:paraId="041D756F" w14:textId="7A1D6D0C" w:rsidR="00C2176F" w:rsidRP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Average household size</w:t>
      </w:r>
      <w:r w:rsidR="00653AA8">
        <w:rPr>
          <w:rFonts w:ascii="Segoe UI" w:hAnsi="Segoe UI" w:cs="Segoe UI"/>
          <w:sz w:val="22"/>
          <w:szCs w:val="22"/>
        </w:rPr>
        <w:t xml:space="preserve"> is</w:t>
      </w:r>
      <w:r w:rsidRPr="00C2176F">
        <w:rPr>
          <w:rFonts w:ascii="Segoe UI" w:hAnsi="Segoe UI" w:cs="Segoe UI"/>
          <w:sz w:val="22"/>
          <w:szCs w:val="22"/>
        </w:rPr>
        <w:t xml:space="preserve"> 2.46 </w:t>
      </w:r>
      <w:proofErr w:type="gramStart"/>
      <w:r w:rsidRPr="00C2176F">
        <w:rPr>
          <w:rFonts w:ascii="Segoe UI" w:hAnsi="Segoe UI" w:cs="Segoe UI"/>
          <w:sz w:val="22"/>
          <w:szCs w:val="22"/>
        </w:rPr>
        <w:t>people</w:t>
      </w:r>
      <w:proofErr w:type="gramEnd"/>
    </w:p>
    <w:p w14:paraId="792ED66C" w14:textId="77777777" w:rsidR="00C2176F" w:rsidRP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 xml:space="preserve">22.6% of dwellings are medium or high </w:t>
      </w:r>
      <w:proofErr w:type="gramStart"/>
      <w:r w:rsidRPr="00C2176F">
        <w:rPr>
          <w:rFonts w:ascii="Segoe UI" w:hAnsi="Segoe UI" w:cs="Segoe UI"/>
          <w:sz w:val="22"/>
          <w:szCs w:val="22"/>
        </w:rPr>
        <w:t>density</w:t>
      </w:r>
      <w:proofErr w:type="gramEnd"/>
      <w:r w:rsidRPr="00C2176F">
        <w:rPr>
          <w:rFonts w:ascii="Segoe UI" w:hAnsi="Segoe UI" w:cs="Segoe UI"/>
          <w:sz w:val="22"/>
          <w:szCs w:val="22"/>
        </w:rPr>
        <w:t xml:space="preserve"> </w:t>
      </w:r>
    </w:p>
    <w:p w14:paraId="14E4E8CB" w14:textId="77777777" w:rsidR="00C2176F" w:rsidRP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 xml:space="preserve">33.3% of residents fully own their </w:t>
      </w:r>
      <w:proofErr w:type="gramStart"/>
      <w:r w:rsidRPr="00C2176F">
        <w:rPr>
          <w:rFonts w:ascii="Segoe UI" w:hAnsi="Segoe UI" w:cs="Segoe UI"/>
          <w:sz w:val="22"/>
          <w:szCs w:val="22"/>
        </w:rPr>
        <w:t>home</w:t>
      </w:r>
      <w:proofErr w:type="gramEnd"/>
    </w:p>
    <w:p w14:paraId="2CC37B74" w14:textId="77777777" w:rsidR="00C2176F" w:rsidRP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 xml:space="preserve">32.6% have a </w:t>
      </w:r>
      <w:proofErr w:type="gramStart"/>
      <w:r w:rsidRPr="00C2176F">
        <w:rPr>
          <w:rFonts w:ascii="Segoe UI" w:hAnsi="Segoe UI" w:cs="Segoe UI"/>
          <w:sz w:val="22"/>
          <w:szCs w:val="22"/>
        </w:rPr>
        <w:t>mortgage</w:t>
      </w:r>
      <w:proofErr w:type="gramEnd"/>
    </w:p>
    <w:p w14:paraId="53D94CEB" w14:textId="2766A1A9" w:rsidR="00C2176F" w:rsidRDefault="00C2176F" w:rsidP="004A40CA">
      <w:pPr>
        <w:pStyle w:val="ListParagraph"/>
        <w:numPr>
          <w:ilvl w:val="0"/>
          <w:numId w:val="8"/>
        </w:numPr>
        <w:rPr>
          <w:rFonts w:ascii="Segoe UI" w:hAnsi="Segoe UI" w:cs="Segoe UI"/>
          <w:sz w:val="22"/>
          <w:szCs w:val="22"/>
        </w:rPr>
      </w:pPr>
      <w:r w:rsidRPr="00C2176F">
        <w:rPr>
          <w:rFonts w:ascii="Segoe UI" w:hAnsi="Segoe UI" w:cs="Segoe UI"/>
          <w:sz w:val="22"/>
          <w:szCs w:val="22"/>
        </w:rPr>
        <w:t xml:space="preserve">26.4% are </w:t>
      </w:r>
      <w:proofErr w:type="gramStart"/>
      <w:r w:rsidRPr="00C2176F">
        <w:rPr>
          <w:rFonts w:ascii="Segoe UI" w:hAnsi="Segoe UI" w:cs="Segoe UI"/>
          <w:sz w:val="22"/>
          <w:szCs w:val="22"/>
        </w:rPr>
        <w:t>renting</w:t>
      </w:r>
      <w:proofErr w:type="gramEnd"/>
    </w:p>
    <w:p w14:paraId="27548BBD" w14:textId="672F89A5" w:rsidR="00C2176F" w:rsidRDefault="00C2176F" w:rsidP="00C2176F">
      <w:pPr>
        <w:rPr>
          <w:rFonts w:ascii="Segoe UI" w:hAnsi="Segoe UI" w:cs="Segoe UI"/>
          <w:sz w:val="22"/>
          <w:szCs w:val="22"/>
        </w:rPr>
      </w:pPr>
    </w:p>
    <w:p w14:paraId="25C06B5D" w14:textId="7164B993" w:rsidR="00C2176F" w:rsidRPr="00C2176F" w:rsidRDefault="00C2176F" w:rsidP="00C2176F">
      <w:pPr>
        <w:rPr>
          <w:rFonts w:ascii="Segoe UI" w:hAnsi="Segoe UI" w:cs="Segoe UI"/>
          <w:b/>
          <w:bCs/>
          <w:sz w:val="22"/>
          <w:szCs w:val="22"/>
        </w:rPr>
      </w:pPr>
      <w:r w:rsidRPr="00C2176F">
        <w:rPr>
          <w:rFonts w:ascii="Segoe UI" w:hAnsi="Segoe UI" w:cs="Segoe UI"/>
          <w:b/>
          <w:bCs/>
          <w:sz w:val="22"/>
          <w:szCs w:val="22"/>
        </w:rPr>
        <w:t>Our Employment and Household Income</w:t>
      </w:r>
    </w:p>
    <w:p w14:paraId="2F792436" w14:textId="4BBBF2D4" w:rsidR="00C2176F" w:rsidRPr="00C2176F" w:rsidRDefault="00C2176F" w:rsidP="00C2176F">
      <w:pPr>
        <w:rPr>
          <w:rFonts w:ascii="Segoe UI" w:hAnsi="Segoe UI" w:cs="Segoe UI"/>
          <w:sz w:val="22"/>
          <w:szCs w:val="22"/>
        </w:rPr>
      </w:pPr>
      <w:r w:rsidRPr="00C2176F">
        <w:rPr>
          <w:rFonts w:ascii="Segoe UI" w:hAnsi="Segoe UI" w:cs="Segoe UI"/>
          <w:sz w:val="22"/>
          <w:szCs w:val="22"/>
        </w:rPr>
        <w:t>Income by households</w:t>
      </w:r>
      <w:r>
        <w:rPr>
          <w:rFonts w:ascii="Segoe UI" w:hAnsi="Segoe UI" w:cs="Segoe UI"/>
          <w:sz w:val="22"/>
          <w:szCs w:val="22"/>
        </w:rPr>
        <w:t xml:space="preserve"> </w:t>
      </w:r>
      <w:r w:rsidRPr="00C2176F">
        <w:rPr>
          <w:rFonts w:ascii="Segoe UI" w:hAnsi="Segoe UI" w:cs="Segoe UI"/>
          <w:sz w:val="22"/>
          <w:szCs w:val="22"/>
        </w:rPr>
        <w:t>(per week)</w:t>
      </w:r>
    </w:p>
    <w:p w14:paraId="556EFB57" w14:textId="7D005C49" w:rsidR="00C2176F" w:rsidRPr="00C2176F" w:rsidRDefault="00042576" w:rsidP="004A40CA">
      <w:pPr>
        <w:pStyle w:val="ListParagraph"/>
        <w:numPr>
          <w:ilvl w:val="0"/>
          <w:numId w:val="9"/>
        </w:numPr>
        <w:rPr>
          <w:rFonts w:ascii="Segoe UI" w:hAnsi="Segoe UI" w:cs="Segoe UI"/>
          <w:sz w:val="22"/>
          <w:szCs w:val="22"/>
        </w:rPr>
      </w:pPr>
      <w:r>
        <w:rPr>
          <w:rFonts w:ascii="Segoe UI" w:hAnsi="Segoe UI" w:cs="Segoe UI"/>
          <w:sz w:val="22"/>
          <w:szCs w:val="22"/>
        </w:rPr>
        <w:t>29% of household</w:t>
      </w:r>
      <w:r w:rsidR="003824A4">
        <w:rPr>
          <w:rFonts w:ascii="Segoe UI" w:hAnsi="Segoe UI" w:cs="Segoe UI"/>
          <w:sz w:val="22"/>
          <w:szCs w:val="22"/>
        </w:rPr>
        <w:t xml:space="preserve">s </w:t>
      </w:r>
      <w:r>
        <w:rPr>
          <w:rFonts w:ascii="Segoe UI" w:hAnsi="Segoe UI" w:cs="Segoe UI"/>
          <w:sz w:val="22"/>
          <w:szCs w:val="22"/>
        </w:rPr>
        <w:t xml:space="preserve">are </w:t>
      </w:r>
      <w:r w:rsidR="00C2176F" w:rsidRPr="00C2176F">
        <w:rPr>
          <w:rFonts w:ascii="Segoe UI" w:hAnsi="Segoe UI" w:cs="Segoe UI"/>
          <w:sz w:val="22"/>
          <w:szCs w:val="22"/>
        </w:rPr>
        <w:t xml:space="preserve">low income </w:t>
      </w:r>
      <w:r>
        <w:rPr>
          <w:rFonts w:ascii="Segoe UI" w:hAnsi="Segoe UI" w:cs="Segoe UI"/>
          <w:sz w:val="22"/>
          <w:szCs w:val="22"/>
        </w:rPr>
        <w:t xml:space="preserve">(less than </w:t>
      </w:r>
      <w:r w:rsidR="00C2176F" w:rsidRPr="00C2176F">
        <w:rPr>
          <w:rFonts w:ascii="Segoe UI" w:hAnsi="Segoe UI" w:cs="Segoe UI"/>
          <w:sz w:val="22"/>
          <w:szCs w:val="22"/>
        </w:rPr>
        <w:t>$886</w:t>
      </w:r>
      <w:r>
        <w:rPr>
          <w:rFonts w:ascii="Segoe UI" w:hAnsi="Segoe UI" w:cs="Segoe UI"/>
          <w:sz w:val="22"/>
          <w:szCs w:val="22"/>
        </w:rPr>
        <w:t>)</w:t>
      </w:r>
    </w:p>
    <w:p w14:paraId="15305F80" w14:textId="765E086B" w:rsidR="00C2176F" w:rsidRPr="003824A4" w:rsidRDefault="00042576" w:rsidP="004A40CA">
      <w:pPr>
        <w:pStyle w:val="ListParagraph"/>
        <w:numPr>
          <w:ilvl w:val="0"/>
          <w:numId w:val="9"/>
        </w:numPr>
        <w:rPr>
          <w:rFonts w:ascii="Segoe UI" w:hAnsi="Segoe UI" w:cs="Segoe UI"/>
          <w:sz w:val="22"/>
          <w:szCs w:val="22"/>
        </w:rPr>
      </w:pPr>
      <w:r>
        <w:rPr>
          <w:rFonts w:ascii="Segoe UI" w:hAnsi="Segoe UI" w:cs="Segoe UI"/>
          <w:sz w:val="22"/>
          <w:szCs w:val="22"/>
        </w:rPr>
        <w:t xml:space="preserve">24.6% of </w:t>
      </w:r>
      <w:r w:rsidR="003824A4">
        <w:rPr>
          <w:rFonts w:ascii="Segoe UI" w:hAnsi="Segoe UI" w:cs="Segoe UI"/>
          <w:sz w:val="22"/>
          <w:szCs w:val="22"/>
        </w:rPr>
        <w:t xml:space="preserve">households </w:t>
      </w:r>
      <w:r>
        <w:rPr>
          <w:rFonts w:ascii="Segoe UI" w:hAnsi="Segoe UI" w:cs="Segoe UI"/>
          <w:sz w:val="22"/>
          <w:szCs w:val="22"/>
        </w:rPr>
        <w:t xml:space="preserve">are </w:t>
      </w:r>
      <w:r w:rsidR="00C2176F" w:rsidRPr="00C2176F">
        <w:rPr>
          <w:rFonts w:ascii="Segoe UI" w:hAnsi="Segoe UI" w:cs="Segoe UI"/>
          <w:sz w:val="22"/>
          <w:szCs w:val="22"/>
        </w:rPr>
        <w:t xml:space="preserve">lower to middle income </w:t>
      </w:r>
      <w:r w:rsidR="003824A4">
        <w:rPr>
          <w:rFonts w:ascii="Segoe UI" w:hAnsi="Segoe UI" w:cs="Segoe UI"/>
          <w:sz w:val="22"/>
          <w:szCs w:val="22"/>
        </w:rPr>
        <w:t>(</w:t>
      </w:r>
      <w:r w:rsidR="00C2176F" w:rsidRPr="003824A4">
        <w:rPr>
          <w:rFonts w:ascii="Segoe UI" w:hAnsi="Segoe UI" w:cs="Segoe UI"/>
          <w:sz w:val="22"/>
          <w:szCs w:val="22"/>
        </w:rPr>
        <w:t>$887 to $1,824</w:t>
      </w:r>
      <w:r w:rsidR="003824A4">
        <w:rPr>
          <w:rFonts w:ascii="Segoe UI" w:hAnsi="Segoe UI" w:cs="Segoe UI"/>
          <w:sz w:val="22"/>
          <w:szCs w:val="22"/>
        </w:rPr>
        <w:t>)</w:t>
      </w:r>
    </w:p>
    <w:p w14:paraId="6D784367" w14:textId="731CBEF8" w:rsidR="00C2176F" w:rsidRPr="003824A4" w:rsidRDefault="003824A4" w:rsidP="004A40CA">
      <w:pPr>
        <w:pStyle w:val="ListParagraph"/>
        <w:numPr>
          <w:ilvl w:val="0"/>
          <w:numId w:val="9"/>
        </w:numPr>
        <w:rPr>
          <w:rFonts w:ascii="Segoe UI" w:hAnsi="Segoe UI" w:cs="Segoe UI"/>
          <w:sz w:val="22"/>
          <w:szCs w:val="22"/>
        </w:rPr>
      </w:pPr>
      <w:r>
        <w:rPr>
          <w:rFonts w:ascii="Segoe UI" w:hAnsi="Segoe UI" w:cs="Segoe UI"/>
          <w:sz w:val="22"/>
          <w:szCs w:val="22"/>
        </w:rPr>
        <w:t xml:space="preserve">23.2% of households are </w:t>
      </w:r>
      <w:r w:rsidR="00C2176F" w:rsidRPr="00C2176F">
        <w:rPr>
          <w:rFonts w:ascii="Segoe UI" w:hAnsi="Segoe UI" w:cs="Segoe UI"/>
          <w:sz w:val="22"/>
          <w:szCs w:val="22"/>
        </w:rPr>
        <w:t xml:space="preserve">middle to upper income </w:t>
      </w:r>
      <w:r>
        <w:rPr>
          <w:rFonts w:ascii="Segoe UI" w:hAnsi="Segoe UI" w:cs="Segoe UI"/>
          <w:sz w:val="22"/>
          <w:szCs w:val="22"/>
        </w:rPr>
        <w:t>(</w:t>
      </w:r>
      <w:r w:rsidR="00C2176F" w:rsidRPr="003824A4">
        <w:rPr>
          <w:rFonts w:ascii="Segoe UI" w:hAnsi="Segoe UI" w:cs="Segoe UI"/>
          <w:sz w:val="22"/>
          <w:szCs w:val="22"/>
        </w:rPr>
        <w:t>$1,825 to $3,134</w:t>
      </w:r>
      <w:r>
        <w:rPr>
          <w:rFonts w:ascii="Segoe UI" w:hAnsi="Segoe UI" w:cs="Segoe UI"/>
          <w:sz w:val="22"/>
          <w:szCs w:val="22"/>
        </w:rPr>
        <w:t>)</w:t>
      </w:r>
    </w:p>
    <w:p w14:paraId="6544C710" w14:textId="2816FACD" w:rsidR="00C2176F" w:rsidRPr="00C2176F" w:rsidRDefault="003824A4" w:rsidP="004A40CA">
      <w:pPr>
        <w:pStyle w:val="ListParagraph"/>
        <w:numPr>
          <w:ilvl w:val="0"/>
          <w:numId w:val="9"/>
        </w:numPr>
        <w:rPr>
          <w:rFonts w:ascii="Segoe UI" w:hAnsi="Segoe UI" w:cs="Segoe UI"/>
          <w:sz w:val="22"/>
          <w:szCs w:val="22"/>
        </w:rPr>
      </w:pPr>
      <w:r>
        <w:rPr>
          <w:rFonts w:ascii="Segoe UI" w:hAnsi="Segoe UI" w:cs="Segoe UI"/>
          <w:sz w:val="22"/>
          <w:szCs w:val="22"/>
        </w:rPr>
        <w:t xml:space="preserve">23.2% of households are </w:t>
      </w:r>
      <w:r w:rsidR="00C2176F" w:rsidRPr="00C2176F">
        <w:rPr>
          <w:rFonts w:ascii="Segoe UI" w:hAnsi="Segoe UI" w:cs="Segoe UI"/>
          <w:sz w:val="22"/>
          <w:szCs w:val="22"/>
        </w:rPr>
        <w:t xml:space="preserve">high income earners </w:t>
      </w:r>
      <w:r>
        <w:rPr>
          <w:rFonts w:ascii="Segoe UI" w:hAnsi="Segoe UI" w:cs="Segoe UI"/>
          <w:sz w:val="22"/>
          <w:szCs w:val="22"/>
        </w:rPr>
        <w:t>(</w:t>
      </w:r>
      <w:r w:rsidR="00C2176F" w:rsidRPr="00C2176F">
        <w:rPr>
          <w:rFonts w:ascii="Segoe UI" w:hAnsi="Segoe UI" w:cs="Segoe UI"/>
          <w:sz w:val="22"/>
          <w:szCs w:val="22"/>
        </w:rPr>
        <w:t>$3,135+</w:t>
      </w:r>
      <w:r>
        <w:rPr>
          <w:rFonts w:ascii="Segoe UI" w:hAnsi="Segoe UI" w:cs="Segoe UI"/>
          <w:sz w:val="22"/>
          <w:szCs w:val="22"/>
        </w:rPr>
        <w:t>)</w:t>
      </w:r>
    </w:p>
    <w:p w14:paraId="14CE8368" w14:textId="2B0EC822" w:rsidR="00C2176F" w:rsidRDefault="00C2176F" w:rsidP="00C2176F">
      <w:pPr>
        <w:rPr>
          <w:rFonts w:ascii="Segoe UI" w:hAnsi="Segoe UI" w:cs="Segoe UI"/>
          <w:sz w:val="22"/>
          <w:szCs w:val="22"/>
        </w:rPr>
      </w:pPr>
    </w:p>
    <w:p w14:paraId="61646803" w14:textId="6721106B" w:rsidR="00C2176F" w:rsidRPr="00042576" w:rsidRDefault="00042576" w:rsidP="00C2176F">
      <w:pPr>
        <w:rPr>
          <w:rFonts w:ascii="Segoe UI" w:hAnsi="Segoe UI" w:cs="Segoe UI"/>
          <w:sz w:val="22"/>
          <w:szCs w:val="22"/>
        </w:rPr>
      </w:pPr>
      <w:r>
        <w:rPr>
          <w:rFonts w:ascii="Segoe UI" w:hAnsi="Segoe UI" w:cs="Segoe UI"/>
          <w:sz w:val="22"/>
          <w:szCs w:val="22"/>
        </w:rPr>
        <w:t>The top</w:t>
      </w:r>
      <w:r w:rsidR="00C2176F" w:rsidRPr="00042576">
        <w:rPr>
          <w:rFonts w:ascii="Segoe UI" w:hAnsi="Segoe UI" w:cs="Segoe UI"/>
          <w:sz w:val="22"/>
          <w:szCs w:val="22"/>
        </w:rPr>
        <w:t xml:space="preserve"> 3 industries of employment</w:t>
      </w:r>
      <w:r>
        <w:rPr>
          <w:rFonts w:ascii="Segoe UI" w:hAnsi="Segoe UI" w:cs="Segoe UI"/>
          <w:sz w:val="22"/>
          <w:szCs w:val="22"/>
        </w:rPr>
        <w:t xml:space="preserve"> are:</w:t>
      </w:r>
    </w:p>
    <w:p w14:paraId="2C2D7A25" w14:textId="77777777" w:rsidR="00042576"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 xml:space="preserve">Health care &amp; social assistance </w:t>
      </w:r>
    </w:p>
    <w:p w14:paraId="2E3E267B" w14:textId="77777777" w:rsidR="00042576"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Construction</w:t>
      </w:r>
    </w:p>
    <w:p w14:paraId="5CCAF3FD" w14:textId="7A744CA5" w:rsidR="00C2176F"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Retail trade</w:t>
      </w:r>
    </w:p>
    <w:p w14:paraId="67BFA46F" w14:textId="3E1432C8" w:rsidR="00042576" w:rsidRDefault="00042576" w:rsidP="00042576">
      <w:pPr>
        <w:rPr>
          <w:rFonts w:ascii="Segoe UI" w:hAnsi="Segoe UI" w:cs="Segoe UI"/>
          <w:sz w:val="22"/>
          <w:szCs w:val="22"/>
        </w:rPr>
      </w:pPr>
    </w:p>
    <w:p w14:paraId="27ECF12F" w14:textId="61BB1376" w:rsidR="00042576" w:rsidRPr="00042576" w:rsidRDefault="00042576" w:rsidP="00042576">
      <w:pPr>
        <w:rPr>
          <w:rFonts w:ascii="Segoe UI" w:hAnsi="Segoe UI" w:cs="Segoe UI"/>
          <w:sz w:val="22"/>
          <w:szCs w:val="22"/>
        </w:rPr>
      </w:pPr>
      <w:r>
        <w:rPr>
          <w:rFonts w:ascii="Segoe UI" w:hAnsi="Segoe UI" w:cs="Segoe UI"/>
          <w:b/>
          <w:bCs/>
          <w:sz w:val="22"/>
          <w:szCs w:val="22"/>
        </w:rPr>
        <w:t>E</w:t>
      </w:r>
      <w:r w:rsidRPr="00C2176F">
        <w:rPr>
          <w:rFonts w:ascii="Segoe UI" w:hAnsi="Segoe UI" w:cs="Segoe UI"/>
          <w:b/>
          <w:bCs/>
          <w:sz w:val="22"/>
          <w:szCs w:val="22"/>
        </w:rPr>
        <w:t>mployment</w:t>
      </w:r>
    </w:p>
    <w:p w14:paraId="70FF068D" w14:textId="77777777" w:rsidR="00C2176F" w:rsidRPr="00042576"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140,478 jobs on the Central Coast</w:t>
      </w:r>
    </w:p>
    <w:p w14:paraId="02AB40AB" w14:textId="76449890" w:rsidR="00C2176F" w:rsidRPr="00042576"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Median weekly household income</w:t>
      </w:r>
      <w:r w:rsidR="00042576">
        <w:rPr>
          <w:rFonts w:ascii="Segoe UI" w:hAnsi="Segoe UI" w:cs="Segoe UI"/>
          <w:sz w:val="22"/>
          <w:szCs w:val="22"/>
        </w:rPr>
        <w:t xml:space="preserve"> is</w:t>
      </w:r>
      <w:r w:rsidRPr="00042576">
        <w:rPr>
          <w:rFonts w:ascii="Segoe UI" w:hAnsi="Segoe UI" w:cs="Segoe UI"/>
          <w:sz w:val="22"/>
          <w:szCs w:val="22"/>
        </w:rPr>
        <w:t xml:space="preserve"> </w:t>
      </w:r>
      <w:proofErr w:type="gramStart"/>
      <w:r w:rsidRPr="00042576">
        <w:rPr>
          <w:rFonts w:ascii="Segoe UI" w:hAnsi="Segoe UI" w:cs="Segoe UI"/>
          <w:sz w:val="22"/>
          <w:szCs w:val="22"/>
        </w:rPr>
        <w:t>$1,534</w:t>
      </w:r>
      <w:proofErr w:type="gramEnd"/>
    </w:p>
    <w:p w14:paraId="35256693" w14:textId="40B6A827" w:rsidR="00C2176F" w:rsidRDefault="00C2176F" w:rsidP="004A40CA">
      <w:pPr>
        <w:pStyle w:val="ListParagraph"/>
        <w:numPr>
          <w:ilvl w:val="0"/>
          <w:numId w:val="10"/>
        </w:numPr>
        <w:rPr>
          <w:rFonts w:ascii="Segoe UI" w:hAnsi="Segoe UI" w:cs="Segoe UI"/>
          <w:sz w:val="22"/>
          <w:szCs w:val="22"/>
        </w:rPr>
      </w:pPr>
      <w:r w:rsidRPr="00042576">
        <w:rPr>
          <w:rFonts w:ascii="Segoe UI" w:hAnsi="Segoe UI" w:cs="Segoe UI"/>
          <w:sz w:val="22"/>
          <w:szCs w:val="22"/>
        </w:rPr>
        <w:t xml:space="preserve">Unemployment rate </w:t>
      </w:r>
      <w:r w:rsidR="00042576">
        <w:rPr>
          <w:rFonts w:ascii="Segoe UI" w:hAnsi="Segoe UI" w:cs="Segoe UI"/>
          <w:sz w:val="22"/>
          <w:szCs w:val="22"/>
        </w:rPr>
        <w:t xml:space="preserve">is </w:t>
      </w:r>
      <w:r w:rsidRPr="00042576">
        <w:rPr>
          <w:rFonts w:ascii="Segoe UI" w:hAnsi="Segoe UI" w:cs="Segoe UI"/>
          <w:sz w:val="22"/>
          <w:szCs w:val="22"/>
        </w:rPr>
        <w:t>4.7%</w:t>
      </w:r>
    </w:p>
    <w:p w14:paraId="3A5DC4B9" w14:textId="01C2E846" w:rsidR="00042576" w:rsidRDefault="00042576" w:rsidP="00042576">
      <w:pPr>
        <w:rPr>
          <w:rFonts w:ascii="Segoe UI" w:hAnsi="Segoe UI" w:cs="Segoe UI"/>
          <w:sz w:val="22"/>
          <w:szCs w:val="22"/>
        </w:rPr>
      </w:pPr>
    </w:p>
    <w:p w14:paraId="2D55795B" w14:textId="460AF6C4" w:rsidR="00042576" w:rsidRPr="00042576" w:rsidRDefault="00042576" w:rsidP="00042576">
      <w:pPr>
        <w:rPr>
          <w:rFonts w:ascii="Segoe UI" w:hAnsi="Segoe UI" w:cs="Segoe UI"/>
          <w:b/>
          <w:bCs/>
          <w:sz w:val="22"/>
          <w:szCs w:val="22"/>
        </w:rPr>
      </w:pPr>
      <w:r w:rsidRPr="00042576">
        <w:rPr>
          <w:rFonts w:ascii="Segoe UI" w:hAnsi="Segoe UI" w:cs="Segoe UI"/>
          <w:b/>
          <w:bCs/>
          <w:sz w:val="22"/>
          <w:szCs w:val="22"/>
        </w:rPr>
        <w:t xml:space="preserve">Our Leisure and Aquatic Centres </w:t>
      </w:r>
      <w:proofErr w:type="gramStart"/>
      <w:r w:rsidRPr="00042576">
        <w:rPr>
          <w:rFonts w:ascii="Segoe UI" w:hAnsi="Segoe UI" w:cs="Segoe UI"/>
          <w:b/>
          <w:bCs/>
          <w:sz w:val="22"/>
          <w:szCs w:val="22"/>
        </w:rPr>
        <w:t>at a Glance</w:t>
      </w:r>
      <w:proofErr w:type="gramEnd"/>
    </w:p>
    <w:p w14:paraId="516690F5" w14:textId="6881410C" w:rsidR="00C2176F" w:rsidRDefault="00042576" w:rsidP="004A40CA">
      <w:pPr>
        <w:pStyle w:val="ListParagraph"/>
        <w:numPr>
          <w:ilvl w:val="0"/>
          <w:numId w:val="11"/>
        </w:numPr>
        <w:rPr>
          <w:rFonts w:ascii="Segoe UI" w:hAnsi="Segoe UI" w:cs="Segoe UI"/>
          <w:sz w:val="22"/>
          <w:szCs w:val="22"/>
        </w:rPr>
      </w:pPr>
      <w:r>
        <w:rPr>
          <w:rFonts w:ascii="Segoe UI" w:hAnsi="Segoe UI" w:cs="Segoe UI"/>
          <w:sz w:val="22"/>
          <w:szCs w:val="22"/>
        </w:rPr>
        <w:t>9 Council owned Leisure and Aquatic centres</w:t>
      </w:r>
    </w:p>
    <w:p w14:paraId="41A94A3E" w14:textId="2F330F77" w:rsidR="00042576" w:rsidRDefault="00042576" w:rsidP="004A40CA">
      <w:pPr>
        <w:pStyle w:val="ListParagraph"/>
        <w:numPr>
          <w:ilvl w:val="0"/>
          <w:numId w:val="11"/>
        </w:numPr>
        <w:rPr>
          <w:rFonts w:ascii="Segoe UI" w:hAnsi="Segoe UI" w:cs="Segoe UI"/>
          <w:sz w:val="22"/>
          <w:szCs w:val="22"/>
        </w:rPr>
      </w:pPr>
      <w:r>
        <w:rPr>
          <w:rFonts w:ascii="Segoe UI" w:hAnsi="Segoe UI" w:cs="Segoe UI"/>
          <w:sz w:val="22"/>
          <w:szCs w:val="22"/>
        </w:rPr>
        <w:t>1 Ocean bath</w:t>
      </w:r>
    </w:p>
    <w:p w14:paraId="54E51B53" w14:textId="24750F2E" w:rsidR="00042576" w:rsidRPr="003824A4" w:rsidRDefault="00042576" w:rsidP="004A40CA">
      <w:pPr>
        <w:pStyle w:val="ListParagraph"/>
        <w:numPr>
          <w:ilvl w:val="0"/>
          <w:numId w:val="11"/>
        </w:numPr>
        <w:rPr>
          <w:rFonts w:ascii="Segoe UI" w:hAnsi="Segoe UI" w:cs="Segoe UI"/>
          <w:sz w:val="22"/>
          <w:szCs w:val="22"/>
        </w:rPr>
      </w:pPr>
      <w:r>
        <w:rPr>
          <w:rFonts w:ascii="Segoe UI" w:hAnsi="Segoe UI" w:cs="Segoe UI"/>
          <w:sz w:val="22"/>
          <w:szCs w:val="22"/>
        </w:rPr>
        <w:t xml:space="preserve">14 </w:t>
      </w:r>
      <w:r w:rsidRPr="00042576">
        <w:rPr>
          <w:rFonts w:ascii="Segoe UI" w:hAnsi="Segoe UI" w:cs="Segoe UI"/>
          <w:sz w:val="22"/>
          <w:szCs w:val="22"/>
        </w:rPr>
        <w:t xml:space="preserve">Council owned </w:t>
      </w:r>
      <w:r w:rsidRPr="003824A4">
        <w:rPr>
          <w:rFonts w:ascii="Segoe UI" w:hAnsi="Segoe UI" w:cs="Segoe UI"/>
          <w:sz w:val="22"/>
          <w:szCs w:val="22"/>
        </w:rPr>
        <w:t xml:space="preserve">indoor sports </w:t>
      </w:r>
      <w:proofErr w:type="gramStart"/>
      <w:r w:rsidRPr="003824A4">
        <w:rPr>
          <w:rFonts w:ascii="Segoe UI" w:hAnsi="Segoe UI" w:cs="Segoe UI"/>
          <w:sz w:val="22"/>
          <w:szCs w:val="22"/>
        </w:rPr>
        <w:t>courts</w:t>
      </w:r>
      <w:proofErr w:type="gramEnd"/>
    </w:p>
    <w:p w14:paraId="00AAA7A7" w14:textId="77777777" w:rsidR="00C2176F" w:rsidRPr="00C2176F" w:rsidRDefault="00C2176F" w:rsidP="00C2176F">
      <w:pPr>
        <w:rPr>
          <w:rFonts w:ascii="Segoe UI" w:hAnsi="Segoe UI" w:cs="Segoe UI"/>
          <w:sz w:val="22"/>
          <w:szCs w:val="22"/>
        </w:rPr>
      </w:pPr>
    </w:p>
    <w:p w14:paraId="6061C204" w14:textId="0223BC4C" w:rsidR="00FD4331" w:rsidRDefault="003824A4" w:rsidP="00FD4331">
      <w:pPr>
        <w:rPr>
          <w:rFonts w:ascii="Segoe UI" w:hAnsi="Segoe UI" w:cs="Segoe UI"/>
          <w:sz w:val="22"/>
          <w:szCs w:val="22"/>
        </w:rPr>
      </w:pPr>
      <w:r w:rsidRPr="003824A4">
        <w:rPr>
          <w:rFonts w:ascii="Segoe UI" w:hAnsi="Segoe UI" w:cs="Segoe UI"/>
          <w:sz w:val="22"/>
          <w:szCs w:val="22"/>
        </w:rPr>
        <w:t>On the Central Coast from July 2023 to 30 June 2024, we had</w:t>
      </w:r>
      <w:r>
        <w:rPr>
          <w:rFonts w:ascii="Segoe UI" w:hAnsi="Segoe UI" w:cs="Segoe UI"/>
          <w:sz w:val="22"/>
          <w:szCs w:val="22"/>
        </w:rPr>
        <w:t>:</w:t>
      </w:r>
    </w:p>
    <w:p w14:paraId="2FFB6C3A" w14:textId="761A77C6" w:rsidR="003824A4" w:rsidRDefault="003824A4" w:rsidP="004A40CA">
      <w:pPr>
        <w:pStyle w:val="ListParagraph"/>
        <w:numPr>
          <w:ilvl w:val="0"/>
          <w:numId w:val="12"/>
        </w:numPr>
        <w:rPr>
          <w:rFonts w:ascii="Segoe UI" w:hAnsi="Segoe UI" w:cs="Segoe UI"/>
          <w:sz w:val="22"/>
          <w:szCs w:val="22"/>
        </w:rPr>
      </w:pPr>
      <w:r w:rsidRPr="003824A4">
        <w:rPr>
          <w:rFonts w:ascii="Segoe UI" w:hAnsi="Segoe UI" w:cs="Segoe UI"/>
          <w:sz w:val="22"/>
          <w:szCs w:val="22"/>
        </w:rPr>
        <w:t xml:space="preserve">1,248,700 </w:t>
      </w:r>
      <w:r>
        <w:rPr>
          <w:rFonts w:ascii="Segoe UI" w:hAnsi="Segoe UI" w:cs="Segoe UI"/>
          <w:sz w:val="22"/>
          <w:szCs w:val="22"/>
        </w:rPr>
        <w:t>v</w:t>
      </w:r>
      <w:r w:rsidRPr="003824A4">
        <w:rPr>
          <w:rFonts w:ascii="Segoe UI" w:hAnsi="Segoe UI" w:cs="Segoe UI"/>
          <w:sz w:val="22"/>
          <w:szCs w:val="22"/>
        </w:rPr>
        <w:t>isitors across Council’s six leisure centres and pools</w:t>
      </w:r>
    </w:p>
    <w:p w14:paraId="7071F06C" w14:textId="10D1E2FA" w:rsidR="003824A4" w:rsidRDefault="003824A4" w:rsidP="004A40CA">
      <w:pPr>
        <w:pStyle w:val="ListParagraph"/>
        <w:numPr>
          <w:ilvl w:val="0"/>
          <w:numId w:val="12"/>
        </w:numPr>
        <w:rPr>
          <w:rFonts w:ascii="Segoe UI" w:hAnsi="Segoe UI" w:cs="Segoe UI"/>
          <w:sz w:val="22"/>
          <w:szCs w:val="22"/>
        </w:rPr>
      </w:pPr>
      <w:r w:rsidRPr="003824A4">
        <w:rPr>
          <w:rFonts w:ascii="Segoe UI" w:hAnsi="Segoe UI" w:cs="Segoe UI"/>
          <w:sz w:val="22"/>
          <w:szCs w:val="22"/>
        </w:rPr>
        <w:t xml:space="preserve">41,280 </w:t>
      </w:r>
      <w:r>
        <w:rPr>
          <w:rFonts w:ascii="Segoe UI" w:hAnsi="Segoe UI" w:cs="Segoe UI"/>
          <w:sz w:val="22"/>
          <w:szCs w:val="22"/>
        </w:rPr>
        <w:t>l</w:t>
      </w:r>
      <w:r w:rsidRPr="003824A4">
        <w:rPr>
          <w:rFonts w:ascii="Segoe UI" w:hAnsi="Segoe UI" w:cs="Segoe UI"/>
          <w:sz w:val="22"/>
          <w:szCs w:val="22"/>
        </w:rPr>
        <w:t xml:space="preserve">earn to swim sessions </w:t>
      </w:r>
      <w:proofErr w:type="gramStart"/>
      <w:r w:rsidRPr="003824A4">
        <w:rPr>
          <w:rFonts w:ascii="Segoe UI" w:hAnsi="Segoe UI" w:cs="Segoe UI"/>
          <w:sz w:val="22"/>
          <w:szCs w:val="22"/>
        </w:rPr>
        <w:t>conducted</w:t>
      </w:r>
      <w:proofErr w:type="gramEnd"/>
    </w:p>
    <w:p w14:paraId="5EFD4D83" w14:textId="5011C1EA" w:rsidR="003824A4" w:rsidRPr="003824A4" w:rsidRDefault="003824A4" w:rsidP="004A40CA">
      <w:pPr>
        <w:pStyle w:val="ListParagraph"/>
        <w:numPr>
          <w:ilvl w:val="0"/>
          <w:numId w:val="12"/>
        </w:numPr>
        <w:rPr>
          <w:rFonts w:ascii="Segoe UI" w:hAnsi="Segoe UI" w:cs="Segoe UI"/>
          <w:sz w:val="22"/>
          <w:szCs w:val="22"/>
        </w:rPr>
      </w:pPr>
      <w:r w:rsidRPr="003824A4">
        <w:rPr>
          <w:rFonts w:ascii="Segoe UI" w:hAnsi="Segoe UI" w:cs="Segoe UI"/>
          <w:sz w:val="22"/>
          <w:szCs w:val="22"/>
        </w:rPr>
        <w:t>3,536</w:t>
      </w:r>
      <w:r>
        <w:rPr>
          <w:rFonts w:ascii="Segoe UI" w:hAnsi="Segoe UI" w:cs="Segoe UI"/>
          <w:sz w:val="22"/>
          <w:szCs w:val="22"/>
        </w:rPr>
        <w:t xml:space="preserve"> g</w:t>
      </w:r>
      <w:r w:rsidRPr="003824A4">
        <w:rPr>
          <w:rFonts w:ascii="Segoe UI" w:hAnsi="Segoe UI" w:cs="Segoe UI"/>
          <w:sz w:val="22"/>
          <w:szCs w:val="22"/>
        </w:rPr>
        <w:t xml:space="preserve">roup fitness classes </w:t>
      </w:r>
      <w:proofErr w:type="gramStart"/>
      <w:r w:rsidRPr="003824A4">
        <w:rPr>
          <w:rFonts w:ascii="Segoe UI" w:hAnsi="Segoe UI" w:cs="Segoe UI"/>
          <w:sz w:val="22"/>
          <w:szCs w:val="22"/>
        </w:rPr>
        <w:t>delivered</w:t>
      </w:r>
      <w:proofErr w:type="gramEnd"/>
    </w:p>
    <w:p w14:paraId="07F9460A" w14:textId="01009B1E" w:rsidR="00FD4331" w:rsidRPr="00914538" w:rsidRDefault="00FD4331" w:rsidP="00FD4331">
      <w:pPr>
        <w:rPr>
          <w:rFonts w:ascii="Segoe UI" w:hAnsi="Segoe UI" w:cs="Segoe UI"/>
          <w:sz w:val="22"/>
          <w:szCs w:val="22"/>
        </w:rPr>
      </w:pPr>
    </w:p>
    <w:p w14:paraId="0F4B8B31" w14:textId="5448FB08" w:rsidR="00FD4331" w:rsidRDefault="00FD4331" w:rsidP="00FD4331">
      <w:pPr>
        <w:rPr>
          <w:rFonts w:ascii="Segoe UI" w:hAnsi="Segoe UI" w:cs="Segoe UI"/>
          <w:sz w:val="22"/>
          <w:szCs w:val="22"/>
        </w:rPr>
      </w:pPr>
    </w:p>
    <w:p w14:paraId="22794196" w14:textId="20D5CDBE" w:rsidR="003824A4" w:rsidRDefault="003824A4" w:rsidP="00FD4331">
      <w:pPr>
        <w:rPr>
          <w:rFonts w:ascii="Segoe UI" w:hAnsi="Segoe UI" w:cs="Segoe UI"/>
          <w:sz w:val="22"/>
          <w:szCs w:val="22"/>
        </w:rPr>
      </w:pPr>
    </w:p>
    <w:p w14:paraId="655B89F2" w14:textId="6E243646" w:rsidR="003824A4" w:rsidRDefault="003824A4" w:rsidP="004A40C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9" w:name="_Toc200021466"/>
      <w:bookmarkStart w:id="10" w:name="_Hlk200011573"/>
      <w:r>
        <w:rPr>
          <w:rFonts w:ascii="Segoe UI Semibold" w:hAnsi="Segoe UI Semibold" w:cs="Segoe UI Semibold"/>
          <w:bCs/>
          <w:color w:val="1C1F4E"/>
          <w:kern w:val="32"/>
          <w:sz w:val="28"/>
          <w:szCs w:val="28"/>
          <w:lang w:eastAsia="en-AU"/>
        </w:rPr>
        <w:lastRenderedPageBreak/>
        <w:t>Benefits, values and Trends in Leisure and Aquatic Facilities</w:t>
      </w:r>
      <w:bookmarkEnd w:id="9"/>
      <w:r>
        <w:rPr>
          <w:rFonts w:ascii="Segoe UI Semibold" w:hAnsi="Segoe UI Semibold" w:cs="Segoe UI Semibold"/>
          <w:bCs/>
          <w:color w:val="1C1F4E"/>
          <w:kern w:val="32"/>
          <w:sz w:val="28"/>
          <w:szCs w:val="28"/>
          <w:lang w:eastAsia="en-AU"/>
        </w:rPr>
        <w:t xml:space="preserve"> </w:t>
      </w:r>
    </w:p>
    <w:p w14:paraId="6AC1D8E9" w14:textId="6E99D276" w:rsidR="003824A4" w:rsidRPr="003824A4" w:rsidRDefault="003824A4" w:rsidP="004A40CA">
      <w:pPr>
        <w:pStyle w:val="Heading2"/>
        <w:numPr>
          <w:ilvl w:val="1"/>
          <w:numId w:val="2"/>
        </w:numPr>
        <w:ind w:left="426" w:hanging="426"/>
        <w:rPr>
          <w:rFonts w:eastAsia="Times New Roman"/>
          <w:bCs/>
          <w:color w:val="1C1F4E"/>
          <w:kern w:val="32"/>
          <w:sz w:val="24"/>
          <w:szCs w:val="24"/>
        </w:rPr>
      </w:pPr>
      <w:bookmarkStart w:id="11" w:name="_Toc200021467"/>
      <w:bookmarkEnd w:id="10"/>
      <w:r>
        <w:rPr>
          <w:rFonts w:eastAsia="Times New Roman"/>
          <w:bCs/>
          <w:color w:val="1C1F4E"/>
          <w:kern w:val="32"/>
          <w:sz w:val="24"/>
          <w:szCs w:val="24"/>
        </w:rPr>
        <w:t>Benefits of sport and recreation infrastructure</w:t>
      </w:r>
      <w:bookmarkEnd w:id="11"/>
      <w:r>
        <w:rPr>
          <w:rFonts w:eastAsia="Times New Roman"/>
          <w:bCs/>
          <w:color w:val="1C1F4E"/>
          <w:kern w:val="32"/>
          <w:sz w:val="24"/>
          <w:szCs w:val="24"/>
        </w:rPr>
        <w:t xml:space="preserve"> </w:t>
      </w:r>
    </w:p>
    <w:p w14:paraId="7E42FBC9" w14:textId="1B6D7CB6" w:rsidR="003824A4" w:rsidRDefault="003824A4" w:rsidP="003824A4">
      <w:pPr>
        <w:rPr>
          <w:rFonts w:ascii="Segoe UI" w:hAnsi="Segoe UI" w:cs="Segoe UI"/>
          <w:sz w:val="22"/>
          <w:szCs w:val="22"/>
        </w:rPr>
      </w:pPr>
      <w:r w:rsidRPr="003824A4">
        <w:rPr>
          <w:rFonts w:ascii="Segoe UI" w:hAnsi="Segoe UI" w:cs="Segoe UI"/>
          <w:sz w:val="22"/>
          <w:szCs w:val="22"/>
        </w:rPr>
        <w:t>In 2021, Royal Life Saving Australia engaged Price Waterhouse Coopers Consulting (PWC) to</w:t>
      </w:r>
      <w:r>
        <w:rPr>
          <w:rFonts w:ascii="Segoe UI" w:hAnsi="Segoe UI" w:cs="Segoe UI"/>
          <w:sz w:val="22"/>
          <w:szCs w:val="22"/>
        </w:rPr>
        <w:t xml:space="preserve"> </w:t>
      </w:r>
      <w:r w:rsidRPr="003824A4">
        <w:rPr>
          <w:rFonts w:ascii="Segoe UI" w:hAnsi="Segoe UI" w:cs="Segoe UI"/>
          <w:sz w:val="22"/>
          <w:szCs w:val="22"/>
        </w:rPr>
        <w:t>investigate the value of the aquatic industry. The Social, Health and Economic Value of the Australian</w:t>
      </w:r>
      <w:r>
        <w:rPr>
          <w:rFonts w:ascii="Segoe UI" w:hAnsi="Segoe UI" w:cs="Segoe UI"/>
          <w:sz w:val="22"/>
          <w:szCs w:val="22"/>
        </w:rPr>
        <w:t xml:space="preserve"> </w:t>
      </w:r>
      <w:r w:rsidRPr="003824A4">
        <w:rPr>
          <w:rFonts w:ascii="Segoe UI" w:hAnsi="Segoe UI" w:cs="Segoe UI"/>
          <w:sz w:val="22"/>
          <w:szCs w:val="22"/>
        </w:rPr>
        <w:t>National Aquatic Industry report (July 2021) found the industry’s total benefit to be $9.1 billion</w:t>
      </w:r>
      <w:r>
        <w:rPr>
          <w:rFonts w:ascii="Segoe UI" w:hAnsi="Segoe UI" w:cs="Segoe UI"/>
          <w:sz w:val="22"/>
          <w:szCs w:val="22"/>
        </w:rPr>
        <w:t xml:space="preserve"> </w:t>
      </w:r>
      <w:r w:rsidRPr="003824A4">
        <w:rPr>
          <w:rFonts w:ascii="Segoe UI" w:hAnsi="Segoe UI" w:cs="Segoe UI"/>
          <w:sz w:val="22"/>
          <w:szCs w:val="22"/>
        </w:rPr>
        <w:t>annually in economic, health and social benefits.</w:t>
      </w:r>
    </w:p>
    <w:p w14:paraId="5256169A" w14:textId="4BADEC89" w:rsidR="003824A4" w:rsidRDefault="003824A4" w:rsidP="003824A4">
      <w:pPr>
        <w:rPr>
          <w:rFonts w:ascii="Segoe UI" w:hAnsi="Segoe UI" w:cs="Segoe UI"/>
          <w:sz w:val="22"/>
          <w:szCs w:val="22"/>
        </w:rPr>
      </w:pPr>
    </w:p>
    <w:p w14:paraId="7C799D0B" w14:textId="654182B7" w:rsidR="003824A4" w:rsidRPr="003824A4" w:rsidRDefault="003824A4" w:rsidP="003824A4">
      <w:pPr>
        <w:rPr>
          <w:rFonts w:ascii="Segoe UI" w:hAnsi="Segoe UI" w:cs="Segoe UI"/>
          <w:b/>
          <w:bCs/>
          <w:sz w:val="22"/>
          <w:szCs w:val="22"/>
        </w:rPr>
      </w:pPr>
      <w:r w:rsidRPr="003824A4">
        <w:rPr>
          <w:rFonts w:ascii="Segoe UI" w:hAnsi="Segoe UI" w:cs="Segoe UI"/>
          <w:b/>
          <w:bCs/>
          <w:sz w:val="22"/>
          <w:szCs w:val="22"/>
        </w:rPr>
        <w:t>Summary of the Royal Life Saving Australia report into aquatic industry value</w:t>
      </w:r>
    </w:p>
    <w:p w14:paraId="4542B8FB" w14:textId="5B4B4CF5" w:rsidR="003824A4" w:rsidRDefault="00F0311B" w:rsidP="004A40CA">
      <w:pPr>
        <w:pStyle w:val="ListParagraph"/>
        <w:numPr>
          <w:ilvl w:val="0"/>
          <w:numId w:val="13"/>
        </w:numPr>
        <w:rPr>
          <w:rFonts w:ascii="Segoe UI" w:hAnsi="Segoe UI" w:cs="Segoe UI"/>
          <w:sz w:val="22"/>
          <w:szCs w:val="22"/>
        </w:rPr>
      </w:pPr>
      <w:r>
        <w:rPr>
          <w:rFonts w:ascii="Segoe UI" w:hAnsi="Segoe UI" w:cs="Segoe UI"/>
          <w:sz w:val="22"/>
          <w:szCs w:val="22"/>
        </w:rPr>
        <w:t xml:space="preserve">Economic: </w:t>
      </w:r>
      <w:r w:rsidR="003824A4" w:rsidRPr="003824A4">
        <w:rPr>
          <w:rFonts w:ascii="Segoe UI" w:hAnsi="Segoe UI" w:cs="Segoe UI"/>
          <w:sz w:val="22"/>
          <w:szCs w:val="22"/>
        </w:rPr>
        <w:t>The aquatic industry supports $2.8 billion of economic activity</w:t>
      </w:r>
      <w:r w:rsidR="003824A4">
        <w:rPr>
          <w:rFonts w:ascii="Segoe UI" w:hAnsi="Segoe UI" w:cs="Segoe UI"/>
          <w:sz w:val="22"/>
          <w:szCs w:val="22"/>
        </w:rPr>
        <w:t>,</w:t>
      </w:r>
      <w:r w:rsidR="003824A4" w:rsidRPr="003824A4">
        <w:rPr>
          <w:rFonts w:ascii="Segoe UI" w:hAnsi="Segoe UI" w:cs="Segoe UI"/>
          <w:sz w:val="22"/>
          <w:szCs w:val="22"/>
        </w:rPr>
        <w:t xml:space="preserve"> $2.8 billion annually to gross domestic product</w:t>
      </w:r>
      <w:r w:rsidR="003824A4">
        <w:rPr>
          <w:rFonts w:ascii="Segoe UI" w:hAnsi="Segoe UI" w:cs="Segoe UI"/>
          <w:sz w:val="22"/>
          <w:szCs w:val="22"/>
        </w:rPr>
        <w:t>.</w:t>
      </w:r>
    </w:p>
    <w:p w14:paraId="2C32DF92" w14:textId="737E067B" w:rsidR="003824A4" w:rsidRDefault="00F0311B" w:rsidP="004A40CA">
      <w:pPr>
        <w:pStyle w:val="ListParagraph"/>
        <w:numPr>
          <w:ilvl w:val="0"/>
          <w:numId w:val="13"/>
        </w:numPr>
        <w:rPr>
          <w:rFonts w:ascii="Segoe UI" w:hAnsi="Segoe UI" w:cs="Segoe UI"/>
          <w:sz w:val="22"/>
          <w:szCs w:val="22"/>
        </w:rPr>
      </w:pPr>
      <w:r>
        <w:rPr>
          <w:rFonts w:ascii="Segoe UI" w:hAnsi="Segoe UI" w:cs="Segoe UI"/>
          <w:sz w:val="22"/>
          <w:szCs w:val="22"/>
        </w:rPr>
        <w:t xml:space="preserve">Health: </w:t>
      </w:r>
      <w:r w:rsidR="003824A4" w:rsidRPr="003824A4">
        <w:rPr>
          <w:rFonts w:ascii="Segoe UI" w:hAnsi="Segoe UI" w:cs="Segoe UI"/>
          <w:sz w:val="22"/>
          <w:szCs w:val="22"/>
        </w:rPr>
        <w:t xml:space="preserve">The aquatic industry benefits the </w:t>
      </w:r>
      <w:r w:rsidR="003824A4">
        <w:rPr>
          <w:rFonts w:ascii="Segoe UI" w:hAnsi="Segoe UI" w:cs="Segoe UI"/>
          <w:sz w:val="22"/>
          <w:szCs w:val="22"/>
        </w:rPr>
        <w:t>h</w:t>
      </w:r>
      <w:r w:rsidR="003824A4" w:rsidRPr="003824A4">
        <w:rPr>
          <w:rFonts w:ascii="Segoe UI" w:hAnsi="Segoe UI" w:cs="Segoe UI"/>
          <w:sz w:val="22"/>
          <w:szCs w:val="22"/>
        </w:rPr>
        <w:t xml:space="preserve">ealth and </w:t>
      </w:r>
      <w:r w:rsidR="003824A4">
        <w:rPr>
          <w:rFonts w:ascii="Segoe UI" w:hAnsi="Segoe UI" w:cs="Segoe UI"/>
          <w:sz w:val="22"/>
          <w:szCs w:val="22"/>
        </w:rPr>
        <w:t>w</w:t>
      </w:r>
      <w:r w:rsidR="003824A4" w:rsidRPr="003824A4">
        <w:rPr>
          <w:rFonts w:ascii="Segoe UI" w:hAnsi="Segoe UI" w:cs="Segoe UI"/>
          <w:sz w:val="22"/>
          <w:szCs w:val="22"/>
        </w:rPr>
        <w:t>ellbeing of Australians</w:t>
      </w:r>
      <w:r w:rsidR="003824A4">
        <w:rPr>
          <w:rFonts w:ascii="Segoe UI" w:hAnsi="Segoe UI" w:cs="Segoe UI"/>
          <w:sz w:val="22"/>
          <w:szCs w:val="22"/>
        </w:rPr>
        <w:t xml:space="preserve">, </w:t>
      </w:r>
      <w:r w:rsidR="003824A4" w:rsidRPr="003824A4">
        <w:rPr>
          <w:rFonts w:ascii="Segoe UI" w:hAnsi="Segoe UI" w:cs="Segoe UI"/>
          <w:sz w:val="22"/>
          <w:szCs w:val="22"/>
        </w:rPr>
        <w:t>$2.5</w:t>
      </w:r>
      <w:r w:rsidR="003824A4">
        <w:rPr>
          <w:rFonts w:ascii="Segoe UI" w:hAnsi="Segoe UI" w:cs="Segoe UI"/>
          <w:sz w:val="22"/>
          <w:szCs w:val="22"/>
        </w:rPr>
        <w:t xml:space="preserve"> billio</w:t>
      </w:r>
      <w:r w:rsidR="003824A4" w:rsidRPr="003824A4">
        <w:rPr>
          <w:rFonts w:ascii="Segoe UI" w:hAnsi="Segoe UI" w:cs="Segoe UI"/>
          <w:sz w:val="22"/>
          <w:szCs w:val="22"/>
        </w:rPr>
        <w:t>n</w:t>
      </w:r>
      <w:r w:rsidR="003824A4">
        <w:rPr>
          <w:rFonts w:ascii="Segoe UI" w:hAnsi="Segoe UI" w:cs="Segoe UI"/>
          <w:sz w:val="22"/>
          <w:szCs w:val="22"/>
        </w:rPr>
        <w:t xml:space="preserve"> a</w:t>
      </w:r>
      <w:r w:rsidR="003824A4" w:rsidRPr="003824A4">
        <w:rPr>
          <w:rFonts w:ascii="Segoe UI" w:hAnsi="Segoe UI" w:cs="Segoe UI"/>
          <w:sz w:val="22"/>
          <w:szCs w:val="22"/>
        </w:rPr>
        <w:t>nnually in reduced burden of disease in Australia</w:t>
      </w:r>
      <w:r w:rsidR="003824A4">
        <w:rPr>
          <w:rFonts w:ascii="Segoe UI" w:hAnsi="Segoe UI" w:cs="Segoe UI"/>
          <w:sz w:val="22"/>
          <w:szCs w:val="22"/>
        </w:rPr>
        <w:t>.</w:t>
      </w:r>
    </w:p>
    <w:p w14:paraId="6B493C6D" w14:textId="2A4B3CC3" w:rsidR="00FD4331" w:rsidRDefault="00F0311B" w:rsidP="004A40CA">
      <w:pPr>
        <w:pStyle w:val="ListParagraph"/>
        <w:numPr>
          <w:ilvl w:val="0"/>
          <w:numId w:val="13"/>
        </w:numPr>
        <w:rPr>
          <w:rFonts w:ascii="Segoe UI" w:hAnsi="Segoe UI" w:cs="Segoe UI"/>
          <w:sz w:val="22"/>
          <w:szCs w:val="22"/>
        </w:rPr>
      </w:pPr>
      <w:r>
        <w:rPr>
          <w:rFonts w:ascii="Segoe UI" w:hAnsi="Segoe UI" w:cs="Segoe UI"/>
          <w:sz w:val="22"/>
          <w:szCs w:val="22"/>
        </w:rPr>
        <w:t xml:space="preserve">Social: </w:t>
      </w:r>
      <w:r w:rsidR="003824A4" w:rsidRPr="003824A4">
        <w:rPr>
          <w:rFonts w:ascii="Segoe UI" w:hAnsi="Segoe UI" w:cs="Segoe UI"/>
          <w:sz w:val="22"/>
          <w:szCs w:val="22"/>
        </w:rPr>
        <w:t>The aquatic industry is a key driver of social benefits for Australians</w:t>
      </w:r>
      <w:r w:rsidR="003824A4">
        <w:rPr>
          <w:rFonts w:ascii="Segoe UI" w:hAnsi="Segoe UI" w:cs="Segoe UI"/>
          <w:sz w:val="22"/>
          <w:szCs w:val="22"/>
        </w:rPr>
        <w:t>,</w:t>
      </w:r>
      <w:r w:rsidR="003824A4" w:rsidRPr="003824A4">
        <w:rPr>
          <w:rFonts w:ascii="Segoe UI" w:hAnsi="Segoe UI" w:cs="Segoe UI"/>
          <w:sz w:val="22"/>
          <w:szCs w:val="22"/>
        </w:rPr>
        <w:t xml:space="preserve"> $3.8</w:t>
      </w:r>
      <w:r w:rsidR="003824A4">
        <w:rPr>
          <w:rFonts w:ascii="Segoe UI" w:hAnsi="Segoe UI" w:cs="Segoe UI"/>
          <w:sz w:val="22"/>
          <w:szCs w:val="22"/>
        </w:rPr>
        <w:t xml:space="preserve"> billion a</w:t>
      </w:r>
      <w:r w:rsidR="003824A4" w:rsidRPr="003824A4">
        <w:rPr>
          <w:rFonts w:ascii="Segoe UI" w:hAnsi="Segoe UI" w:cs="Segoe UI"/>
          <w:sz w:val="22"/>
          <w:szCs w:val="22"/>
        </w:rPr>
        <w:t>nnually in benefits from increased individual and community surplus</w:t>
      </w:r>
      <w:r w:rsidR="003824A4">
        <w:rPr>
          <w:rFonts w:ascii="Segoe UI" w:hAnsi="Segoe UI" w:cs="Segoe UI"/>
          <w:sz w:val="22"/>
          <w:szCs w:val="22"/>
        </w:rPr>
        <w:t>.</w:t>
      </w:r>
    </w:p>
    <w:p w14:paraId="555D9A6C" w14:textId="7F2701CC" w:rsidR="003824A4" w:rsidRDefault="003824A4" w:rsidP="003824A4">
      <w:pPr>
        <w:rPr>
          <w:rFonts w:ascii="Segoe UI" w:hAnsi="Segoe UI" w:cs="Segoe UI"/>
          <w:sz w:val="22"/>
          <w:szCs w:val="22"/>
        </w:rPr>
      </w:pPr>
    </w:p>
    <w:p w14:paraId="167CE37A" w14:textId="1578BD43" w:rsidR="003824A4" w:rsidRDefault="003824A4" w:rsidP="003824A4">
      <w:pPr>
        <w:rPr>
          <w:rFonts w:ascii="Segoe UI" w:hAnsi="Segoe UI" w:cs="Segoe UI"/>
          <w:sz w:val="22"/>
          <w:szCs w:val="22"/>
        </w:rPr>
      </w:pPr>
      <w:r w:rsidRPr="003824A4">
        <w:rPr>
          <w:rFonts w:ascii="Segoe UI" w:hAnsi="Segoe UI" w:cs="Segoe UI"/>
          <w:sz w:val="22"/>
          <w:szCs w:val="22"/>
        </w:rPr>
        <w:t>The aquatic industry provides</w:t>
      </w:r>
      <w:r>
        <w:rPr>
          <w:rFonts w:ascii="Segoe UI" w:hAnsi="Segoe UI" w:cs="Segoe UI"/>
          <w:sz w:val="22"/>
          <w:szCs w:val="22"/>
        </w:rPr>
        <w:t xml:space="preserve"> </w:t>
      </w:r>
      <w:r w:rsidRPr="003824A4">
        <w:rPr>
          <w:rFonts w:ascii="Segoe UI" w:hAnsi="Segoe UI" w:cs="Segoe UI"/>
          <w:sz w:val="22"/>
          <w:szCs w:val="22"/>
        </w:rPr>
        <w:t>a social return on investment</w:t>
      </w:r>
      <w:r>
        <w:rPr>
          <w:rFonts w:ascii="Segoe UI" w:hAnsi="Segoe UI" w:cs="Segoe UI"/>
          <w:sz w:val="22"/>
          <w:szCs w:val="22"/>
        </w:rPr>
        <w:t xml:space="preserve"> </w:t>
      </w:r>
      <w:r w:rsidRPr="003824A4">
        <w:rPr>
          <w:rFonts w:ascii="Segoe UI" w:hAnsi="Segoe UI" w:cs="Segoe UI"/>
          <w:sz w:val="22"/>
          <w:szCs w:val="22"/>
        </w:rPr>
        <w:t>of $4.87 for every dollar</w:t>
      </w:r>
      <w:r>
        <w:rPr>
          <w:rFonts w:ascii="Segoe UI" w:hAnsi="Segoe UI" w:cs="Segoe UI"/>
          <w:sz w:val="22"/>
          <w:szCs w:val="22"/>
        </w:rPr>
        <w:t xml:space="preserve"> </w:t>
      </w:r>
      <w:r w:rsidRPr="003824A4">
        <w:rPr>
          <w:rFonts w:ascii="Segoe UI" w:hAnsi="Segoe UI" w:cs="Segoe UI"/>
          <w:sz w:val="22"/>
          <w:szCs w:val="22"/>
        </w:rPr>
        <w:t>spent operating an aquatic</w:t>
      </w:r>
      <w:r>
        <w:rPr>
          <w:rFonts w:ascii="Segoe UI" w:hAnsi="Segoe UI" w:cs="Segoe UI"/>
          <w:sz w:val="22"/>
          <w:szCs w:val="22"/>
        </w:rPr>
        <w:t xml:space="preserve"> </w:t>
      </w:r>
      <w:r w:rsidRPr="003824A4">
        <w:rPr>
          <w:rFonts w:ascii="Segoe UI" w:hAnsi="Segoe UI" w:cs="Segoe UI"/>
          <w:sz w:val="22"/>
          <w:szCs w:val="22"/>
        </w:rPr>
        <w:t>facility in a capital city or</w:t>
      </w:r>
      <w:r>
        <w:rPr>
          <w:rFonts w:ascii="Segoe UI" w:hAnsi="Segoe UI" w:cs="Segoe UI"/>
          <w:sz w:val="22"/>
          <w:szCs w:val="22"/>
        </w:rPr>
        <w:t xml:space="preserve"> </w:t>
      </w:r>
      <w:r w:rsidRPr="003824A4">
        <w:rPr>
          <w:rFonts w:ascii="Segoe UI" w:hAnsi="Segoe UI" w:cs="Segoe UI"/>
          <w:sz w:val="22"/>
          <w:szCs w:val="22"/>
        </w:rPr>
        <w:t>$2.18 in regional Australia</w:t>
      </w:r>
      <w:r>
        <w:rPr>
          <w:rFonts w:ascii="Segoe UI" w:hAnsi="Segoe UI" w:cs="Segoe UI"/>
          <w:sz w:val="22"/>
          <w:szCs w:val="22"/>
        </w:rPr>
        <w:t>.</w:t>
      </w:r>
    </w:p>
    <w:p w14:paraId="4FC736DA" w14:textId="77777777" w:rsidR="003824A4" w:rsidRPr="003824A4" w:rsidRDefault="003824A4" w:rsidP="003824A4">
      <w:pPr>
        <w:rPr>
          <w:rFonts w:ascii="Segoe UI" w:hAnsi="Segoe UI" w:cs="Segoe UI"/>
          <w:sz w:val="22"/>
          <w:szCs w:val="22"/>
        </w:rPr>
      </w:pPr>
    </w:p>
    <w:p w14:paraId="3BDC4A9B" w14:textId="3A84F7F7" w:rsidR="003824A4" w:rsidRDefault="003824A4" w:rsidP="004A40CA">
      <w:pPr>
        <w:pStyle w:val="Heading2"/>
        <w:numPr>
          <w:ilvl w:val="1"/>
          <w:numId w:val="2"/>
        </w:numPr>
        <w:ind w:left="426" w:hanging="426"/>
        <w:rPr>
          <w:rFonts w:eastAsia="Times New Roman"/>
          <w:bCs/>
          <w:color w:val="1C1F4E"/>
          <w:kern w:val="32"/>
          <w:sz w:val="24"/>
          <w:szCs w:val="24"/>
        </w:rPr>
      </w:pPr>
      <w:bookmarkStart w:id="12" w:name="_Toc200021468"/>
      <w:r w:rsidRPr="003824A4">
        <w:rPr>
          <w:rFonts w:eastAsia="Times New Roman"/>
          <w:bCs/>
          <w:color w:val="1C1F4E"/>
          <w:kern w:val="32"/>
          <w:sz w:val="24"/>
          <w:szCs w:val="24"/>
        </w:rPr>
        <w:t>The importance of leisure and aquatic facilities</w:t>
      </w:r>
      <w:bookmarkEnd w:id="12"/>
    </w:p>
    <w:p w14:paraId="5BEA77BF" w14:textId="78D879DC" w:rsidR="003824A4" w:rsidRDefault="003824A4" w:rsidP="003824A4">
      <w:pPr>
        <w:rPr>
          <w:rFonts w:ascii="Segoe UI" w:hAnsi="Segoe UI" w:cs="Segoe UI"/>
          <w:sz w:val="22"/>
          <w:szCs w:val="22"/>
        </w:rPr>
      </w:pPr>
      <w:r w:rsidRPr="003824A4">
        <w:rPr>
          <w:rFonts w:ascii="Segoe UI" w:hAnsi="Segoe UI" w:cs="Segoe UI"/>
          <w:sz w:val="22"/>
          <w:szCs w:val="22"/>
        </w:rPr>
        <w:t xml:space="preserve">Our aquatic, leisure, parks, </w:t>
      </w:r>
      <w:proofErr w:type="gramStart"/>
      <w:r w:rsidRPr="003824A4">
        <w:rPr>
          <w:rFonts w:ascii="Segoe UI" w:hAnsi="Segoe UI" w:cs="Segoe UI"/>
          <w:sz w:val="22"/>
          <w:szCs w:val="22"/>
        </w:rPr>
        <w:t>sport</w:t>
      </w:r>
      <w:proofErr w:type="gramEnd"/>
      <w:r w:rsidRPr="003824A4">
        <w:rPr>
          <w:rFonts w:ascii="Segoe UI" w:hAnsi="Segoe UI" w:cs="Segoe UI"/>
          <w:sz w:val="22"/>
          <w:szCs w:val="22"/>
        </w:rPr>
        <w:t xml:space="preserve"> and recreation facilities are critical for community health and wellbeing, developing valuable social networks and contributing to the liveability of communities. Benefits of leisure and aquatic facilities include:</w:t>
      </w:r>
    </w:p>
    <w:p w14:paraId="0D6DECA7" w14:textId="374A01F8" w:rsidR="003824A4" w:rsidRPr="003824A4" w:rsidRDefault="003824A4" w:rsidP="004A40CA">
      <w:pPr>
        <w:pStyle w:val="ListParagraph"/>
        <w:numPr>
          <w:ilvl w:val="0"/>
          <w:numId w:val="14"/>
        </w:numPr>
        <w:rPr>
          <w:rFonts w:ascii="Segoe UI" w:hAnsi="Segoe UI" w:cs="Segoe UI"/>
          <w:sz w:val="22"/>
          <w:szCs w:val="22"/>
        </w:rPr>
      </w:pPr>
      <w:r w:rsidRPr="003824A4">
        <w:rPr>
          <w:rFonts w:ascii="Segoe UI" w:hAnsi="Segoe UI" w:cs="Segoe UI"/>
          <w:b/>
          <w:bCs/>
          <w:sz w:val="22"/>
          <w:szCs w:val="22"/>
        </w:rPr>
        <w:t xml:space="preserve">Improving Health and Wellbeing: </w:t>
      </w:r>
      <w:r w:rsidRPr="003824A4">
        <w:rPr>
          <w:rFonts w:ascii="Segoe UI" w:hAnsi="Segoe UI" w:cs="Segoe UI"/>
          <w:sz w:val="22"/>
          <w:szCs w:val="22"/>
        </w:rPr>
        <w:t xml:space="preserve">Leisure and aquatic facilities encourage active lifestyles, helping to reduce the risk of obesity and lifestyle-related illnesses. An active lifestyle contributes to general wellbeing, </w:t>
      </w:r>
      <w:proofErr w:type="gramStart"/>
      <w:r w:rsidRPr="003824A4">
        <w:rPr>
          <w:rFonts w:ascii="Segoe UI" w:hAnsi="Segoe UI" w:cs="Segoe UI"/>
          <w:sz w:val="22"/>
          <w:szCs w:val="22"/>
        </w:rPr>
        <w:t>productivity</w:t>
      </w:r>
      <w:proofErr w:type="gramEnd"/>
      <w:r w:rsidRPr="003824A4">
        <w:rPr>
          <w:rFonts w:ascii="Segoe UI" w:hAnsi="Segoe UI" w:cs="Segoe UI"/>
          <w:sz w:val="22"/>
          <w:szCs w:val="22"/>
        </w:rPr>
        <w:t xml:space="preserve"> and performance. Research shows that the benefits of physical activity extend to mental health, community wellbeing and social capital.</w:t>
      </w:r>
    </w:p>
    <w:p w14:paraId="738030FC" w14:textId="46384317" w:rsidR="003824A4" w:rsidRPr="003824A4" w:rsidRDefault="003824A4" w:rsidP="004A40CA">
      <w:pPr>
        <w:pStyle w:val="ListParagraph"/>
        <w:numPr>
          <w:ilvl w:val="0"/>
          <w:numId w:val="14"/>
        </w:numPr>
        <w:rPr>
          <w:rFonts w:ascii="Segoe UI" w:hAnsi="Segoe UI" w:cs="Segoe UI"/>
          <w:b/>
          <w:bCs/>
          <w:sz w:val="22"/>
          <w:szCs w:val="22"/>
        </w:rPr>
      </w:pPr>
      <w:r w:rsidRPr="003824A4">
        <w:rPr>
          <w:rFonts w:ascii="Segoe UI" w:hAnsi="Segoe UI" w:cs="Segoe UI"/>
          <w:b/>
          <w:bCs/>
          <w:sz w:val="22"/>
          <w:szCs w:val="22"/>
        </w:rPr>
        <w:t>Building Community Connections and Pride:</w:t>
      </w:r>
      <w:r>
        <w:rPr>
          <w:rFonts w:ascii="Segoe UI" w:hAnsi="Segoe UI" w:cs="Segoe UI"/>
          <w:b/>
          <w:bCs/>
          <w:sz w:val="22"/>
          <w:szCs w:val="22"/>
        </w:rPr>
        <w:t xml:space="preserve"> </w:t>
      </w:r>
      <w:r w:rsidRPr="003824A4">
        <w:rPr>
          <w:rFonts w:ascii="Segoe UI" w:hAnsi="Segoe UI" w:cs="Segoe UI"/>
          <w:sz w:val="22"/>
          <w:szCs w:val="22"/>
        </w:rPr>
        <w:t xml:space="preserve">These spaces strengthen community connections by promoting social interaction, </w:t>
      </w:r>
      <w:proofErr w:type="gramStart"/>
      <w:r w:rsidRPr="003824A4">
        <w:rPr>
          <w:rFonts w:ascii="Segoe UI" w:hAnsi="Segoe UI" w:cs="Segoe UI"/>
          <w:sz w:val="22"/>
          <w:szCs w:val="22"/>
        </w:rPr>
        <w:t>inclusivity</w:t>
      </w:r>
      <w:proofErr w:type="gramEnd"/>
      <w:r w:rsidRPr="003824A4">
        <w:rPr>
          <w:rFonts w:ascii="Segoe UI" w:hAnsi="Segoe UI" w:cs="Segoe UI"/>
          <w:sz w:val="22"/>
          <w:szCs w:val="22"/>
        </w:rPr>
        <w:t xml:space="preserve"> and a sense of belonging among diverse groups. By bringing people together they help strengthen social bonds, create a sense of identity and pride in the community. </w:t>
      </w:r>
    </w:p>
    <w:p w14:paraId="3CBA1D58" w14:textId="7592DBBE" w:rsidR="003824A4" w:rsidRPr="003824A4" w:rsidRDefault="003824A4" w:rsidP="004A40CA">
      <w:pPr>
        <w:pStyle w:val="ListParagraph"/>
        <w:numPr>
          <w:ilvl w:val="0"/>
          <w:numId w:val="14"/>
        </w:numPr>
        <w:rPr>
          <w:rFonts w:ascii="Segoe UI" w:hAnsi="Segoe UI" w:cs="Segoe UI"/>
          <w:b/>
          <w:bCs/>
          <w:sz w:val="22"/>
          <w:szCs w:val="22"/>
        </w:rPr>
      </w:pPr>
      <w:r w:rsidRPr="003824A4">
        <w:rPr>
          <w:rFonts w:ascii="Segoe UI" w:hAnsi="Segoe UI" w:cs="Segoe UI"/>
          <w:b/>
          <w:bCs/>
          <w:sz w:val="22"/>
          <w:szCs w:val="22"/>
        </w:rPr>
        <w:t>Developing Water Safety Skills and Confidence</w:t>
      </w:r>
      <w:r>
        <w:rPr>
          <w:rFonts w:ascii="Segoe UI" w:hAnsi="Segoe UI" w:cs="Segoe UI"/>
          <w:b/>
          <w:bCs/>
          <w:sz w:val="22"/>
          <w:szCs w:val="22"/>
        </w:rPr>
        <w:t xml:space="preserve">: </w:t>
      </w:r>
      <w:r w:rsidRPr="003824A4">
        <w:rPr>
          <w:rFonts w:ascii="Segoe UI" w:hAnsi="Segoe UI" w:cs="Segoe UI"/>
          <w:sz w:val="22"/>
          <w:szCs w:val="22"/>
        </w:rPr>
        <w:t xml:space="preserve">Leisure and aquatic facilities provide vital water safety education, helping individuals develop essential swimming skills and confidence in the water. These programs reduce the risk of drowning, promote safe aquatic </w:t>
      </w:r>
      <w:proofErr w:type="gramStart"/>
      <w:r w:rsidRPr="003824A4">
        <w:rPr>
          <w:rFonts w:ascii="Segoe UI" w:hAnsi="Segoe UI" w:cs="Segoe UI"/>
          <w:sz w:val="22"/>
          <w:szCs w:val="22"/>
        </w:rPr>
        <w:t>recreation</w:t>
      </w:r>
      <w:proofErr w:type="gramEnd"/>
      <w:r w:rsidRPr="003824A4">
        <w:rPr>
          <w:rFonts w:ascii="Segoe UI" w:hAnsi="Segoe UI" w:cs="Segoe UI"/>
          <w:sz w:val="22"/>
          <w:szCs w:val="22"/>
        </w:rPr>
        <w:t xml:space="preserve"> and equip people with lifelong skills for enjoying water environments responsibly. </w:t>
      </w:r>
    </w:p>
    <w:p w14:paraId="05F5E85B" w14:textId="357E42CB" w:rsidR="003824A4" w:rsidRPr="003824A4" w:rsidRDefault="003824A4" w:rsidP="004A40CA">
      <w:pPr>
        <w:pStyle w:val="ListParagraph"/>
        <w:numPr>
          <w:ilvl w:val="0"/>
          <w:numId w:val="14"/>
        </w:numPr>
        <w:rPr>
          <w:rFonts w:ascii="Segoe UI" w:hAnsi="Segoe UI" w:cs="Segoe UI"/>
          <w:b/>
          <w:bCs/>
          <w:sz w:val="22"/>
          <w:szCs w:val="22"/>
        </w:rPr>
      </w:pPr>
      <w:r w:rsidRPr="003824A4">
        <w:rPr>
          <w:rFonts w:ascii="Segoe UI" w:hAnsi="Segoe UI" w:cs="Segoe UI"/>
          <w:b/>
          <w:bCs/>
          <w:sz w:val="22"/>
          <w:szCs w:val="22"/>
        </w:rPr>
        <w:t>Supporting Economic Growth and Lowering Healthcare Costs</w:t>
      </w:r>
      <w:r>
        <w:rPr>
          <w:rFonts w:ascii="Segoe UI" w:hAnsi="Segoe UI" w:cs="Segoe UI"/>
          <w:b/>
          <w:bCs/>
          <w:sz w:val="22"/>
          <w:szCs w:val="22"/>
        </w:rPr>
        <w:t>:</w:t>
      </w:r>
      <w:r w:rsidRPr="003824A4">
        <w:rPr>
          <w:rFonts w:ascii="Segoe UI" w:hAnsi="Segoe UI" w:cs="Segoe UI"/>
          <w:b/>
          <w:bCs/>
          <w:sz w:val="22"/>
          <w:szCs w:val="22"/>
        </w:rPr>
        <w:t xml:space="preserve"> </w:t>
      </w:r>
      <w:r w:rsidRPr="003824A4">
        <w:rPr>
          <w:rFonts w:ascii="Segoe UI" w:hAnsi="Segoe UI" w:cs="Segoe UI"/>
          <w:sz w:val="22"/>
          <w:szCs w:val="22"/>
        </w:rPr>
        <w:t>Leisure and Aquatic facilities assist to reduce health care cost through reduction in disease and illness associated with lack of physical activity and social interaction and providing local employment and investment opportunities.</w:t>
      </w:r>
    </w:p>
    <w:p w14:paraId="2EB8AAA0" w14:textId="7EC7ECC6" w:rsidR="003824A4" w:rsidRDefault="003824A4" w:rsidP="004A40CA">
      <w:pPr>
        <w:pStyle w:val="ListParagraph"/>
        <w:numPr>
          <w:ilvl w:val="0"/>
          <w:numId w:val="14"/>
        </w:numPr>
        <w:rPr>
          <w:rFonts w:ascii="Segoe UI" w:hAnsi="Segoe UI" w:cs="Segoe UI"/>
          <w:sz w:val="22"/>
          <w:szCs w:val="22"/>
        </w:rPr>
      </w:pPr>
      <w:r w:rsidRPr="003824A4">
        <w:rPr>
          <w:rFonts w:ascii="Segoe UI" w:hAnsi="Segoe UI" w:cs="Segoe UI"/>
          <w:b/>
          <w:bCs/>
          <w:sz w:val="22"/>
          <w:szCs w:val="22"/>
        </w:rPr>
        <w:t>Enhancing Environmental Sustainability:</w:t>
      </w:r>
      <w:r w:rsidRPr="003824A4">
        <w:rPr>
          <w:rFonts w:ascii="Segoe UI" w:hAnsi="Segoe UI" w:cs="Segoe UI"/>
          <w:sz w:val="22"/>
          <w:szCs w:val="22"/>
        </w:rPr>
        <w:t xml:space="preserve"> Well-designed leisure and aquatic facilities support sustainable urban planning by encouraging active transport which helps to reduce temperature, mitigate urban heat island effects, improve air quality ecosystems and biodiversity.</w:t>
      </w:r>
    </w:p>
    <w:p w14:paraId="56D36BF4" w14:textId="32ACA142" w:rsidR="003824A4" w:rsidRDefault="003824A4" w:rsidP="003824A4">
      <w:pPr>
        <w:rPr>
          <w:rFonts w:ascii="Segoe UI" w:hAnsi="Segoe UI" w:cs="Segoe UI"/>
          <w:sz w:val="22"/>
          <w:szCs w:val="22"/>
        </w:rPr>
      </w:pPr>
    </w:p>
    <w:p w14:paraId="567B5D26" w14:textId="66FC3CC9" w:rsidR="00152410" w:rsidRDefault="00152410" w:rsidP="004A40CA">
      <w:pPr>
        <w:pStyle w:val="Heading2"/>
        <w:numPr>
          <w:ilvl w:val="1"/>
          <w:numId w:val="2"/>
        </w:numPr>
        <w:ind w:left="426" w:hanging="426"/>
        <w:rPr>
          <w:rFonts w:eastAsia="Times New Roman"/>
          <w:bCs/>
          <w:color w:val="1C1F4E"/>
          <w:kern w:val="32"/>
          <w:sz w:val="24"/>
          <w:szCs w:val="24"/>
        </w:rPr>
      </w:pPr>
      <w:bookmarkStart w:id="13" w:name="_Toc200021469"/>
      <w:r w:rsidRPr="00152410">
        <w:rPr>
          <w:rFonts w:eastAsia="Times New Roman"/>
          <w:bCs/>
          <w:color w:val="1C1F4E"/>
          <w:kern w:val="32"/>
          <w:sz w:val="24"/>
          <w:szCs w:val="24"/>
        </w:rPr>
        <w:lastRenderedPageBreak/>
        <w:t>Leisure and aquatic facility trends</w:t>
      </w:r>
      <w:bookmarkEnd w:id="13"/>
    </w:p>
    <w:p w14:paraId="55D1B556" w14:textId="77777777" w:rsidR="00152410" w:rsidRPr="00152410" w:rsidRDefault="00152410" w:rsidP="00152410">
      <w:pPr>
        <w:rPr>
          <w:rFonts w:ascii="Segoe UI" w:hAnsi="Segoe UI" w:cs="Segoe UI"/>
          <w:sz w:val="22"/>
          <w:szCs w:val="22"/>
        </w:rPr>
      </w:pPr>
      <w:r w:rsidRPr="00152410">
        <w:rPr>
          <w:rFonts w:ascii="Segoe UI" w:hAnsi="Segoe UI" w:cs="Segoe UI"/>
          <w:sz w:val="22"/>
          <w:szCs w:val="22"/>
        </w:rPr>
        <w:t xml:space="preserve">Aquatic facilities are among the most popular locations in Australia for active recreation, across </w:t>
      </w:r>
      <w:proofErr w:type="gramStart"/>
      <w:r w:rsidRPr="00152410">
        <w:rPr>
          <w:rFonts w:ascii="Segoe UI" w:hAnsi="Segoe UI" w:cs="Segoe UI"/>
          <w:sz w:val="22"/>
          <w:szCs w:val="22"/>
        </w:rPr>
        <w:t>all</w:t>
      </w:r>
      <w:proofErr w:type="gramEnd"/>
    </w:p>
    <w:p w14:paraId="69267949" w14:textId="77777777" w:rsidR="00152410" w:rsidRPr="00152410" w:rsidRDefault="00152410" w:rsidP="00152410">
      <w:pPr>
        <w:rPr>
          <w:rFonts w:ascii="Segoe UI" w:hAnsi="Segoe UI" w:cs="Segoe UI"/>
          <w:sz w:val="22"/>
          <w:szCs w:val="22"/>
        </w:rPr>
      </w:pPr>
      <w:r w:rsidRPr="00152410">
        <w:rPr>
          <w:rFonts w:ascii="Segoe UI" w:hAnsi="Segoe UI" w:cs="Segoe UI"/>
          <w:sz w:val="22"/>
          <w:szCs w:val="22"/>
        </w:rPr>
        <w:t>age groups. Approximately 5 million Australians either swim or use aquatic facilities for aqua aerobics,</w:t>
      </w:r>
    </w:p>
    <w:p w14:paraId="0407C595" w14:textId="0F7E4F53" w:rsidR="00152410" w:rsidRPr="00152410" w:rsidRDefault="00152410" w:rsidP="00152410">
      <w:pPr>
        <w:rPr>
          <w:rFonts w:ascii="Segoe UI" w:hAnsi="Segoe UI" w:cs="Segoe UI"/>
          <w:sz w:val="22"/>
          <w:szCs w:val="22"/>
        </w:rPr>
      </w:pPr>
      <w:r w:rsidRPr="00152410">
        <w:rPr>
          <w:rFonts w:ascii="Segoe UI" w:hAnsi="Segoe UI" w:cs="Segoe UI"/>
          <w:sz w:val="22"/>
          <w:szCs w:val="22"/>
        </w:rPr>
        <w:t>hydrotherapy and other aquatic exercise.</w:t>
      </w:r>
    </w:p>
    <w:p w14:paraId="0C507522" w14:textId="77777777" w:rsidR="00152410" w:rsidRDefault="00152410" w:rsidP="00152410">
      <w:pPr>
        <w:rPr>
          <w:rFonts w:ascii="Segoe UI" w:hAnsi="Segoe UI" w:cs="Segoe UI"/>
          <w:sz w:val="22"/>
          <w:szCs w:val="22"/>
        </w:rPr>
      </w:pPr>
    </w:p>
    <w:p w14:paraId="3933935C" w14:textId="7BB5E649" w:rsidR="00152410" w:rsidRPr="00152410" w:rsidRDefault="00152410" w:rsidP="00152410">
      <w:pPr>
        <w:rPr>
          <w:rFonts w:ascii="Segoe UI" w:hAnsi="Segoe UI" w:cs="Segoe UI"/>
          <w:b/>
          <w:bCs/>
          <w:sz w:val="22"/>
          <w:szCs w:val="22"/>
        </w:rPr>
      </w:pPr>
      <w:r w:rsidRPr="00152410">
        <w:rPr>
          <w:rFonts w:ascii="Segoe UI" w:hAnsi="Segoe UI" w:cs="Segoe UI"/>
          <w:b/>
          <w:bCs/>
          <w:sz w:val="22"/>
          <w:szCs w:val="22"/>
        </w:rPr>
        <w:t xml:space="preserve">Industry trends </w:t>
      </w:r>
    </w:p>
    <w:p w14:paraId="684B606F" w14:textId="746B8EFE" w:rsidR="00152410" w:rsidRPr="00152410" w:rsidRDefault="00152410" w:rsidP="00152410">
      <w:pPr>
        <w:rPr>
          <w:rFonts w:ascii="Segoe UI" w:hAnsi="Segoe UI" w:cs="Segoe UI"/>
          <w:sz w:val="22"/>
          <w:szCs w:val="22"/>
        </w:rPr>
      </w:pPr>
      <w:proofErr w:type="gramStart"/>
      <w:r w:rsidRPr="00152410">
        <w:rPr>
          <w:rFonts w:ascii="Segoe UI" w:hAnsi="Segoe UI" w:cs="Segoe UI"/>
          <w:sz w:val="22"/>
          <w:szCs w:val="22"/>
        </w:rPr>
        <w:t>As a whole, the</w:t>
      </w:r>
      <w:proofErr w:type="gramEnd"/>
      <w:r w:rsidRPr="00152410">
        <w:rPr>
          <w:rFonts w:ascii="Segoe UI" w:hAnsi="Segoe UI" w:cs="Segoe UI"/>
          <w:sz w:val="22"/>
          <w:szCs w:val="22"/>
        </w:rPr>
        <w:t xml:space="preserve"> leisure industry employs more than 50,000 people with a turnover of $1.3 billion and </w:t>
      </w:r>
    </w:p>
    <w:p w14:paraId="3E6C0711" w14:textId="2FEEA947" w:rsidR="00152410" w:rsidRPr="00152410" w:rsidRDefault="00152410" w:rsidP="00152410">
      <w:pPr>
        <w:rPr>
          <w:rFonts w:ascii="Segoe UI" w:hAnsi="Segoe UI" w:cs="Segoe UI"/>
          <w:sz w:val="22"/>
          <w:szCs w:val="22"/>
        </w:rPr>
      </w:pPr>
      <w:r w:rsidRPr="00152410">
        <w:rPr>
          <w:rFonts w:ascii="Segoe UI" w:hAnsi="Segoe UI" w:cs="Segoe UI"/>
          <w:sz w:val="22"/>
          <w:szCs w:val="22"/>
        </w:rPr>
        <w:t>263 million visitors per annum. There are approximately 1,900 leisure facilities in operation around Australia, most of which are owned and run by more than 650 local councils, managed in house or by external management organisations. Central Coast’s eleven leisure and aquatic centres are a part of</w:t>
      </w:r>
      <w:r>
        <w:rPr>
          <w:rFonts w:ascii="Segoe UI" w:hAnsi="Segoe UI" w:cs="Segoe UI"/>
          <w:sz w:val="22"/>
          <w:szCs w:val="22"/>
        </w:rPr>
        <w:t xml:space="preserve"> </w:t>
      </w:r>
      <w:r w:rsidRPr="00152410">
        <w:rPr>
          <w:rFonts w:ascii="Segoe UI" w:hAnsi="Segoe UI" w:cs="Segoe UI"/>
          <w:sz w:val="22"/>
          <w:szCs w:val="22"/>
        </w:rPr>
        <w:t xml:space="preserve">the leisure industry. </w:t>
      </w:r>
    </w:p>
    <w:p w14:paraId="581BD849" w14:textId="77777777" w:rsidR="00152410" w:rsidRDefault="00152410" w:rsidP="00152410">
      <w:pPr>
        <w:rPr>
          <w:rFonts w:ascii="Segoe UI" w:hAnsi="Segoe UI" w:cs="Segoe UI"/>
          <w:sz w:val="22"/>
          <w:szCs w:val="22"/>
        </w:rPr>
      </w:pPr>
    </w:p>
    <w:p w14:paraId="7D7C34F4" w14:textId="64CAC361" w:rsidR="00152410" w:rsidRPr="00152410" w:rsidRDefault="00152410" w:rsidP="00152410">
      <w:pPr>
        <w:rPr>
          <w:rFonts w:ascii="Segoe UI" w:hAnsi="Segoe UI" w:cs="Segoe UI"/>
          <w:sz w:val="22"/>
          <w:szCs w:val="22"/>
        </w:rPr>
      </w:pPr>
      <w:r w:rsidRPr="00152410">
        <w:rPr>
          <w:rFonts w:ascii="Segoe UI" w:hAnsi="Segoe UI" w:cs="Segoe UI"/>
          <w:sz w:val="22"/>
          <w:szCs w:val="22"/>
        </w:rPr>
        <w:t>Users are focusing on group fitness and other group training mechanisms. Leisure and aquatic trends</w:t>
      </w:r>
      <w:r>
        <w:rPr>
          <w:rFonts w:ascii="Segoe UI" w:hAnsi="Segoe UI" w:cs="Segoe UI"/>
          <w:sz w:val="22"/>
          <w:szCs w:val="22"/>
        </w:rPr>
        <w:t xml:space="preserve"> </w:t>
      </w:r>
      <w:r w:rsidRPr="00152410">
        <w:rPr>
          <w:rFonts w:ascii="Segoe UI" w:hAnsi="Segoe UI" w:cs="Segoe UI"/>
          <w:sz w:val="22"/>
          <w:szCs w:val="22"/>
        </w:rPr>
        <w:t xml:space="preserve">have continued with high participation for children in swim schools and adults are engaging in leisure swimming, </w:t>
      </w:r>
      <w:proofErr w:type="gramStart"/>
      <w:r w:rsidRPr="00152410">
        <w:rPr>
          <w:rFonts w:ascii="Segoe UI" w:hAnsi="Segoe UI" w:cs="Segoe UI"/>
          <w:sz w:val="22"/>
          <w:szCs w:val="22"/>
        </w:rPr>
        <w:t>aerobics</w:t>
      </w:r>
      <w:proofErr w:type="gramEnd"/>
      <w:r w:rsidRPr="00152410">
        <w:rPr>
          <w:rFonts w:ascii="Segoe UI" w:hAnsi="Segoe UI" w:cs="Segoe UI"/>
          <w:sz w:val="22"/>
          <w:szCs w:val="22"/>
        </w:rPr>
        <w:t xml:space="preserve"> and new types of emerging programs.</w:t>
      </w:r>
    </w:p>
    <w:p w14:paraId="5A14FDF3" w14:textId="77777777" w:rsidR="00152410" w:rsidRDefault="00152410" w:rsidP="00152410">
      <w:pPr>
        <w:rPr>
          <w:rFonts w:ascii="Segoe UI" w:hAnsi="Segoe UI" w:cs="Segoe UI"/>
          <w:sz w:val="22"/>
          <w:szCs w:val="22"/>
        </w:rPr>
      </w:pPr>
    </w:p>
    <w:p w14:paraId="210868C8" w14:textId="51B64F82" w:rsidR="00152410" w:rsidRPr="00152410" w:rsidRDefault="00152410" w:rsidP="00152410">
      <w:pPr>
        <w:rPr>
          <w:rFonts w:ascii="Segoe UI" w:hAnsi="Segoe UI" w:cs="Segoe UI"/>
          <w:b/>
          <w:bCs/>
          <w:sz w:val="22"/>
          <w:szCs w:val="22"/>
        </w:rPr>
      </w:pPr>
      <w:r w:rsidRPr="00152410">
        <w:rPr>
          <w:rFonts w:ascii="Segoe UI" w:hAnsi="Segoe UI" w:cs="Segoe UI"/>
          <w:b/>
          <w:bCs/>
          <w:sz w:val="22"/>
          <w:szCs w:val="22"/>
        </w:rPr>
        <w:t>Sport and Recreation Trends</w:t>
      </w:r>
    </w:p>
    <w:p w14:paraId="13B0241B"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A gradual ageing of the population.</w:t>
      </w:r>
    </w:p>
    <w:p w14:paraId="456E08C1"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Flexibility in the times when people recreate.</w:t>
      </w:r>
    </w:p>
    <w:p w14:paraId="5873600B"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Increased variety in leisure options.</w:t>
      </w:r>
    </w:p>
    <w:p w14:paraId="33D1E1DC"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Constraints to leisure participation.</w:t>
      </w:r>
    </w:p>
    <w:p w14:paraId="373FDD79"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 xml:space="preserve">Changing employment structures, </w:t>
      </w:r>
      <w:proofErr w:type="gramStart"/>
      <w:r w:rsidRPr="00152410">
        <w:rPr>
          <w:rFonts w:ascii="Segoe UI" w:hAnsi="Segoe UI" w:cs="Segoe UI"/>
          <w:sz w:val="22"/>
          <w:szCs w:val="22"/>
        </w:rPr>
        <w:t>trading</w:t>
      </w:r>
      <w:proofErr w:type="gramEnd"/>
      <w:r w:rsidRPr="00152410">
        <w:rPr>
          <w:rFonts w:ascii="Segoe UI" w:hAnsi="Segoe UI" w:cs="Segoe UI"/>
          <w:sz w:val="22"/>
          <w:szCs w:val="22"/>
        </w:rPr>
        <w:t xml:space="preserve"> and work hours.</w:t>
      </w:r>
    </w:p>
    <w:p w14:paraId="6935F846"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Aquatic areas usually require financial subsidy whilst health and fitness usually profitable.</w:t>
      </w:r>
    </w:p>
    <w:p w14:paraId="66575E84"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Different people want different activities.</w:t>
      </w:r>
    </w:p>
    <w:p w14:paraId="13F6D15B"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Provision of high standards and quality of facilities and services.</w:t>
      </w:r>
    </w:p>
    <w:p w14:paraId="73A8920E"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Desire for activities to be affordable.</w:t>
      </w:r>
    </w:p>
    <w:p w14:paraId="1C6F3CB0"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 xml:space="preserve">Recognition of strong links between physical activity and health. </w:t>
      </w:r>
    </w:p>
    <w:p w14:paraId="0D7E44C5"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Expectations of equity and access.</w:t>
      </w:r>
    </w:p>
    <w:p w14:paraId="3811D140"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Technology developments and impacts.</w:t>
      </w:r>
    </w:p>
    <w:p w14:paraId="1A344D2E" w14:textId="191AE6B8" w:rsidR="00152410" w:rsidRP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More sustainable and eco-friendly infrastructure.</w:t>
      </w:r>
    </w:p>
    <w:p w14:paraId="2CC398E4" w14:textId="77777777" w:rsidR="00152410" w:rsidRDefault="00152410" w:rsidP="00152410">
      <w:pPr>
        <w:rPr>
          <w:rFonts w:ascii="Segoe UI" w:hAnsi="Segoe UI" w:cs="Segoe UI"/>
          <w:sz w:val="22"/>
          <w:szCs w:val="22"/>
        </w:rPr>
      </w:pPr>
    </w:p>
    <w:p w14:paraId="02619514" w14:textId="5F7BD5BD" w:rsidR="00152410" w:rsidRPr="00152410" w:rsidRDefault="00152410" w:rsidP="00152410">
      <w:pPr>
        <w:rPr>
          <w:rFonts w:ascii="Segoe UI" w:hAnsi="Segoe UI" w:cs="Segoe UI"/>
          <w:b/>
          <w:bCs/>
          <w:sz w:val="22"/>
          <w:szCs w:val="22"/>
        </w:rPr>
      </w:pPr>
      <w:r w:rsidRPr="00152410">
        <w:rPr>
          <w:rFonts w:ascii="Segoe UI" w:hAnsi="Segoe UI" w:cs="Segoe UI"/>
          <w:b/>
          <w:bCs/>
          <w:sz w:val="22"/>
          <w:szCs w:val="22"/>
        </w:rPr>
        <w:t>Facility trends</w:t>
      </w:r>
    </w:p>
    <w:p w14:paraId="59AE5445" w14:textId="125A9DEC" w:rsidR="00152410" w:rsidRPr="00152410" w:rsidRDefault="00152410" w:rsidP="00152410">
      <w:pPr>
        <w:rPr>
          <w:rFonts w:ascii="Segoe UI" w:hAnsi="Segoe UI" w:cs="Segoe UI"/>
          <w:sz w:val="22"/>
          <w:szCs w:val="22"/>
        </w:rPr>
      </w:pPr>
      <w:r w:rsidRPr="00152410">
        <w:rPr>
          <w:rFonts w:ascii="Segoe UI" w:hAnsi="Segoe UI" w:cs="Segoe UI"/>
          <w:sz w:val="22"/>
          <w:szCs w:val="22"/>
        </w:rPr>
        <w:t>Over the past decade, there has been a greater emphasis on the development of a variety of water</w:t>
      </w:r>
      <w:r>
        <w:rPr>
          <w:rFonts w:ascii="Segoe UI" w:hAnsi="Segoe UI" w:cs="Segoe UI"/>
          <w:sz w:val="22"/>
          <w:szCs w:val="22"/>
        </w:rPr>
        <w:t xml:space="preserve"> </w:t>
      </w:r>
      <w:r w:rsidRPr="00152410">
        <w:rPr>
          <w:rFonts w:ascii="Segoe UI" w:hAnsi="Segoe UI" w:cs="Segoe UI"/>
          <w:sz w:val="22"/>
          <w:szCs w:val="22"/>
        </w:rPr>
        <w:t>spaces within aquatic centres, including:</w:t>
      </w:r>
    </w:p>
    <w:p w14:paraId="46961D9D"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 xml:space="preserve">Program pools are designed for learn to swim and a variety of aquatics </w:t>
      </w:r>
      <w:proofErr w:type="gramStart"/>
      <w:r w:rsidRPr="00152410">
        <w:rPr>
          <w:rFonts w:ascii="Segoe UI" w:hAnsi="Segoe UI" w:cs="Segoe UI"/>
          <w:sz w:val="22"/>
          <w:szCs w:val="22"/>
        </w:rPr>
        <w:t>programs</w:t>
      </w:r>
      <w:proofErr w:type="gramEnd"/>
    </w:p>
    <w:p w14:paraId="62585689" w14:textId="3A2E6F3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 xml:space="preserve">Warm water pools used for rehabilitation and therapy, have become one of the highest use spaces within public aquatic and leisure </w:t>
      </w:r>
      <w:proofErr w:type="gramStart"/>
      <w:r w:rsidRPr="00152410">
        <w:rPr>
          <w:rFonts w:ascii="Segoe UI" w:hAnsi="Segoe UI" w:cs="Segoe UI"/>
          <w:sz w:val="22"/>
          <w:szCs w:val="22"/>
        </w:rPr>
        <w:t>centres</w:t>
      </w:r>
      <w:proofErr w:type="gramEnd"/>
    </w:p>
    <w:p w14:paraId="5B210B8B" w14:textId="77777777" w:rsidR="00152410"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Water play including large, enclosed slides, water jets and other leisure play opportunities.</w:t>
      </w:r>
    </w:p>
    <w:p w14:paraId="23B32996" w14:textId="27A0DB96" w:rsidR="003824A4" w:rsidRDefault="00152410" w:rsidP="004A40CA">
      <w:pPr>
        <w:pStyle w:val="ListParagraph"/>
        <w:numPr>
          <w:ilvl w:val="0"/>
          <w:numId w:val="15"/>
        </w:numPr>
        <w:rPr>
          <w:rFonts w:ascii="Segoe UI" w:hAnsi="Segoe UI" w:cs="Segoe UI"/>
          <w:sz w:val="22"/>
          <w:szCs w:val="22"/>
        </w:rPr>
      </w:pPr>
      <w:r w:rsidRPr="00152410">
        <w:rPr>
          <w:rFonts w:ascii="Segoe UI" w:hAnsi="Segoe UI" w:cs="Segoe UI"/>
          <w:sz w:val="22"/>
          <w:szCs w:val="22"/>
        </w:rPr>
        <w:t>Health and fitness programming have also advanced with a greater emphasis on programs for older adults and a much broader range of opportunities, including Pilates, Yoga and Boot Camp.</w:t>
      </w:r>
    </w:p>
    <w:p w14:paraId="6114DA6A" w14:textId="34F50377" w:rsidR="00152410" w:rsidRDefault="00152410" w:rsidP="00152410">
      <w:pPr>
        <w:rPr>
          <w:rFonts w:ascii="Segoe UI" w:hAnsi="Segoe UI" w:cs="Segoe UI"/>
          <w:sz w:val="22"/>
          <w:szCs w:val="22"/>
        </w:rPr>
      </w:pPr>
    </w:p>
    <w:p w14:paraId="3692AB79" w14:textId="33C9001F" w:rsidR="00152410" w:rsidRDefault="00152410" w:rsidP="00152410">
      <w:pPr>
        <w:rPr>
          <w:rFonts w:ascii="Segoe UI" w:hAnsi="Segoe UI" w:cs="Segoe UI"/>
          <w:sz w:val="22"/>
          <w:szCs w:val="22"/>
        </w:rPr>
      </w:pPr>
    </w:p>
    <w:p w14:paraId="411683D2" w14:textId="17CBF1F9" w:rsidR="00152410" w:rsidRDefault="00152410" w:rsidP="00152410">
      <w:pPr>
        <w:rPr>
          <w:rFonts w:ascii="Segoe UI" w:hAnsi="Segoe UI" w:cs="Segoe UI"/>
          <w:sz w:val="22"/>
          <w:szCs w:val="22"/>
        </w:rPr>
      </w:pPr>
    </w:p>
    <w:p w14:paraId="060E9967" w14:textId="791FC3E1" w:rsidR="00152410" w:rsidRDefault="00152410" w:rsidP="00152410">
      <w:pPr>
        <w:rPr>
          <w:rFonts w:ascii="Segoe UI" w:hAnsi="Segoe UI" w:cs="Segoe UI"/>
          <w:sz w:val="22"/>
          <w:szCs w:val="22"/>
        </w:rPr>
      </w:pPr>
    </w:p>
    <w:p w14:paraId="52AA892C" w14:textId="735D2F54" w:rsidR="00152410" w:rsidRDefault="00152410" w:rsidP="00152410">
      <w:pPr>
        <w:rPr>
          <w:rFonts w:ascii="Segoe UI" w:hAnsi="Segoe UI" w:cs="Segoe UI"/>
          <w:sz w:val="22"/>
          <w:szCs w:val="22"/>
        </w:rPr>
      </w:pPr>
    </w:p>
    <w:p w14:paraId="7993EA6E" w14:textId="56DBD220" w:rsidR="00152410" w:rsidRPr="00152410" w:rsidRDefault="00152410" w:rsidP="00152410">
      <w:pPr>
        <w:rPr>
          <w:rFonts w:ascii="Segoe UI" w:hAnsi="Segoe UI" w:cs="Segoe UI"/>
          <w:sz w:val="22"/>
          <w:szCs w:val="22"/>
        </w:rPr>
      </w:pPr>
      <w:r w:rsidRPr="00152410">
        <w:rPr>
          <w:rFonts w:ascii="Segoe UI" w:hAnsi="Segoe UI" w:cs="Segoe UI"/>
          <w:sz w:val="22"/>
          <w:szCs w:val="22"/>
        </w:rPr>
        <w:lastRenderedPageBreak/>
        <w:t>Facility trends indicate several common success factors for</w:t>
      </w:r>
      <w:r>
        <w:rPr>
          <w:rFonts w:ascii="Segoe UI" w:hAnsi="Segoe UI" w:cs="Segoe UI"/>
          <w:sz w:val="22"/>
          <w:szCs w:val="22"/>
        </w:rPr>
        <w:t xml:space="preserve"> </w:t>
      </w:r>
      <w:r w:rsidRPr="00152410">
        <w:rPr>
          <w:rFonts w:ascii="Segoe UI" w:hAnsi="Segoe UI" w:cs="Segoe UI"/>
          <w:sz w:val="22"/>
          <w:szCs w:val="22"/>
        </w:rPr>
        <w:t>leisure and aquatic centres:</w:t>
      </w:r>
    </w:p>
    <w:p w14:paraId="3A9569C9" w14:textId="77777777" w:rsidR="00152410" w:rsidRPr="00152410" w:rsidRDefault="00152410" w:rsidP="004A40CA">
      <w:pPr>
        <w:pStyle w:val="ListParagraph"/>
        <w:numPr>
          <w:ilvl w:val="0"/>
          <w:numId w:val="16"/>
        </w:numPr>
        <w:rPr>
          <w:rFonts w:ascii="Segoe UI" w:hAnsi="Segoe UI" w:cs="Segoe UI"/>
          <w:sz w:val="22"/>
          <w:szCs w:val="22"/>
        </w:rPr>
      </w:pPr>
      <w:r w:rsidRPr="00152410">
        <w:rPr>
          <w:rFonts w:ascii="Segoe UI" w:hAnsi="Segoe UI" w:cs="Segoe UI"/>
          <w:sz w:val="22"/>
          <w:szCs w:val="22"/>
        </w:rPr>
        <w:t>One-stop-shop</w:t>
      </w:r>
    </w:p>
    <w:p w14:paraId="1108062F" w14:textId="77777777" w:rsidR="00152410" w:rsidRPr="00152410" w:rsidRDefault="00152410" w:rsidP="004A40CA">
      <w:pPr>
        <w:pStyle w:val="ListParagraph"/>
        <w:numPr>
          <w:ilvl w:val="0"/>
          <w:numId w:val="16"/>
        </w:numPr>
        <w:rPr>
          <w:rFonts w:ascii="Segoe UI" w:hAnsi="Segoe UI" w:cs="Segoe UI"/>
          <w:sz w:val="22"/>
          <w:szCs w:val="22"/>
        </w:rPr>
      </w:pPr>
      <w:r w:rsidRPr="00152410">
        <w:rPr>
          <w:rFonts w:ascii="Segoe UI" w:hAnsi="Segoe UI" w:cs="Segoe UI"/>
          <w:sz w:val="22"/>
          <w:szCs w:val="22"/>
        </w:rPr>
        <w:t xml:space="preserve">Reduce operating </w:t>
      </w:r>
      <w:proofErr w:type="gramStart"/>
      <w:r w:rsidRPr="00152410">
        <w:rPr>
          <w:rFonts w:ascii="Segoe UI" w:hAnsi="Segoe UI" w:cs="Segoe UI"/>
          <w:sz w:val="22"/>
          <w:szCs w:val="22"/>
        </w:rPr>
        <w:t>losses</w:t>
      </w:r>
      <w:proofErr w:type="gramEnd"/>
    </w:p>
    <w:p w14:paraId="2778B529" w14:textId="07759165" w:rsidR="00152410" w:rsidRPr="00152410" w:rsidRDefault="00152410" w:rsidP="004A40CA">
      <w:pPr>
        <w:pStyle w:val="ListParagraph"/>
        <w:numPr>
          <w:ilvl w:val="0"/>
          <w:numId w:val="16"/>
        </w:numPr>
        <w:rPr>
          <w:rFonts w:ascii="Segoe UI" w:hAnsi="Segoe UI" w:cs="Segoe UI"/>
          <w:sz w:val="22"/>
          <w:szCs w:val="22"/>
        </w:rPr>
      </w:pPr>
      <w:r w:rsidRPr="00152410">
        <w:rPr>
          <w:rFonts w:ascii="Segoe UI" w:hAnsi="Segoe UI" w:cs="Segoe UI"/>
          <w:sz w:val="22"/>
          <w:szCs w:val="22"/>
        </w:rPr>
        <w:t>Programmable</w:t>
      </w:r>
      <w:r>
        <w:rPr>
          <w:rFonts w:ascii="Segoe UI" w:hAnsi="Segoe UI" w:cs="Segoe UI"/>
          <w:sz w:val="22"/>
          <w:szCs w:val="22"/>
        </w:rPr>
        <w:t xml:space="preserve"> </w:t>
      </w:r>
      <w:r w:rsidRPr="00152410">
        <w:rPr>
          <w:rFonts w:ascii="Segoe UI" w:hAnsi="Segoe UI" w:cs="Segoe UI"/>
          <w:sz w:val="22"/>
          <w:szCs w:val="22"/>
        </w:rPr>
        <w:t>spaces</w:t>
      </w:r>
    </w:p>
    <w:p w14:paraId="58ED9B41" w14:textId="445795C0" w:rsidR="00152410" w:rsidRDefault="00152410" w:rsidP="004A40CA">
      <w:pPr>
        <w:pStyle w:val="ListParagraph"/>
        <w:numPr>
          <w:ilvl w:val="0"/>
          <w:numId w:val="16"/>
        </w:numPr>
        <w:rPr>
          <w:rFonts w:ascii="Segoe UI" w:hAnsi="Segoe UI" w:cs="Segoe UI"/>
          <w:sz w:val="22"/>
          <w:szCs w:val="22"/>
        </w:rPr>
      </w:pPr>
      <w:r w:rsidRPr="00152410">
        <w:rPr>
          <w:rFonts w:ascii="Segoe UI" w:hAnsi="Segoe UI" w:cs="Segoe UI"/>
          <w:sz w:val="22"/>
          <w:szCs w:val="22"/>
        </w:rPr>
        <w:t>Community/social</w:t>
      </w:r>
      <w:r>
        <w:rPr>
          <w:rFonts w:ascii="Segoe UI" w:hAnsi="Segoe UI" w:cs="Segoe UI"/>
          <w:sz w:val="22"/>
          <w:szCs w:val="22"/>
        </w:rPr>
        <w:t xml:space="preserve"> </w:t>
      </w:r>
      <w:r w:rsidRPr="00152410">
        <w:rPr>
          <w:rFonts w:ascii="Segoe UI" w:hAnsi="Segoe UI" w:cs="Segoe UI"/>
          <w:sz w:val="22"/>
          <w:szCs w:val="22"/>
        </w:rPr>
        <w:t>hub</w:t>
      </w:r>
    </w:p>
    <w:p w14:paraId="6F18BA38" w14:textId="2CE8913C" w:rsidR="00152410" w:rsidRDefault="00152410" w:rsidP="00152410">
      <w:pPr>
        <w:rPr>
          <w:rFonts w:ascii="Segoe UI" w:hAnsi="Segoe UI" w:cs="Segoe UI"/>
          <w:sz w:val="22"/>
          <w:szCs w:val="22"/>
        </w:rPr>
      </w:pPr>
    </w:p>
    <w:p w14:paraId="71186B3C" w14:textId="2D258D23" w:rsidR="00152410" w:rsidRDefault="00152410" w:rsidP="00152410">
      <w:pPr>
        <w:rPr>
          <w:rFonts w:ascii="Segoe UI" w:hAnsi="Segoe UI" w:cs="Segoe UI"/>
          <w:sz w:val="22"/>
          <w:szCs w:val="22"/>
        </w:rPr>
      </w:pPr>
      <w:r w:rsidRPr="00152410">
        <w:rPr>
          <w:rFonts w:ascii="Segoe UI" w:hAnsi="Segoe UI" w:cs="Segoe UI"/>
          <w:sz w:val="22"/>
          <w:szCs w:val="22"/>
        </w:rPr>
        <w:t>Successful and sustainable contemporary aquatic and leisure facilities are also community destination</w:t>
      </w:r>
      <w:r>
        <w:rPr>
          <w:rFonts w:ascii="Segoe UI" w:hAnsi="Segoe UI" w:cs="Segoe UI"/>
          <w:sz w:val="22"/>
          <w:szCs w:val="22"/>
        </w:rPr>
        <w:t>s</w:t>
      </w:r>
      <w:r w:rsidRPr="00152410">
        <w:rPr>
          <w:rFonts w:ascii="Segoe UI" w:hAnsi="Segoe UI" w:cs="Segoe UI"/>
          <w:sz w:val="22"/>
          <w:szCs w:val="22"/>
        </w:rPr>
        <w:t xml:space="preserve"> and meeting points for various physical and social activities</w:t>
      </w:r>
      <w:r>
        <w:rPr>
          <w:rFonts w:ascii="Segoe UI" w:hAnsi="Segoe UI" w:cs="Segoe UI"/>
          <w:sz w:val="22"/>
          <w:szCs w:val="22"/>
        </w:rPr>
        <w:t xml:space="preserve">. </w:t>
      </w:r>
    </w:p>
    <w:p w14:paraId="14A43C21" w14:textId="7BA36B3E" w:rsidR="00152410" w:rsidRDefault="00152410" w:rsidP="00152410">
      <w:pPr>
        <w:rPr>
          <w:rFonts w:ascii="Segoe UI" w:hAnsi="Segoe UI" w:cs="Segoe UI"/>
          <w:sz w:val="22"/>
          <w:szCs w:val="22"/>
        </w:rPr>
      </w:pPr>
    </w:p>
    <w:p w14:paraId="56929A0C" w14:textId="3906BA8D" w:rsidR="00152410" w:rsidRPr="00152410" w:rsidRDefault="00152410" w:rsidP="004A40CA">
      <w:pPr>
        <w:pStyle w:val="Heading2"/>
        <w:numPr>
          <w:ilvl w:val="1"/>
          <w:numId w:val="2"/>
        </w:numPr>
        <w:ind w:left="426" w:hanging="426"/>
        <w:rPr>
          <w:rFonts w:eastAsia="Times New Roman"/>
          <w:bCs/>
          <w:color w:val="1C1F4E"/>
          <w:kern w:val="32"/>
          <w:sz w:val="24"/>
          <w:szCs w:val="24"/>
        </w:rPr>
      </w:pPr>
      <w:bookmarkStart w:id="14" w:name="_Toc200021470"/>
      <w:r w:rsidRPr="00152410">
        <w:rPr>
          <w:rFonts w:eastAsia="Times New Roman"/>
          <w:bCs/>
          <w:color w:val="1C1F4E"/>
          <w:kern w:val="32"/>
          <w:sz w:val="24"/>
          <w:szCs w:val="24"/>
        </w:rPr>
        <w:t>Market attractiveness</w:t>
      </w:r>
      <w:bookmarkEnd w:id="14"/>
      <w:r w:rsidRPr="00152410">
        <w:rPr>
          <w:rFonts w:eastAsia="Times New Roman"/>
          <w:bCs/>
          <w:color w:val="1C1F4E"/>
          <w:kern w:val="32"/>
          <w:sz w:val="24"/>
          <w:szCs w:val="24"/>
        </w:rPr>
        <w:t xml:space="preserve"> </w:t>
      </w:r>
    </w:p>
    <w:p w14:paraId="46893787" w14:textId="0B2C9B89" w:rsidR="00152410" w:rsidRPr="00152410" w:rsidRDefault="00152410" w:rsidP="00152410">
      <w:pPr>
        <w:rPr>
          <w:rFonts w:ascii="Segoe UI" w:hAnsi="Segoe UI" w:cs="Segoe UI"/>
          <w:sz w:val="22"/>
          <w:szCs w:val="22"/>
        </w:rPr>
      </w:pPr>
      <w:r w:rsidRPr="00152410">
        <w:rPr>
          <w:rFonts w:ascii="Segoe UI" w:hAnsi="Segoe UI" w:cs="Segoe UI"/>
          <w:sz w:val="22"/>
          <w:szCs w:val="22"/>
        </w:rPr>
        <w:t>Successful and sustainable contemporary aquatic and leisure facilities are also community destinations and meeting points for a range of physical and social activities. There are four distinct key user</w:t>
      </w:r>
      <w:r>
        <w:rPr>
          <w:rFonts w:ascii="Segoe UI" w:hAnsi="Segoe UI" w:cs="Segoe UI"/>
          <w:sz w:val="22"/>
          <w:szCs w:val="22"/>
        </w:rPr>
        <w:t xml:space="preserve"> </w:t>
      </w:r>
      <w:r w:rsidRPr="00152410">
        <w:rPr>
          <w:rFonts w:ascii="Segoe UI" w:hAnsi="Segoe UI" w:cs="Segoe UI"/>
          <w:sz w:val="22"/>
          <w:szCs w:val="22"/>
        </w:rPr>
        <w:t>markets that need to be attracted to a facility if it is to achieve high use and sustainable operations.</w:t>
      </w:r>
      <w:r>
        <w:rPr>
          <w:rFonts w:ascii="Segoe UI" w:hAnsi="Segoe UI" w:cs="Segoe UI"/>
          <w:sz w:val="22"/>
          <w:szCs w:val="22"/>
        </w:rPr>
        <w:t xml:space="preserve"> </w:t>
      </w:r>
      <w:r w:rsidRPr="00152410">
        <w:rPr>
          <w:rFonts w:ascii="Segoe UI" w:hAnsi="Segoe UI" w:cs="Segoe UI"/>
          <w:sz w:val="22"/>
          <w:szCs w:val="22"/>
        </w:rPr>
        <w:t xml:space="preserve">These </w:t>
      </w:r>
      <w:r>
        <w:rPr>
          <w:rFonts w:ascii="Segoe UI" w:hAnsi="Segoe UI" w:cs="Segoe UI"/>
          <w:sz w:val="22"/>
          <w:szCs w:val="22"/>
        </w:rPr>
        <w:t>include:</w:t>
      </w:r>
    </w:p>
    <w:p w14:paraId="71FE8E57" w14:textId="27F0581A" w:rsidR="00152410" w:rsidRP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 xml:space="preserve">Recreation, </w:t>
      </w:r>
      <w:proofErr w:type="gramStart"/>
      <w:r w:rsidRPr="00152410">
        <w:rPr>
          <w:rFonts w:ascii="Segoe UI" w:hAnsi="Segoe UI" w:cs="Segoe UI"/>
          <w:sz w:val="22"/>
          <w:szCs w:val="22"/>
        </w:rPr>
        <w:t>leisure</w:t>
      </w:r>
      <w:proofErr w:type="gramEnd"/>
      <w:r>
        <w:rPr>
          <w:rFonts w:ascii="Segoe UI" w:hAnsi="Segoe UI" w:cs="Segoe UI"/>
          <w:sz w:val="22"/>
          <w:szCs w:val="22"/>
        </w:rPr>
        <w:t xml:space="preserve"> </w:t>
      </w:r>
      <w:r w:rsidRPr="00152410">
        <w:rPr>
          <w:rFonts w:ascii="Segoe UI" w:hAnsi="Segoe UI" w:cs="Segoe UI"/>
          <w:sz w:val="22"/>
          <w:szCs w:val="22"/>
        </w:rPr>
        <w:t>and adventure</w:t>
      </w:r>
    </w:p>
    <w:p w14:paraId="1B8AB34C"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60% to 70% of pool users</w:t>
      </w:r>
    </w:p>
    <w:p w14:paraId="16D65FA4" w14:textId="0FFA974A" w:rsidR="00152410" w:rsidRP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Families, friends</w:t>
      </w:r>
    </w:p>
    <w:p w14:paraId="6DBBF075" w14:textId="77777777"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Fitness and training</w:t>
      </w:r>
    </w:p>
    <w:p w14:paraId="2D45B886"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20% to 25% of pool users Club/association users</w:t>
      </w:r>
    </w:p>
    <w:p w14:paraId="17FBF32A"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Fitness lap swimmers</w:t>
      </w:r>
    </w:p>
    <w:p w14:paraId="54883ACA" w14:textId="6D9D8E1F"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Competitive swimmers</w:t>
      </w:r>
    </w:p>
    <w:p w14:paraId="200F764A" w14:textId="77777777" w:rsidR="00152410" w:rsidRP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Education</w:t>
      </w:r>
    </w:p>
    <w:p w14:paraId="213B9D7A"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10% to 15% of users</w:t>
      </w:r>
    </w:p>
    <w:p w14:paraId="59857580"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Learn to swim, schools, etc.</w:t>
      </w:r>
    </w:p>
    <w:p w14:paraId="3D7E7835" w14:textId="716F6513" w:rsidR="00152410" w:rsidRP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Special needs users</w:t>
      </w:r>
    </w:p>
    <w:p w14:paraId="6FBDE891" w14:textId="77777777"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Therapy</w:t>
      </w:r>
    </w:p>
    <w:p w14:paraId="6F9EA193"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10% to 15% of users</w:t>
      </w:r>
    </w:p>
    <w:p w14:paraId="2862A0CF" w14:textId="77777777" w:rsid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Hydrotherapy/rehabilitation</w:t>
      </w:r>
    </w:p>
    <w:p w14:paraId="3C4B147B" w14:textId="05910B14" w:rsidR="00152410" w:rsidRPr="00152410" w:rsidRDefault="00152410" w:rsidP="004A40CA">
      <w:pPr>
        <w:pStyle w:val="ListParagraph"/>
        <w:numPr>
          <w:ilvl w:val="0"/>
          <w:numId w:val="18"/>
        </w:numPr>
        <w:rPr>
          <w:rFonts w:ascii="Segoe UI" w:hAnsi="Segoe UI" w:cs="Segoe UI"/>
          <w:sz w:val="22"/>
          <w:szCs w:val="22"/>
        </w:rPr>
      </w:pPr>
      <w:r w:rsidRPr="00152410">
        <w:rPr>
          <w:rFonts w:ascii="Segoe UI" w:hAnsi="Segoe UI" w:cs="Segoe UI"/>
          <w:sz w:val="22"/>
          <w:szCs w:val="22"/>
        </w:rPr>
        <w:t>Exercise classes in water</w:t>
      </w:r>
    </w:p>
    <w:p w14:paraId="19D14DA9" w14:textId="77777777" w:rsidR="00152410" w:rsidRDefault="00152410" w:rsidP="00152410">
      <w:pPr>
        <w:rPr>
          <w:rFonts w:ascii="Segoe UI" w:hAnsi="Segoe UI" w:cs="Segoe UI"/>
          <w:sz w:val="22"/>
          <w:szCs w:val="22"/>
        </w:rPr>
      </w:pPr>
    </w:p>
    <w:p w14:paraId="3D534839" w14:textId="71FD346E" w:rsidR="00152410" w:rsidRPr="00152410" w:rsidRDefault="00152410" w:rsidP="00152410">
      <w:pPr>
        <w:rPr>
          <w:rFonts w:ascii="Segoe UI" w:hAnsi="Segoe UI" w:cs="Segoe UI"/>
          <w:b/>
          <w:bCs/>
          <w:sz w:val="22"/>
          <w:szCs w:val="22"/>
        </w:rPr>
      </w:pPr>
      <w:r w:rsidRPr="00152410">
        <w:rPr>
          <w:rFonts w:ascii="Segoe UI" w:hAnsi="Segoe UI" w:cs="Segoe UI"/>
          <w:b/>
          <w:bCs/>
          <w:sz w:val="22"/>
          <w:szCs w:val="22"/>
        </w:rPr>
        <w:t>Business Drivers</w:t>
      </w:r>
    </w:p>
    <w:p w14:paraId="6BDA90CD" w14:textId="5A9DE4DB" w:rsidR="00152410" w:rsidRPr="00152410" w:rsidRDefault="00152410" w:rsidP="00152410">
      <w:pPr>
        <w:rPr>
          <w:rFonts w:ascii="Segoe UI" w:hAnsi="Segoe UI" w:cs="Segoe UI"/>
          <w:sz w:val="22"/>
          <w:szCs w:val="22"/>
        </w:rPr>
      </w:pPr>
      <w:r w:rsidRPr="00152410">
        <w:rPr>
          <w:rFonts w:ascii="Segoe UI" w:hAnsi="Segoe UI" w:cs="Segoe UI"/>
          <w:sz w:val="22"/>
          <w:szCs w:val="22"/>
        </w:rPr>
        <w:t>Industry trends highlight two key business drivers that contribute to the bottom-line operating performance of aquatic and leisure centres. These business drivers, match services provided by the commercial market, primarily because there is an operating surplus (profit) to be made. The two key business drivers are:</w:t>
      </w:r>
    </w:p>
    <w:p w14:paraId="7F5B4F15" w14:textId="77777777" w:rsidR="00152410" w:rsidRDefault="00152410" w:rsidP="004A40CA">
      <w:pPr>
        <w:pStyle w:val="ListParagraph"/>
        <w:numPr>
          <w:ilvl w:val="0"/>
          <w:numId w:val="19"/>
        </w:numPr>
        <w:rPr>
          <w:rFonts w:ascii="Segoe UI" w:hAnsi="Segoe UI" w:cs="Segoe UI"/>
          <w:sz w:val="22"/>
          <w:szCs w:val="22"/>
        </w:rPr>
      </w:pPr>
      <w:r w:rsidRPr="00152410">
        <w:rPr>
          <w:rFonts w:ascii="Segoe UI" w:hAnsi="Segoe UI" w:cs="Segoe UI"/>
          <w:sz w:val="22"/>
          <w:szCs w:val="22"/>
        </w:rPr>
        <w:t>Health and Fitness memberships</w:t>
      </w:r>
    </w:p>
    <w:p w14:paraId="4B7D1C53" w14:textId="77777777" w:rsidR="00152410" w:rsidRDefault="00152410" w:rsidP="004A40CA">
      <w:pPr>
        <w:pStyle w:val="ListParagraph"/>
        <w:numPr>
          <w:ilvl w:val="0"/>
          <w:numId w:val="19"/>
        </w:numPr>
        <w:rPr>
          <w:rFonts w:ascii="Segoe UI" w:hAnsi="Segoe UI" w:cs="Segoe UI"/>
          <w:sz w:val="22"/>
          <w:szCs w:val="22"/>
        </w:rPr>
      </w:pPr>
      <w:r w:rsidRPr="00152410">
        <w:rPr>
          <w:rFonts w:ascii="Segoe UI" w:hAnsi="Segoe UI" w:cs="Segoe UI"/>
          <w:sz w:val="22"/>
          <w:szCs w:val="22"/>
        </w:rPr>
        <w:t>Learn to Swim enrolments.</w:t>
      </w:r>
    </w:p>
    <w:p w14:paraId="14DD4981" w14:textId="77777777" w:rsidR="00152410" w:rsidRDefault="00152410" w:rsidP="00152410">
      <w:pPr>
        <w:rPr>
          <w:rFonts w:ascii="Segoe UI" w:hAnsi="Segoe UI" w:cs="Segoe UI"/>
          <w:sz w:val="22"/>
          <w:szCs w:val="22"/>
        </w:rPr>
      </w:pPr>
    </w:p>
    <w:p w14:paraId="5D8BD1D7" w14:textId="61BF097F" w:rsidR="00FD4331" w:rsidRDefault="00152410" w:rsidP="00152410">
      <w:pPr>
        <w:rPr>
          <w:rFonts w:ascii="Segoe UI" w:hAnsi="Segoe UI" w:cs="Segoe UI"/>
          <w:sz w:val="22"/>
          <w:szCs w:val="22"/>
        </w:rPr>
      </w:pPr>
      <w:r w:rsidRPr="00152410">
        <w:rPr>
          <w:rFonts w:ascii="Segoe UI" w:hAnsi="Segoe UI" w:cs="Segoe UI"/>
          <w:sz w:val="22"/>
          <w:szCs w:val="22"/>
        </w:rPr>
        <w:t xml:space="preserve">It is therefore critical to ensure facility developments, particularly the gym, group exercise rooms, learn to swim pools, warm water pools and supporting amenities, are correctly </w:t>
      </w:r>
      <w:proofErr w:type="gramStart"/>
      <w:r w:rsidRPr="00152410">
        <w:rPr>
          <w:rFonts w:ascii="Segoe UI" w:hAnsi="Segoe UI" w:cs="Segoe UI"/>
          <w:sz w:val="22"/>
          <w:szCs w:val="22"/>
        </w:rPr>
        <w:t>planned</w:t>
      </w:r>
      <w:proofErr w:type="gramEnd"/>
      <w:r w:rsidRPr="00152410">
        <w:rPr>
          <w:rFonts w:ascii="Segoe UI" w:hAnsi="Segoe UI" w:cs="Segoe UI"/>
          <w:sz w:val="22"/>
          <w:szCs w:val="22"/>
        </w:rPr>
        <w:t xml:space="preserve"> and sized to</w:t>
      </w:r>
      <w:r>
        <w:rPr>
          <w:rFonts w:ascii="Segoe UI" w:hAnsi="Segoe UI" w:cs="Segoe UI"/>
          <w:sz w:val="22"/>
          <w:szCs w:val="22"/>
        </w:rPr>
        <w:t xml:space="preserve"> </w:t>
      </w:r>
      <w:r w:rsidRPr="00152410">
        <w:rPr>
          <w:rFonts w:ascii="Segoe UI" w:hAnsi="Segoe UI" w:cs="Segoe UI"/>
          <w:sz w:val="22"/>
          <w:szCs w:val="22"/>
        </w:rPr>
        <w:t>maximise the performance of these areas. This can offset operating deficits incurred by other activity areas.</w:t>
      </w:r>
    </w:p>
    <w:p w14:paraId="78DC4AF0" w14:textId="3633D86B" w:rsidR="00152410" w:rsidRDefault="00152410" w:rsidP="00152410">
      <w:pPr>
        <w:rPr>
          <w:rFonts w:ascii="Segoe UI" w:hAnsi="Segoe UI" w:cs="Segoe UI"/>
          <w:sz w:val="22"/>
          <w:szCs w:val="22"/>
        </w:rPr>
      </w:pPr>
    </w:p>
    <w:p w14:paraId="7E0244D4" w14:textId="38176F8E" w:rsidR="00152410" w:rsidRDefault="00152410" w:rsidP="00152410">
      <w:pPr>
        <w:rPr>
          <w:rFonts w:ascii="Segoe UI" w:hAnsi="Segoe UI" w:cs="Segoe UI"/>
          <w:sz w:val="22"/>
          <w:szCs w:val="22"/>
        </w:rPr>
      </w:pPr>
    </w:p>
    <w:p w14:paraId="761F5BD8" w14:textId="2C1375B1" w:rsidR="00152410" w:rsidRDefault="00152410" w:rsidP="00152410">
      <w:pPr>
        <w:rPr>
          <w:rFonts w:ascii="Segoe UI" w:hAnsi="Segoe UI" w:cs="Segoe UI"/>
          <w:sz w:val="22"/>
          <w:szCs w:val="22"/>
        </w:rPr>
      </w:pPr>
    </w:p>
    <w:p w14:paraId="0196C379" w14:textId="0FD5A6F7" w:rsidR="00152410" w:rsidRDefault="00152410" w:rsidP="00152410">
      <w:pPr>
        <w:rPr>
          <w:rFonts w:ascii="Segoe UI" w:hAnsi="Segoe UI" w:cs="Segoe UI"/>
          <w:sz w:val="22"/>
          <w:szCs w:val="22"/>
        </w:rPr>
      </w:pPr>
    </w:p>
    <w:p w14:paraId="478236E8" w14:textId="2645E5BA" w:rsidR="00152410" w:rsidRPr="00152410" w:rsidRDefault="00152410" w:rsidP="00152410">
      <w:pPr>
        <w:rPr>
          <w:rFonts w:ascii="Segoe UI" w:hAnsi="Segoe UI" w:cs="Segoe UI"/>
          <w:b/>
          <w:bCs/>
          <w:sz w:val="22"/>
          <w:szCs w:val="22"/>
        </w:rPr>
      </w:pPr>
      <w:r w:rsidRPr="00152410">
        <w:rPr>
          <w:rFonts w:ascii="Segoe UI" w:hAnsi="Segoe UI" w:cs="Segoe UI"/>
          <w:b/>
          <w:bCs/>
          <w:sz w:val="22"/>
          <w:szCs w:val="22"/>
        </w:rPr>
        <w:lastRenderedPageBreak/>
        <w:t>Insights from Royal Life Saving Society Australia</w:t>
      </w:r>
    </w:p>
    <w:p w14:paraId="12731971" w14:textId="628AD893" w:rsidR="00152410" w:rsidRDefault="00152410" w:rsidP="00152410">
      <w:pPr>
        <w:rPr>
          <w:rFonts w:ascii="Segoe UI" w:hAnsi="Segoe UI" w:cs="Segoe UI"/>
          <w:sz w:val="22"/>
          <w:szCs w:val="22"/>
        </w:rPr>
      </w:pPr>
      <w:r w:rsidRPr="00152410">
        <w:rPr>
          <w:rFonts w:ascii="Segoe UI" w:hAnsi="Segoe UI" w:cs="Segoe UI"/>
          <w:sz w:val="22"/>
          <w:szCs w:val="22"/>
        </w:rPr>
        <w:t>The research by PWC on behalf of the Royal Lifesaving Social found that:</w:t>
      </w:r>
    </w:p>
    <w:p w14:paraId="03A36E9A" w14:textId="75E2BBF0"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 xml:space="preserve">The average Australian public pool was built in </w:t>
      </w:r>
      <w:proofErr w:type="gramStart"/>
      <w:r w:rsidRPr="00152410">
        <w:rPr>
          <w:rFonts w:ascii="Segoe UI" w:hAnsi="Segoe UI" w:cs="Segoe UI"/>
          <w:sz w:val="22"/>
          <w:szCs w:val="22"/>
        </w:rPr>
        <w:t>1968</w:t>
      </w:r>
      <w:proofErr w:type="gramEnd"/>
    </w:p>
    <w:p w14:paraId="1650E9C4" w14:textId="461D9156"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 xml:space="preserve">$8 billion is needed to replace these public </w:t>
      </w:r>
      <w:proofErr w:type="gramStart"/>
      <w:r w:rsidRPr="00152410">
        <w:rPr>
          <w:rFonts w:ascii="Segoe UI" w:hAnsi="Segoe UI" w:cs="Segoe UI"/>
          <w:sz w:val="22"/>
          <w:szCs w:val="22"/>
        </w:rPr>
        <w:t>pool</w:t>
      </w:r>
      <w:proofErr w:type="gramEnd"/>
    </w:p>
    <w:p w14:paraId="775D7A0A" w14:textId="25358C36"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 xml:space="preserve">Forty percent of all public pools in Australia will reach the end of their functional lifespan by </w:t>
      </w:r>
      <w:proofErr w:type="gramStart"/>
      <w:r w:rsidRPr="00152410">
        <w:rPr>
          <w:rFonts w:ascii="Segoe UI" w:hAnsi="Segoe UI" w:cs="Segoe UI"/>
          <w:sz w:val="22"/>
          <w:szCs w:val="22"/>
        </w:rPr>
        <w:t>2030</w:t>
      </w:r>
      <w:proofErr w:type="gramEnd"/>
    </w:p>
    <w:p w14:paraId="1250A78C" w14:textId="39779B9A" w:rsidR="00152410" w:rsidRDefault="00152410" w:rsidP="004A40CA">
      <w:pPr>
        <w:pStyle w:val="ListParagraph"/>
        <w:numPr>
          <w:ilvl w:val="0"/>
          <w:numId w:val="17"/>
        </w:numPr>
        <w:rPr>
          <w:rFonts w:ascii="Segoe UI" w:hAnsi="Segoe UI" w:cs="Segoe UI"/>
          <w:sz w:val="22"/>
          <w:szCs w:val="22"/>
        </w:rPr>
      </w:pPr>
      <w:r w:rsidRPr="00152410">
        <w:rPr>
          <w:rFonts w:ascii="Segoe UI" w:hAnsi="Segoe UI" w:cs="Segoe UI"/>
          <w:sz w:val="22"/>
          <w:szCs w:val="22"/>
        </w:rPr>
        <w:t xml:space="preserve">A further $3 billion will be needed to replace public pools ending their lifespan by </w:t>
      </w:r>
      <w:proofErr w:type="gramStart"/>
      <w:r w:rsidRPr="00152410">
        <w:rPr>
          <w:rFonts w:ascii="Segoe UI" w:hAnsi="Segoe UI" w:cs="Segoe UI"/>
          <w:sz w:val="22"/>
          <w:szCs w:val="22"/>
        </w:rPr>
        <w:t>2035</w:t>
      </w:r>
      <w:proofErr w:type="gramEnd"/>
    </w:p>
    <w:p w14:paraId="3C99404E" w14:textId="1E07E90C" w:rsidR="00152410" w:rsidRDefault="00152410" w:rsidP="00152410">
      <w:pPr>
        <w:rPr>
          <w:rFonts w:ascii="Segoe UI" w:hAnsi="Segoe UI" w:cs="Segoe UI"/>
          <w:sz w:val="22"/>
          <w:szCs w:val="22"/>
        </w:rPr>
      </w:pPr>
    </w:p>
    <w:p w14:paraId="308423B6" w14:textId="51A140C9" w:rsidR="00152410" w:rsidRDefault="00152410" w:rsidP="004A40C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15" w:name="_Toc200021471"/>
      <w:r w:rsidRPr="00152410">
        <w:rPr>
          <w:rFonts w:ascii="Segoe UI Semibold" w:hAnsi="Segoe UI Semibold" w:cs="Segoe UI Semibold"/>
          <w:bCs/>
          <w:color w:val="1C1F4E"/>
          <w:kern w:val="32"/>
          <w:sz w:val="28"/>
          <w:szCs w:val="28"/>
          <w:lang w:eastAsia="en-AU"/>
        </w:rPr>
        <w:t>Leisure and Aquatic Facilities on the Central Coast</w:t>
      </w:r>
      <w:bookmarkEnd w:id="15"/>
    </w:p>
    <w:p w14:paraId="68327863" w14:textId="693EE47F" w:rsidR="00031539" w:rsidRPr="00152410" w:rsidRDefault="00031539" w:rsidP="004A40CA">
      <w:pPr>
        <w:pStyle w:val="Heading2"/>
        <w:numPr>
          <w:ilvl w:val="1"/>
          <w:numId w:val="2"/>
        </w:numPr>
        <w:ind w:left="426" w:hanging="426"/>
        <w:rPr>
          <w:rFonts w:eastAsia="Times New Roman"/>
          <w:bCs/>
          <w:color w:val="1C1F4E"/>
          <w:kern w:val="32"/>
          <w:sz w:val="24"/>
          <w:szCs w:val="24"/>
        </w:rPr>
      </w:pPr>
      <w:bookmarkStart w:id="16" w:name="_Toc200021472"/>
      <w:r w:rsidRPr="00031539">
        <w:rPr>
          <w:rFonts w:eastAsia="Times New Roman"/>
          <w:bCs/>
          <w:color w:val="1C1F4E"/>
          <w:kern w:val="32"/>
          <w:sz w:val="24"/>
          <w:szCs w:val="24"/>
        </w:rPr>
        <w:t>Our leisure and aquatic centres</w:t>
      </w:r>
      <w:bookmarkEnd w:id="16"/>
    </w:p>
    <w:p w14:paraId="323F44D9" w14:textId="5452F3E5" w:rsidR="00152410" w:rsidRDefault="00031539" w:rsidP="00031539">
      <w:pPr>
        <w:rPr>
          <w:rFonts w:ascii="Segoe UI" w:hAnsi="Segoe UI" w:cs="Segoe UI"/>
          <w:sz w:val="22"/>
          <w:szCs w:val="22"/>
        </w:rPr>
      </w:pPr>
      <w:r w:rsidRPr="00031539">
        <w:rPr>
          <w:rFonts w:ascii="Segoe UI" w:hAnsi="Segoe UI" w:cs="Segoe UI"/>
          <w:sz w:val="22"/>
          <w:szCs w:val="22"/>
        </w:rPr>
        <w:t xml:space="preserve">Council has </w:t>
      </w:r>
      <w:proofErr w:type="gramStart"/>
      <w:r w:rsidRPr="00031539">
        <w:rPr>
          <w:rFonts w:ascii="Segoe UI" w:hAnsi="Segoe UI" w:cs="Segoe UI"/>
          <w:sz w:val="22"/>
          <w:szCs w:val="22"/>
        </w:rPr>
        <w:t>a number of</w:t>
      </w:r>
      <w:proofErr w:type="gramEnd"/>
      <w:r w:rsidRPr="00031539">
        <w:rPr>
          <w:rFonts w:ascii="Segoe UI" w:hAnsi="Segoe UI" w:cs="Segoe UI"/>
          <w:sz w:val="22"/>
          <w:szCs w:val="22"/>
        </w:rPr>
        <w:t xml:space="preserve"> leisure and aquatic facilities located across the Coast which provide a diverse range of indoor pools, community spaces and health and fitness facilities. A summary of the leisure and aquatic centres and their facility components are provided below.</w:t>
      </w:r>
    </w:p>
    <w:p w14:paraId="0D636C1D" w14:textId="3A3758CC" w:rsidR="00031539" w:rsidRDefault="00031539" w:rsidP="00031539">
      <w:pPr>
        <w:rPr>
          <w:rFonts w:ascii="Segoe UI" w:hAnsi="Segoe UI" w:cs="Segoe UI"/>
          <w:sz w:val="22"/>
          <w:szCs w:val="22"/>
        </w:rPr>
      </w:pPr>
    </w:p>
    <w:p w14:paraId="7ACAD516" w14:textId="77777777"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Peninsula Leisure Centre (Built in 2005 – 20 years old)</w:t>
      </w:r>
    </w:p>
    <w:p w14:paraId="79A0B4A0" w14:textId="620F5873" w:rsidR="00031539" w:rsidRPr="00031539" w:rsidRDefault="00031539" w:rsidP="00031539">
      <w:pPr>
        <w:rPr>
          <w:rFonts w:ascii="Segoe UI" w:hAnsi="Segoe UI" w:cs="Segoe UI"/>
          <w:sz w:val="22"/>
          <w:szCs w:val="22"/>
        </w:rPr>
      </w:pPr>
      <w:r w:rsidRPr="00031539">
        <w:rPr>
          <w:rFonts w:ascii="Segoe UI" w:hAnsi="Segoe UI" w:cs="Segoe UI"/>
          <w:sz w:val="22"/>
          <w:szCs w:val="22"/>
        </w:rPr>
        <w:t>The Peninsula Leisure Centre, located in Woy Woy on the Central Coast, opened in October 2005, replacing the existing Woy Woy Memorial Pool, and offers a range of indoor aquatic and sports</w:t>
      </w:r>
      <w:r>
        <w:rPr>
          <w:rFonts w:ascii="Segoe UI" w:hAnsi="Segoe UI" w:cs="Segoe UI"/>
          <w:sz w:val="22"/>
          <w:szCs w:val="22"/>
        </w:rPr>
        <w:t xml:space="preserve"> </w:t>
      </w:r>
      <w:r w:rsidRPr="00031539">
        <w:rPr>
          <w:rFonts w:ascii="Segoe UI" w:hAnsi="Segoe UI" w:cs="Segoe UI"/>
          <w:sz w:val="22"/>
          <w:szCs w:val="22"/>
        </w:rPr>
        <w:t xml:space="preserve">facilities. Peninsula Leisure Centre is the most southern aquatic, </w:t>
      </w:r>
      <w:proofErr w:type="gramStart"/>
      <w:r w:rsidRPr="00031539">
        <w:rPr>
          <w:rFonts w:ascii="Segoe UI" w:hAnsi="Segoe UI" w:cs="Segoe UI"/>
          <w:sz w:val="22"/>
          <w:szCs w:val="22"/>
        </w:rPr>
        <w:t>sports</w:t>
      </w:r>
      <w:proofErr w:type="gramEnd"/>
      <w:r w:rsidRPr="00031539">
        <w:rPr>
          <w:rFonts w:ascii="Segoe UI" w:hAnsi="Segoe UI" w:cs="Segoe UI"/>
          <w:sz w:val="22"/>
          <w:szCs w:val="22"/>
        </w:rPr>
        <w:t xml:space="preserve"> and fitness facility with the largest annual visitations of Council venues. Since 2016 $7.23 million has been spent on renewals and</w:t>
      </w:r>
      <w:r>
        <w:rPr>
          <w:rFonts w:ascii="Segoe UI" w:hAnsi="Segoe UI" w:cs="Segoe UI"/>
          <w:sz w:val="22"/>
          <w:szCs w:val="22"/>
        </w:rPr>
        <w:t xml:space="preserve"> </w:t>
      </w:r>
      <w:r w:rsidRPr="00031539">
        <w:rPr>
          <w:rFonts w:ascii="Segoe UI" w:hAnsi="Segoe UI" w:cs="Segoe UI"/>
          <w:sz w:val="22"/>
          <w:szCs w:val="22"/>
        </w:rPr>
        <w:t>upgrades to Peninsula Leisure Centre.</w:t>
      </w:r>
    </w:p>
    <w:p w14:paraId="682581B2" w14:textId="77777777" w:rsidR="00031539" w:rsidRDefault="00031539" w:rsidP="00031539">
      <w:pPr>
        <w:rPr>
          <w:rFonts w:ascii="Segoe UI" w:hAnsi="Segoe UI" w:cs="Segoe UI"/>
          <w:sz w:val="22"/>
          <w:szCs w:val="22"/>
        </w:rPr>
      </w:pPr>
    </w:p>
    <w:p w14:paraId="78564FCA" w14:textId="01ED7305" w:rsidR="00031539" w:rsidRDefault="00031539" w:rsidP="00031539">
      <w:pPr>
        <w:rPr>
          <w:rFonts w:ascii="Segoe UI" w:hAnsi="Segoe UI" w:cs="Segoe UI"/>
          <w:sz w:val="22"/>
          <w:szCs w:val="22"/>
        </w:rPr>
      </w:pPr>
      <w:r w:rsidRPr="00031539">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031539" w14:paraId="2B9C6DF4" w14:textId="77777777" w:rsidTr="00031539">
        <w:tc>
          <w:tcPr>
            <w:tcW w:w="4106" w:type="dxa"/>
            <w:gridSpan w:val="2"/>
          </w:tcPr>
          <w:p w14:paraId="14EFCDDB" w14:textId="1B99913F" w:rsidR="00031539" w:rsidRPr="00031539" w:rsidRDefault="00031539" w:rsidP="00031539">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28A06055" w14:textId="12E2F47B" w:rsidR="00031539" w:rsidRPr="00031539" w:rsidRDefault="00031539" w:rsidP="00031539">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031539" w14:paraId="0F14FBBD" w14:textId="77777777" w:rsidTr="00031539">
        <w:tc>
          <w:tcPr>
            <w:tcW w:w="2053" w:type="dxa"/>
          </w:tcPr>
          <w:p w14:paraId="39025D57" w14:textId="77777777"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Catchment</w:t>
            </w:r>
          </w:p>
          <w:p w14:paraId="0EB3211C" w14:textId="2AC39DC3"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0909F575" w14:textId="6646319A"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5E1A4B84" w14:textId="1C1BBF91"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31CFE1C4" w14:textId="225F8411"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Services offered</w:t>
            </w:r>
          </w:p>
        </w:tc>
      </w:tr>
      <w:tr w:rsidR="00031539" w14:paraId="76B8694B" w14:textId="77777777" w:rsidTr="00031539">
        <w:tc>
          <w:tcPr>
            <w:tcW w:w="2053" w:type="dxa"/>
          </w:tcPr>
          <w:p w14:paraId="009E02AE" w14:textId="77777777" w:rsidR="00031539" w:rsidRPr="00031539" w:rsidRDefault="00031539" w:rsidP="00031539">
            <w:pPr>
              <w:rPr>
                <w:rFonts w:ascii="Segoe UI" w:hAnsi="Segoe UI" w:cs="Segoe UI"/>
                <w:sz w:val="22"/>
                <w:szCs w:val="22"/>
              </w:rPr>
            </w:pPr>
            <w:r w:rsidRPr="00031539">
              <w:rPr>
                <w:rFonts w:ascii="Segoe UI" w:hAnsi="Segoe UI" w:cs="Segoe UI"/>
                <w:sz w:val="22"/>
                <w:szCs w:val="22"/>
              </w:rPr>
              <w:t>43,000 (2021)</w:t>
            </w:r>
          </w:p>
          <w:p w14:paraId="48D9888E" w14:textId="7D6FF6E0" w:rsidR="00031539" w:rsidRDefault="00031539" w:rsidP="00031539">
            <w:pPr>
              <w:rPr>
                <w:rFonts w:ascii="Segoe UI" w:hAnsi="Segoe UI" w:cs="Segoe UI"/>
                <w:sz w:val="22"/>
                <w:szCs w:val="22"/>
              </w:rPr>
            </w:pPr>
            <w:r w:rsidRPr="00031539">
              <w:rPr>
                <w:rFonts w:ascii="Segoe UI" w:hAnsi="Segoe UI" w:cs="Segoe UI"/>
                <w:sz w:val="22"/>
                <w:szCs w:val="22"/>
              </w:rPr>
              <w:t>44,000 (2046)</w:t>
            </w:r>
          </w:p>
          <w:p w14:paraId="4B5ED86D" w14:textId="77777777" w:rsidR="00031539" w:rsidRPr="00031539" w:rsidRDefault="00031539" w:rsidP="00031539">
            <w:pPr>
              <w:rPr>
                <w:rFonts w:ascii="Segoe UI" w:hAnsi="Segoe UI" w:cs="Segoe UI"/>
                <w:sz w:val="22"/>
                <w:szCs w:val="22"/>
              </w:rPr>
            </w:pPr>
          </w:p>
          <w:p w14:paraId="2B32F1A6" w14:textId="5C588408" w:rsidR="00031539" w:rsidRDefault="00031539" w:rsidP="00031539">
            <w:pPr>
              <w:rPr>
                <w:rFonts w:ascii="Segoe UI" w:hAnsi="Segoe UI" w:cs="Segoe UI"/>
                <w:sz w:val="22"/>
                <w:szCs w:val="22"/>
              </w:rPr>
            </w:pPr>
            <w:r w:rsidRPr="00031539">
              <w:rPr>
                <w:rFonts w:ascii="Segoe UI" w:hAnsi="Segoe UI" w:cs="Segoe UI"/>
                <w:sz w:val="22"/>
                <w:szCs w:val="22"/>
              </w:rPr>
              <w:t>Low growth</w:t>
            </w:r>
          </w:p>
        </w:tc>
        <w:tc>
          <w:tcPr>
            <w:tcW w:w="2053" w:type="dxa"/>
          </w:tcPr>
          <w:p w14:paraId="73D1A80D" w14:textId="3F08F80F" w:rsidR="00031539" w:rsidRDefault="00031539" w:rsidP="00031539">
            <w:pPr>
              <w:rPr>
                <w:rFonts w:ascii="Segoe UI" w:hAnsi="Segoe UI" w:cs="Segoe UI"/>
                <w:sz w:val="22"/>
                <w:szCs w:val="22"/>
              </w:rPr>
            </w:pPr>
            <w:r w:rsidRPr="00031539">
              <w:rPr>
                <w:rFonts w:ascii="Segoe UI" w:hAnsi="Segoe UI" w:cs="Segoe UI"/>
                <w:sz w:val="22"/>
                <w:szCs w:val="22"/>
              </w:rPr>
              <w:t xml:space="preserve">450,000 - 550,000 </w:t>
            </w:r>
          </w:p>
          <w:p w14:paraId="70875C29" w14:textId="77777777" w:rsidR="00031539" w:rsidRPr="00031539" w:rsidRDefault="00031539" w:rsidP="00031539">
            <w:pPr>
              <w:rPr>
                <w:rFonts w:ascii="Segoe UI" w:hAnsi="Segoe UI" w:cs="Segoe UI"/>
                <w:sz w:val="22"/>
                <w:szCs w:val="22"/>
              </w:rPr>
            </w:pPr>
          </w:p>
          <w:p w14:paraId="5C6D3622" w14:textId="4D28E98B" w:rsidR="00031539" w:rsidRDefault="00031539" w:rsidP="00031539">
            <w:pPr>
              <w:rPr>
                <w:rFonts w:ascii="Segoe UI" w:hAnsi="Segoe UI" w:cs="Segoe UI"/>
                <w:sz w:val="22"/>
                <w:szCs w:val="22"/>
              </w:rPr>
            </w:pPr>
            <w:r w:rsidRPr="00031539">
              <w:rPr>
                <w:rFonts w:ascii="Segoe UI" w:hAnsi="Segoe UI" w:cs="Segoe UI"/>
                <w:sz w:val="22"/>
                <w:szCs w:val="22"/>
              </w:rPr>
              <w:t>Trend - increasing</w:t>
            </w:r>
          </w:p>
        </w:tc>
        <w:tc>
          <w:tcPr>
            <w:tcW w:w="3327" w:type="dxa"/>
          </w:tcPr>
          <w:p w14:paraId="4C278985"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 xml:space="preserve">Indoor heated 50m pool </w:t>
            </w:r>
          </w:p>
          <w:p w14:paraId="743CEC97"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Leisure and warm water pools</w:t>
            </w:r>
          </w:p>
          <w:p w14:paraId="7CAC6D7E"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Outdoor Splash Park and waterslide</w:t>
            </w:r>
          </w:p>
          <w:p w14:paraId="4FC17A1F"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Spa, steam room and sauna</w:t>
            </w:r>
          </w:p>
          <w:p w14:paraId="49EBE404"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24-hour gym</w:t>
            </w:r>
          </w:p>
          <w:p w14:paraId="49C98D24"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 xml:space="preserve">Two (2) full sized indoor sport </w:t>
            </w:r>
            <w:r>
              <w:rPr>
                <w:rFonts w:ascii="Segoe UI" w:hAnsi="Segoe UI" w:cs="Segoe UI"/>
                <w:sz w:val="22"/>
                <w:szCs w:val="22"/>
              </w:rPr>
              <w:t>c</w:t>
            </w:r>
            <w:r w:rsidRPr="00031539">
              <w:rPr>
                <w:rFonts w:ascii="Segoe UI" w:hAnsi="Segoe UI" w:cs="Segoe UI"/>
                <w:sz w:val="22"/>
                <w:szCs w:val="22"/>
              </w:rPr>
              <w:t>ourts</w:t>
            </w:r>
          </w:p>
          <w:p w14:paraId="042B3411"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Creche</w:t>
            </w:r>
          </w:p>
          <w:p w14:paraId="3252025C"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Café and BBQ facilities</w:t>
            </w:r>
          </w:p>
          <w:p w14:paraId="6616DD03"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Hearing loop</w:t>
            </w:r>
          </w:p>
          <w:p w14:paraId="23D300C6"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Accessible toilet/ changeroom</w:t>
            </w:r>
          </w:p>
          <w:p w14:paraId="7B25A682" w14:textId="77777777" w:rsid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Accessible platform lift</w:t>
            </w:r>
          </w:p>
          <w:p w14:paraId="64C2A578" w14:textId="74A8E5EC"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Submersible water wheelchairs for hire</w:t>
            </w:r>
          </w:p>
        </w:tc>
        <w:tc>
          <w:tcPr>
            <w:tcW w:w="2478" w:type="dxa"/>
          </w:tcPr>
          <w:p w14:paraId="6CCDC24E" w14:textId="77777777"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 xml:space="preserve">Learn to swim </w:t>
            </w:r>
            <w:proofErr w:type="gramStart"/>
            <w:r w:rsidRPr="00031539">
              <w:rPr>
                <w:rFonts w:ascii="Segoe UI" w:hAnsi="Segoe UI" w:cs="Segoe UI"/>
                <w:sz w:val="22"/>
                <w:szCs w:val="22"/>
              </w:rPr>
              <w:t>programs</w:t>
            </w:r>
            <w:proofErr w:type="gramEnd"/>
          </w:p>
          <w:p w14:paraId="2CA4097F" w14:textId="443CF89E"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Swim squads</w:t>
            </w:r>
          </w:p>
          <w:p w14:paraId="0DD12B30" w14:textId="6E1549CB"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Lap and recreational swimming</w:t>
            </w:r>
          </w:p>
          <w:p w14:paraId="2C728AA9" w14:textId="04EAF4B1"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Water polo club</w:t>
            </w:r>
          </w:p>
          <w:p w14:paraId="09791BC4" w14:textId="2D619129"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Hire for events and</w:t>
            </w:r>
            <w:r>
              <w:rPr>
                <w:rFonts w:ascii="Segoe UI" w:hAnsi="Segoe UI" w:cs="Segoe UI"/>
                <w:sz w:val="22"/>
                <w:szCs w:val="22"/>
              </w:rPr>
              <w:t xml:space="preserve"> </w:t>
            </w:r>
            <w:proofErr w:type="gramStart"/>
            <w:r w:rsidRPr="00031539">
              <w:rPr>
                <w:rFonts w:ascii="Segoe UI" w:hAnsi="Segoe UI" w:cs="Segoe UI"/>
                <w:sz w:val="22"/>
                <w:szCs w:val="22"/>
              </w:rPr>
              <w:t>carnivals</w:t>
            </w:r>
            <w:proofErr w:type="gramEnd"/>
          </w:p>
          <w:p w14:paraId="062AD16C" w14:textId="1AFDE1E3"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Gym and group fitness</w:t>
            </w:r>
          </w:p>
          <w:p w14:paraId="1A52D4BF" w14:textId="6D06F589" w:rsidR="00031539" w:rsidRPr="00031539" w:rsidRDefault="00031539" w:rsidP="004A40CA">
            <w:pPr>
              <w:pStyle w:val="ListParagraph"/>
              <w:numPr>
                <w:ilvl w:val="0"/>
                <w:numId w:val="20"/>
              </w:numPr>
              <w:ind w:left="319" w:hanging="319"/>
              <w:rPr>
                <w:rFonts w:ascii="Segoe UI" w:hAnsi="Segoe UI" w:cs="Segoe UI"/>
                <w:sz w:val="22"/>
                <w:szCs w:val="22"/>
              </w:rPr>
            </w:pPr>
            <w:r w:rsidRPr="00031539">
              <w:rPr>
                <w:rFonts w:ascii="Segoe UI" w:hAnsi="Segoe UI" w:cs="Segoe UI"/>
                <w:sz w:val="22"/>
                <w:szCs w:val="22"/>
              </w:rPr>
              <w:t>Basketball/ Netball/ Futsal</w:t>
            </w:r>
          </w:p>
        </w:tc>
      </w:tr>
    </w:tbl>
    <w:p w14:paraId="0D6239C5" w14:textId="440F0AB0" w:rsidR="00031539" w:rsidRDefault="00031539" w:rsidP="00031539">
      <w:pPr>
        <w:rPr>
          <w:rFonts w:ascii="Segoe UI" w:hAnsi="Segoe UI" w:cs="Segoe UI"/>
          <w:sz w:val="22"/>
          <w:szCs w:val="22"/>
        </w:rPr>
      </w:pPr>
    </w:p>
    <w:p w14:paraId="1019D4A9" w14:textId="4A001F40" w:rsidR="00031539" w:rsidRDefault="00031539" w:rsidP="00031539">
      <w:pPr>
        <w:rPr>
          <w:rFonts w:ascii="Segoe UI" w:hAnsi="Segoe UI" w:cs="Segoe UI"/>
          <w:sz w:val="22"/>
          <w:szCs w:val="22"/>
        </w:rPr>
      </w:pPr>
    </w:p>
    <w:p w14:paraId="6ED0C8A0" w14:textId="77777777"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lastRenderedPageBreak/>
        <w:t xml:space="preserve">Current Limitations and Future Opportunities </w:t>
      </w:r>
    </w:p>
    <w:p w14:paraId="5AAD98E3" w14:textId="77777777" w:rsidR="00031539" w:rsidRPr="00031539" w:rsidRDefault="00031539" w:rsidP="00031539">
      <w:pPr>
        <w:rPr>
          <w:rFonts w:ascii="Segoe UI" w:hAnsi="Segoe UI" w:cs="Segoe UI"/>
          <w:sz w:val="22"/>
          <w:szCs w:val="22"/>
        </w:rPr>
      </w:pPr>
      <w:r w:rsidRPr="00031539">
        <w:rPr>
          <w:rFonts w:ascii="Segoe UI" w:hAnsi="Segoe UI" w:cs="Segoe UI"/>
          <w:sz w:val="22"/>
          <w:szCs w:val="22"/>
        </w:rPr>
        <w:t>Challenges:</w:t>
      </w:r>
    </w:p>
    <w:p w14:paraId="40325D8B" w14:textId="77777777" w:rsidR="00031539" w:rsidRDefault="00031539" w:rsidP="004A40CA">
      <w:pPr>
        <w:pStyle w:val="ListParagraph"/>
        <w:numPr>
          <w:ilvl w:val="0"/>
          <w:numId w:val="21"/>
        </w:numPr>
        <w:rPr>
          <w:rFonts w:ascii="Segoe UI" w:hAnsi="Segoe UI" w:cs="Segoe UI"/>
          <w:sz w:val="22"/>
          <w:szCs w:val="22"/>
        </w:rPr>
      </w:pPr>
      <w:r w:rsidRPr="00031539">
        <w:rPr>
          <w:rFonts w:ascii="Segoe UI" w:hAnsi="Segoe UI" w:cs="Segoe UI"/>
          <w:sz w:val="22"/>
          <w:szCs w:val="22"/>
        </w:rPr>
        <w:t xml:space="preserve">The facility is nearing full capacity for gym, </w:t>
      </w:r>
      <w:proofErr w:type="gramStart"/>
      <w:r w:rsidRPr="00031539">
        <w:rPr>
          <w:rFonts w:ascii="Segoe UI" w:hAnsi="Segoe UI" w:cs="Segoe UI"/>
          <w:sz w:val="22"/>
          <w:szCs w:val="22"/>
        </w:rPr>
        <w:t>swimming</w:t>
      </w:r>
      <w:proofErr w:type="gramEnd"/>
      <w:r w:rsidRPr="00031539">
        <w:rPr>
          <w:rFonts w:ascii="Segoe UI" w:hAnsi="Segoe UI" w:cs="Segoe UI"/>
          <w:sz w:val="22"/>
          <w:szCs w:val="22"/>
        </w:rPr>
        <w:t xml:space="preserve"> and sports court usage.</w:t>
      </w:r>
    </w:p>
    <w:p w14:paraId="6D7A362C" w14:textId="77777777" w:rsidR="00031539" w:rsidRDefault="00031539" w:rsidP="004A40CA">
      <w:pPr>
        <w:pStyle w:val="ListParagraph"/>
        <w:numPr>
          <w:ilvl w:val="0"/>
          <w:numId w:val="21"/>
        </w:numPr>
        <w:rPr>
          <w:rFonts w:ascii="Segoe UI" w:hAnsi="Segoe UI" w:cs="Segoe UI"/>
          <w:sz w:val="22"/>
          <w:szCs w:val="22"/>
        </w:rPr>
      </w:pPr>
      <w:r w:rsidRPr="00031539">
        <w:rPr>
          <w:rFonts w:ascii="Segoe UI" w:hAnsi="Segoe UI" w:cs="Segoe UI"/>
          <w:sz w:val="22"/>
          <w:szCs w:val="22"/>
        </w:rPr>
        <w:t>Access to parking is challenging at peak times and may be impacting participation growth.</w:t>
      </w:r>
    </w:p>
    <w:p w14:paraId="4C55F795" w14:textId="047D2D6D" w:rsidR="00031539" w:rsidRDefault="00031539" w:rsidP="004A40CA">
      <w:pPr>
        <w:pStyle w:val="ListParagraph"/>
        <w:numPr>
          <w:ilvl w:val="0"/>
          <w:numId w:val="21"/>
        </w:numPr>
        <w:rPr>
          <w:rFonts w:ascii="Segoe UI" w:hAnsi="Segoe UI" w:cs="Segoe UI"/>
          <w:sz w:val="22"/>
          <w:szCs w:val="22"/>
        </w:rPr>
      </w:pPr>
      <w:r w:rsidRPr="00031539">
        <w:rPr>
          <w:rFonts w:ascii="Segoe UI" w:hAnsi="Segoe UI" w:cs="Segoe UI"/>
          <w:sz w:val="22"/>
          <w:szCs w:val="22"/>
        </w:rPr>
        <w:t xml:space="preserve">The facility is now 20 years old, and infrastructure is starting to show signs of ageing. </w:t>
      </w:r>
    </w:p>
    <w:p w14:paraId="51445064" w14:textId="77777777" w:rsidR="00031539" w:rsidRPr="00031539" w:rsidRDefault="00031539" w:rsidP="00031539">
      <w:pPr>
        <w:pStyle w:val="ListParagraph"/>
        <w:numPr>
          <w:ilvl w:val="0"/>
          <w:numId w:val="0"/>
        </w:numPr>
        <w:ind w:left="720"/>
        <w:rPr>
          <w:rFonts w:ascii="Segoe UI" w:hAnsi="Segoe UI" w:cs="Segoe UI"/>
          <w:sz w:val="22"/>
          <w:szCs w:val="22"/>
        </w:rPr>
      </w:pPr>
    </w:p>
    <w:p w14:paraId="0F551DAC" w14:textId="77777777" w:rsidR="00031539" w:rsidRDefault="00031539" w:rsidP="00031539">
      <w:pPr>
        <w:rPr>
          <w:rFonts w:ascii="Segoe UI" w:hAnsi="Segoe UI" w:cs="Segoe UI"/>
          <w:sz w:val="22"/>
          <w:szCs w:val="22"/>
        </w:rPr>
      </w:pPr>
      <w:r w:rsidRPr="00031539">
        <w:rPr>
          <w:rFonts w:ascii="Segoe UI" w:hAnsi="Segoe UI" w:cs="Segoe UI"/>
          <w:sz w:val="22"/>
          <w:szCs w:val="22"/>
        </w:rPr>
        <w:t>Opportunities:</w:t>
      </w:r>
    </w:p>
    <w:p w14:paraId="6DF01B51" w14:textId="77777777" w:rsidR="00031539" w:rsidRDefault="00031539" w:rsidP="004A40CA">
      <w:pPr>
        <w:pStyle w:val="ListParagraph"/>
        <w:numPr>
          <w:ilvl w:val="0"/>
          <w:numId w:val="22"/>
        </w:numPr>
        <w:rPr>
          <w:rFonts w:ascii="Segoe UI" w:hAnsi="Segoe UI" w:cs="Segoe UI"/>
          <w:sz w:val="22"/>
          <w:szCs w:val="22"/>
        </w:rPr>
      </w:pPr>
      <w:r w:rsidRPr="00031539">
        <w:rPr>
          <w:rFonts w:ascii="Segoe UI" w:hAnsi="Segoe UI" w:cs="Segoe UI"/>
          <w:sz w:val="22"/>
          <w:szCs w:val="22"/>
        </w:rPr>
        <w:t>There are opportunities for facility improvements and innovation including expanding Health and Fitness Centre to accommodate current and future demand.</w:t>
      </w:r>
    </w:p>
    <w:p w14:paraId="01BBBB83" w14:textId="526453CF" w:rsidR="00031539" w:rsidRPr="00031539" w:rsidRDefault="00031539" w:rsidP="004A40CA">
      <w:pPr>
        <w:pStyle w:val="ListParagraph"/>
        <w:numPr>
          <w:ilvl w:val="0"/>
          <w:numId w:val="22"/>
        </w:numPr>
        <w:rPr>
          <w:rFonts w:ascii="Segoe UI" w:hAnsi="Segoe UI" w:cs="Segoe UI"/>
          <w:sz w:val="22"/>
          <w:szCs w:val="22"/>
        </w:rPr>
      </w:pPr>
      <w:r w:rsidRPr="00031539">
        <w:rPr>
          <w:rFonts w:ascii="Segoe UI" w:hAnsi="Segoe UI" w:cs="Segoe UI"/>
          <w:sz w:val="22"/>
          <w:szCs w:val="22"/>
        </w:rPr>
        <w:t>Enhancing energy efficiency presents a key opportunity for improvement.</w:t>
      </w:r>
    </w:p>
    <w:p w14:paraId="4AFDE37E" w14:textId="77777777" w:rsidR="00336EFF" w:rsidRDefault="00336EFF" w:rsidP="00152410">
      <w:pPr>
        <w:rPr>
          <w:rFonts w:ascii="Segoe UI" w:hAnsi="Segoe UI" w:cs="Segoe UI"/>
          <w:sz w:val="22"/>
          <w:szCs w:val="22"/>
        </w:rPr>
      </w:pPr>
    </w:p>
    <w:p w14:paraId="025FF5E4" w14:textId="77777777" w:rsidR="00031539" w:rsidRPr="00031539" w:rsidRDefault="00031539" w:rsidP="00031539">
      <w:pPr>
        <w:rPr>
          <w:rFonts w:ascii="Segoe UI" w:hAnsi="Segoe UI" w:cs="Segoe UI"/>
          <w:b/>
          <w:bCs/>
          <w:sz w:val="22"/>
          <w:szCs w:val="22"/>
        </w:rPr>
      </w:pPr>
      <w:r w:rsidRPr="00031539">
        <w:rPr>
          <w:rFonts w:ascii="Segoe UI" w:hAnsi="Segoe UI" w:cs="Segoe UI"/>
          <w:b/>
          <w:bCs/>
          <w:sz w:val="22"/>
          <w:szCs w:val="22"/>
        </w:rPr>
        <w:t>Gosford Olympic Pool (Built in 1955 – 70 years old)</w:t>
      </w:r>
    </w:p>
    <w:p w14:paraId="01A56818" w14:textId="7AC0DAB9" w:rsidR="00031539" w:rsidRPr="00031539" w:rsidRDefault="00031539" w:rsidP="00031539">
      <w:pPr>
        <w:rPr>
          <w:rFonts w:ascii="Segoe UI" w:hAnsi="Segoe UI" w:cs="Segoe UI"/>
          <w:sz w:val="22"/>
          <w:szCs w:val="22"/>
        </w:rPr>
      </w:pPr>
      <w:r w:rsidRPr="00031539">
        <w:rPr>
          <w:rFonts w:ascii="Segoe UI" w:hAnsi="Segoe UI" w:cs="Segoe UI"/>
          <w:sz w:val="22"/>
          <w:szCs w:val="22"/>
        </w:rPr>
        <w:t>Gosford Olympic Pool was constructed in stages from 1954 and opened in 1955 and is one of the Central Coast’s most used swimming pools with over 240,000 visits annually at its peak. As it nears end of life, a redevelopment of existing components will allow it to better serve the south and west of the Coast. A total of $1.43 million has been invested in renewals and upgrades at Gosford Olympic Pool since 2016.</w:t>
      </w:r>
    </w:p>
    <w:p w14:paraId="6A8A6608" w14:textId="77777777" w:rsidR="00031539" w:rsidRDefault="00031539" w:rsidP="00031539">
      <w:pPr>
        <w:rPr>
          <w:rFonts w:ascii="Segoe UI" w:hAnsi="Segoe UI" w:cs="Segoe UI"/>
          <w:sz w:val="22"/>
          <w:szCs w:val="22"/>
        </w:rPr>
      </w:pPr>
    </w:p>
    <w:p w14:paraId="655225D2" w14:textId="54DE8C4D" w:rsidR="00031539" w:rsidRDefault="00031539" w:rsidP="00031539">
      <w:pPr>
        <w:rPr>
          <w:rFonts w:ascii="Segoe UI" w:hAnsi="Segoe UI" w:cs="Segoe UI"/>
          <w:sz w:val="22"/>
          <w:szCs w:val="22"/>
        </w:rPr>
      </w:pPr>
      <w:r w:rsidRPr="00031539">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031539" w14:paraId="2C3A187D" w14:textId="77777777" w:rsidTr="0071064E">
        <w:tc>
          <w:tcPr>
            <w:tcW w:w="4106" w:type="dxa"/>
            <w:gridSpan w:val="2"/>
          </w:tcPr>
          <w:p w14:paraId="777B4D17" w14:textId="77777777" w:rsidR="00031539" w:rsidRPr="00031539" w:rsidRDefault="00031539"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50496F27" w14:textId="77777777" w:rsidR="00031539" w:rsidRPr="00031539" w:rsidRDefault="00031539"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031539" w14:paraId="54AC4D99" w14:textId="77777777" w:rsidTr="0071064E">
        <w:tc>
          <w:tcPr>
            <w:tcW w:w="2053" w:type="dxa"/>
          </w:tcPr>
          <w:p w14:paraId="4BCA4DC6"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Catchment</w:t>
            </w:r>
          </w:p>
          <w:p w14:paraId="2B168105"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1960595C"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2050EF46"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5BF80388"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Services offered</w:t>
            </w:r>
          </w:p>
        </w:tc>
      </w:tr>
      <w:tr w:rsidR="00031539" w14:paraId="6CCCB895" w14:textId="77777777" w:rsidTr="0071064E">
        <w:tc>
          <w:tcPr>
            <w:tcW w:w="2053" w:type="dxa"/>
          </w:tcPr>
          <w:p w14:paraId="0D1312CC" w14:textId="77777777" w:rsidR="00031539" w:rsidRPr="00031539" w:rsidRDefault="00031539" w:rsidP="00031539">
            <w:pPr>
              <w:rPr>
                <w:rFonts w:ascii="Segoe UI" w:hAnsi="Segoe UI" w:cs="Segoe UI"/>
                <w:sz w:val="22"/>
                <w:szCs w:val="22"/>
              </w:rPr>
            </w:pPr>
            <w:r w:rsidRPr="00031539">
              <w:rPr>
                <w:rFonts w:ascii="Segoe UI" w:hAnsi="Segoe UI" w:cs="Segoe UI"/>
                <w:sz w:val="22"/>
                <w:szCs w:val="22"/>
              </w:rPr>
              <w:t>66,000 (2021)</w:t>
            </w:r>
          </w:p>
          <w:p w14:paraId="2FC4C52C" w14:textId="5D64ED58" w:rsidR="00031539" w:rsidRDefault="00031539" w:rsidP="00031539">
            <w:pPr>
              <w:rPr>
                <w:rFonts w:ascii="Segoe UI" w:hAnsi="Segoe UI" w:cs="Segoe UI"/>
                <w:sz w:val="22"/>
                <w:szCs w:val="22"/>
              </w:rPr>
            </w:pPr>
            <w:r w:rsidRPr="00031539">
              <w:rPr>
                <w:rFonts w:ascii="Segoe UI" w:hAnsi="Segoe UI" w:cs="Segoe UI"/>
                <w:sz w:val="22"/>
                <w:szCs w:val="22"/>
              </w:rPr>
              <w:t>79,000 (2046)</w:t>
            </w:r>
          </w:p>
          <w:p w14:paraId="03F231DF" w14:textId="77777777" w:rsidR="00031539" w:rsidRPr="00031539" w:rsidRDefault="00031539" w:rsidP="00031539">
            <w:pPr>
              <w:rPr>
                <w:rFonts w:ascii="Segoe UI" w:hAnsi="Segoe UI" w:cs="Segoe UI"/>
                <w:sz w:val="22"/>
                <w:szCs w:val="22"/>
              </w:rPr>
            </w:pPr>
          </w:p>
          <w:p w14:paraId="2ACCF124" w14:textId="77777777" w:rsidR="00031539" w:rsidRPr="00031539" w:rsidRDefault="00031539" w:rsidP="00031539">
            <w:pPr>
              <w:rPr>
                <w:rFonts w:ascii="Segoe UI" w:hAnsi="Segoe UI" w:cs="Segoe UI"/>
                <w:sz w:val="22"/>
                <w:szCs w:val="22"/>
              </w:rPr>
            </w:pPr>
            <w:r w:rsidRPr="00031539">
              <w:rPr>
                <w:rFonts w:ascii="Segoe UI" w:hAnsi="Segoe UI" w:cs="Segoe UI"/>
                <w:sz w:val="22"/>
                <w:szCs w:val="22"/>
              </w:rPr>
              <w:t xml:space="preserve">Relatively </w:t>
            </w:r>
          </w:p>
          <w:p w14:paraId="0F3DA256" w14:textId="134BC8D9" w:rsidR="00031539" w:rsidRDefault="00031539" w:rsidP="00031539">
            <w:pPr>
              <w:rPr>
                <w:rFonts w:ascii="Segoe UI" w:hAnsi="Segoe UI" w:cs="Segoe UI"/>
                <w:sz w:val="22"/>
                <w:szCs w:val="22"/>
              </w:rPr>
            </w:pPr>
            <w:r w:rsidRPr="00031539">
              <w:rPr>
                <w:rFonts w:ascii="Segoe UI" w:hAnsi="Segoe UI" w:cs="Segoe UI"/>
                <w:sz w:val="22"/>
                <w:szCs w:val="22"/>
              </w:rPr>
              <w:t>high growth</w:t>
            </w:r>
          </w:p>
        </w:tc>
        <w:tc>
          <w:tcPr>
            <w:tcW w:w="2053" w:type="dxa"/>
          </w:tcPr>
          <w:p w14:paraId="4A2776F7" w14:textId="448E2085" w:rsidR="00031539" w:rsidRPr="00031539" w:rsidRDefault="00031539" w:rsidP="00031539">
            <w:pPr>
              <w:rPr>
                <w:rFonts w:ascii="Segoe UI" w:hAnsi="Segoe UI" w:cs="Segoe UI"/>
                <w:sz w:val="22"/>
                <w:szCs w:val="22"/>
              </w:rPr>
            </w:pPr>
            <w:r w:rsidRPr="00031539">
              <w:rPr>
                <w:rFonts w:ascii="Segoe UI" w:hAnsi="Segoe UI" w:cs="Segoe UI"/>
                <w:sz w:val="22"/>
                <w:szCs w:val="22"/>
              </w:rPr>
              <w:t>200,000</w:t>
            </w:r>
            <w:r w:rsidR="004A40CA">
              <w:rPr>
                <w:rFonts w:ascii="Segoe UI" w:hAnsi="Segoe UI" w:cs="Segoe UI"/>
                <w:sz w:val="22"/>
                <w:szCs w:val="22"/>
              </w:rPr>
              <w:t xml:space="preserve"> </w:t>
            </w:r>
            <w:r w:rsidRPr="00031539">
              <w:rPr>
                <w:rFonts w:ascii="Segoe UI" w:hAnsi="Segoe UI" w:cs="Segoe UI"/>
                <w:sz w:val="22"/>
                <w:szCs w:val="22"/>
              </w:rPr>
              <w:t>-</w:t>
            </w:r>
            <w:r>
              <w:rPr>
                <w:rFonts w:ascii="Segoe UI" w:hAnsi="Segoe UI" w:cs="Segoe UI"/>
                <w:sz w:val="22"/>
                <w:szCs w:val="22"/>
              </w:rPr>
              <w:t xml:space="preserve"> </w:t>
            </w:r>
            <w:r w:rsidRPr="00031539">
              <w:rPr>
                <w:rFonts w:ascii="Segoe UI" w:hAnsi="Segoe UI" w:cs="Segoe UI"/>
                <w:sz w:val="22"/>
                <w:szCs w:val="22"/>
              </w:rPr>
              <w:t>240,000</w:t>
            </w:r>
          </w:p>
          <w:p w14:paraId="3C07B701" w14:textId="77777777" w:rsidR="00031539" w:rsidRDefault="00031539" w:rsidP="00031539">
            <w:pPr>
              <w:rPr>
                <w:rFonts w:ascii="Segoe UI" w:hAnsi="Segoe UI" w:cs="Segoe UI"/>
                <w:sz w:val="22"/>
                <w:szCs w:val="22"/>
              </w:rPr>
            </w:pPr>
          </w:p>
          <w:p w14:paraId="18A172E5" w14:textId="043E31D0" w:rsidR="00031539" w:rsidRDefault="00031539" w:rsidP="00031539">
            <w:pPr>
              <w:rPr>
                <w:rFonts w:ascii="Segoe UI" w:hAnsi="Segoe UI" w:cs="Segoe UI"/>
                <w:sz w:val="22"/>
                <w:szCs w:val="22"/>
              </w:rPr>
            </w:pPr>
            <w:r w:rsidRPr="00031539">
              <w:rPr>
                <w:rFonts w:ascii="Segoe UI" w:hAnsi="Segoe UI" w:cs="Segoe UI"/>
                <w:sz w:val="22"/>
                <w:szCs w:val="22"/>
              </w:rPr>
              <w:t>Trend -</w:t>
            </w:r>
            <w:r>
              <w:rPr>
                <w:rFonts w:ascii="Segoe UI" w:hAnsi="Segoe UI" w:cs="Segoe UI"/>
                <w:sz w:val="22"/>
                <w:szCs w:val="22"/>
              </w:rPr>
              <w:t xml:space="preserve"> </w:t>
            </w:r>
            <w:r w:rsidRPr="00031539">
              <w:rPr>
                <w:rFonts w:ascii="Segoe UI" w:hAnsi="Segoe UI" w:cs="Segoe UI"/>
                <w:sz w:val="22"/>
                <w:szCs w:val="22"/>
              </w:rPr>
              <w:t>increasing</w:t>
            </w:r>
          </w:p>
        </w:tc>
        <w:tc>
          <w:tcPr>
            <w:tcW w:w="3327" w:type="dxa"/>
          </w:tcPr>
          <w:p w14:paraId="58E4D5AB"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Outdoor heated 50m pool</w:t>
            </w:r>
          </w:p>
          <w:p w14:paraId="5DE5F3FC" w14:textId="35FC9348"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Indoor heated 25m pool</w:t>
            </w:r>
          </w:p>
          <w:p w14:paraId="4D5D3D81" w14:textId="5C305C15"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Indoor heated rehabilitation pools</w:t>
            </w:r>
          </w:p>
          <w:p w14:paraId="0D0D5622" w14:textId="0BE012EC"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Outdoor toddler pool</w:t>
            </w:r>
          </w:p>
          <w:p w14:paraId="14CB78B0" w14:textId="77777777" w:rsid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Modern change-room facilities</w:t>
            </w:r>
          </w:p>
          <w:p w14:paraId="52C58937" w14:textId="77777777" w:rsid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Grandstand</w:t>
            </w:r>
          </w:p>
          <w:p w14:paraId="4805B0D9" w14:textId="77777777" w:rsid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Cafe and swim shop</w:t>
            </w:r>
          </w:p>
          <w:p w14:paraId="62CC6C0B" w14:textId="22509215" w:rsidR="00031539"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BBQ and picnic are</w:t>
            </w:r>
            <w:r>
              <w:rPr>
                <w:rFonts w:ascii="Segoe UI" w:hAnsi="Segoe UI" w:cs="Segoe UI"/>
                <w:sz w:val="22"/>
                <w:szCs w:val="22"/>
              </w:rPr>
              <w:t>a</w:t>
            </w:r>
          </w:p>
        </w:tc>
        <w:tc>
          <w:tcPr>
            <w:tcW w:w="2478" w:type="dxa"/>
          </w:tcPr>
          <w:p w14:paraId="70085A45"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Learn to swim </w:t>
            </w:r>
            <w:proofErr w:type="gramStart"/>
            <w:r w:rsidRPr="004A40CA">
              <w:rPr>
                <w:rFonts w:ascii="Segoe UI" w:hAnsi="Segoe UI" w:cs="Segoe UI"/>
                <w:sz w:val="22"/>
                <w:szCs w:val="22"/>
              </w:rPr>
              <w:t>program</w:t>
            </w:r>
            <w:proofErr w:type="gramEnd"/>
          </w:p>
          <w:p w14:paraId="0B7BF258" w14:textId="51DF01A2"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Aqua fitness classes</w:t>
            </w:r>
          </w:p>
          <w:p w14:paraId="2D0CD563" w14:textId="279A258F"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Squad coaching program</w:t>
            </w:r>
          </w:p>
          <w:p w14:paraId="60631260" w14:textId="381B8566"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Lap and</w:t>
            </w:r>
            <w:r>
              <w:rPr>
                <w:rFonts w:ascii="Segoe UI" w:hAnsi="Segoe UI" w:cs="Segoe UI"/>
                <w:sz w:val="22"/>
                <w:szCs w:val="22"/>
              </w:rPr>
              <w:t xml:space="preserve"> </w:t>
            </w:r>
            <w:r w:rsidRPr="004A40CA">
              <w:rPr>
                <w:rFonts w:ascii="Segoe UI" w:hAnsi="Segoe UI" w:cs="Segoe UI"/>
                <w:sz w:val="22"/>
                <w:szCs w:val="22"/>
              </w:rPr>
              <w:t>recreational swimming</w:t>
            </w:r>
          </w:p>
          <w:p w14:paraId="1B4979A7" w14:textId="5918DFD0" w:rsidR="00031539"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Pools and spaces for hire for events and carnivals</w:t>
            </w:r>
          </w:p>
        </w:tc>
      </w:tr>
    </w:tbl>
    <w:p w14:paraId="4FAA0522" w14:textId="4893C5E3" w:rsidR="00031539" w:rsidRDefault="00031539" w:rsidP="00031539">
      <w:pPr>
        <w:rPr>
          <w:rFonts w:ascii="Segoe UI" w:hAnsi="Segoe UI" w:cs="Segoe UI"/>
          <w:sz w:val="22"/>
          <w:szCs w:val="22"/>
        </w:rPr>
      </w:pPr>
    </w:p>
    <w:p w14:paraId="33A9A597" w14:textId="77777777" w:rsidR="004A40CA" w:rsidRPr="004A40CA" w:rsidRDefault="004A40CA" w:rsidP="004A40CA">
      <w:pPr>
        <w:rPr>
          <w:rFonts w:ascii="Segoe UI" w:hAnsi="Segoe UI" w:cs="Segoe UI"/>
          <w:b/>
          <w:bCs/>
          <w:sz w:val="22"/>
          <w:szCs w:val="22"/>
        </w:rPr>
      </w:pPr>
      <w:r w:rsidRPr="004A40CA">
        <w:rPr>
          <w:rFonts w:ascii="Segoe UI" w:hAnsi="Segoe UI" w:cs="Segoe UI"/>
          <w:b/>
          <w:bCs/>
          <w:sz w:val="22"/>
          <w:szCs w:val="22"/>
        </w:rPr>
        <w:t xml:space="preserve">Current Limitations and Future Opportunities </w:t>
      </w:r>
    </w:p>
    <w:p w14:paraId="0E427164" w14:textId="77777777" w:rsidR="004A40CA" w:rsidRPr="004A40CA" w:rsidRDefault="004A40CA" w:rsidP="004A40CA">
      <w:pPr>
        <w:rPr>
          <w:rFonts w:ascii="Segoe UI" w:hAnsi="Segoe UI" w:cs="Segoe UI"/>
          <w:sz w:val="22"/>
          <w:szCs w:val="22"/>
        </w:rPr>
      </w:pPr>
      <w:r w:rsidRPr="004A40CA">
        <w:rPr>
          <w:rFonts w:ascii="Segoe UI" w:hAnsi="Segoe UI" w:cs="Segoe UI"/>
          <w:sz w:val="22"/>
          <w:szCs w:val="22"/>
        </w:rPr>
        <w:t>Challenges:</w:t>
      </w:r>
    </w:p>
    <w:p w14:paraId="293F47C8" w14:textId="77777777" w:rsidR="004A40CA" w:rsidRDefault="004A40CA" w:rsidP="004A40CA">
      <w:pPr>
        <w:pStyle w:val="ListParagraph"/>
        <w:numPr>
          <w:ilvl w:val="0"/>
          <w:numId w:val="23"/>
        </w:numPr>
        <w:rPr>
          <w:rFonts w:ascii="Segoe UI" w:hAnsi="Segoe UI" w:cs="Segoe UI"/>
          <w:sz w:val="22"/>
          <w:szCs w:val="22"/>
        </w:rPr>
      </w:pPr>
      <w:r w:rsidRPr="004A40CA">
        <w:rPr>
          <w:rFonts w:ascii="Segoe UI" w:hAnsi="Segoe UI" w:cs="Segoe UI"/>
          <w:sz w:val="22"/>
          <w:szCs w:val="22"/>
        </w:rPr>
        <w:t>The facility requires ongoing maintenance due to its ageing infrastructure which may lead to increased costs and potential service disruptions with any extensive repairs.</w:t>
      </w:r>
    </w:p>
    <w:p w14:paraId="74E2C90F" w14:textId="651894FD" w:rsidR="004A40CA" w:rsidRPr="004A40CA" w:rsidRDefault="004A40CA" w:rsidP="004A40CA">
      <w:pPr>
        <w:pStyle w:val="ListParagraph"/>
        <w:numPr>
          <w:ilvl w:val="0"/>
          <w:numId w:val="23"/>
        </w:numPr>
        <w:rPr>
          <w:rFonts w:ascii="Segoe UI" w:hAnsi="Segoe UI" w:cs="Segoe UI"/>
          <w:sz w:val="22"/>
          <w:szCs w:val="22"/>
        </w:rPr>
      </w:pPr>
      <w:r w:rsidRPr="004A40CA">
        <w:rPr>
          <w:rFonts w:ascii="Segoe UI" w:hAnsi="Segoe UI" w:cs="Segoe UI"/>
          <w:sz w:val="22"/>
          <w:szCs w:val="22"/>
        </w:rPr>
        <w:t xml:space="preserve">Accessibility remains a concern, particularly regarding parking, entry points and pool access, which may limit inclusivity for all users. </w:t>
      </w:r>
    </w:p>
    <w:p w14:paraId="7C412730" w14:textId="77777777" w:rsidR="004A40CA" w:rsidRDefault="004A40CA" w:rsidP="004A40CA">
      <w:pPr>
        <w:rPr>
          <w:rFonts w:ascii="Segoe UI" w:hAnsi="Segoe UI" w:cs="Segoe UI"/>
          <w:sz w:val="22"/>
          <w:szCs w:val="22"/>
        </w:rPr>
      </w:pPr>
    </w:p>
    <w:p w14:paraId="3B483DAF" w14:textId="7B18AA10" w:rsidR="004A40CA" w:rsidRPr="004A40CA" w:rsidRDefault="004A40CA" w:rsidP="004A40CA">
      <w:pPr>
        <w:rPr>
          <w:rFonts w:ascii="Segoe UI" w:hAnsi="Segoe UI" w:cs="Segoe UI"/>
          <w:sz w:val="22"/>
          <w:szCs w:val="22"/>
        </w:rPr>
      </w:pPr>
      <w:r w:rsidRPr="004A40CA">
        <w:rPr>
          <w:rFonts w:ascii="Segoe UI" w:hAnsi="Segoe UI" w:cs="Segoe UI"/>
          <w:sz w:val="22"/>
          <w:szCs w:val="22"/>
        </w:rPr>
        <w:t>Opportunities:</w:t>
      </w:r>
    </w:p>
    <w:p w14:paraId="1BFC278A" w14:textId="77777777" w:rsidR="004A40CA" w:rsidRDefault="004A40CA" w:rsidP="004A40CA">
      <w:pPr>
        <w:pStyle w:val="ListParagraph"/>
        <w:numPr>
          <w:ilvl w:val="0"/>
          <w:numId w:val="24"/>
        </w:numPr>
        <w:rPr>
          <w:rFonts w:ascii="Segoe UI" w:hAnsi="Segoe UI" w:cs="Segoe UI"/>
          <w:sz w:val="22"/>
          <w:szCs w:val="22"/>
        </w:rPr>
      </w:pPr>
      <w:r w:rsidRPr="004A40CA">
        <w:rPr>
          <w:rFonts w:ascii="Segoe UI" w:hAnsi="Segoe UI" w:cs="Segoe UI"/>
          <w:sz w:val="22"/>
          <w:szCs w:val="22"/>
        </w:rPr>
        <w:t>The development of a new facility as part of the Gosford Waterfront planning offers an opportunity to upgrade amenities and better meet community needs.</w:t>
      </w:r>
    </w:p>
    <w:p w14:paraId="681B7BD1" w14:textId="593195E9" w:rsidR="00031539" w:rsidRDefault="004A40CA" w:rsidP="004A40CA">
      <w:pPr>
        <w:pStyle w:val="ListParagraph"/>
        <w:numPr>
          <w:ilvl w:val="0"/>
          <w:numId w:val="24"/>
        </w:numPr>
        <w:rPr>
          <w:rFonts w:ascii="Segoe UI" w:hAnsi="Segoe UI" w:cs="Segoe UI"/>
          <w:sz w:val="22"/>
          <w:szCs w:val="22"/>
        </w:rPr>
      </w:pPr>
      <w:r w:rsidRPr="004A40CA">
        <w:rPr>
          <w:rFonts w:ascii="Segoe UI" w:hAnsi="Segoe UI" w:cs="Segoe UI"/>
          <w:sz w:val="22"/>
          <w:szCs w:val="22"/>
        </w:rPr>
        <w:t>Future improvements can be made to address accessibility challenges, ensuring a more inclusive and user</w:t>
      </w:r>
      <w:r>
        <w:rPr>
          <w:rFonts w:ascii="Segoe UI" w:hAnsi="Segoe UI" w:cs="Segoe UI"/>
          <w:sz w:val="22"/>
          <w:szCs w:val="22"/>
        </w:rPr>
        <w:t>-</w:t>
      </w:r>
      <w:r w:rsidRPr="004A40CA">
        <w:rPr>
          <w:rFonts w:ascii="Segoe UI" w:hAnsi="Segoe UI" w:cs="Segoe UI"/>
          <w:sz w:val="22"/>
          <w:szCs w:val="22"/>
        </w:rPr>
        <w:t>friendly experience for all visitors.</w:t>
      </w:r>
    </w:p>
    <w:p w14:paraId="0194AEAD" w14:textId="77777777" w:rsidR="00E043BD" w:rsidRDefault="00E043BD" w:rsidP="004A40CA">
      <w:pPr>
        <w:rPr>
          <w:rFonts w:ascii="Segoe UI" w:hAnsi="Segoe UI" w:cs="Segoe UI"/>
          <w:b/>
          <w:bCs/>
          <w:sz w:val="22"/>
          <w:szCs w:val="22"/>
        </w:rPr>
      </w:pPr>
    </w:p>
    <w:p w14:paraId="79D4847A" w14:textId="717A72D8" w:rsidR="004A40CA" w:rsidRPr="004A40CA" w:rsidRDefault="004A40CA" w:rsidP="004A40CA">
      <w:pPr>
        <w:rPr>
          <w:rFonts w:ascii="Segoe UI" w:hAnsi="Segoe UI" w:cs="Segoe UI"/>
          <w:b/>
          <w:bCs/>
          <w:sz w:val="22"/>
          <w:szCs w:val="22"/>
        </w:rPr>
      </w:pPr>
      <w:r w:rsidRPr="004A40CA">
        <w:rPr>
          <w:rFonts w:ascii="Segoe UI" w:hAnsi="Segoe UI" w:cs="Segoe UI"/>
          <w:b/>
          <w:bCs/>
          <w:sz w:val="22"/>
          <w:szCs w:val="22"/>
        </w:rPr>
        <w:lastRenderedPageBreak/>
        <w:t>Wyong Olympic Pool (Built in 1960 – 65 years old)</w:t>
      </w:r>
    </w:p>
    <w:p w14:paraId="5845E60D" w14:textId="69A61394" w:rsidR="004A40CA" w:rsidRPr="004A40CA" w:rsidRDefault="004A40CA" w:rsidP="004A40CA">
      <w:pPr>
        <w:rPr>
          <w:rFonts w:ascii="Segoe UI" w:hAnsi="Segoe UI" w:cs="Segoe UI"/>
          <w:sz w:val="22"/>
          <w:szCs w:val="22"/>
        </w:rPr>
      </w:pPr>
      <w:r w:rsidRPr="751D17CB">
        <w:rPr>
          <w:rFonts w:ascii="Segoe UI" w:hAnsi="Segoe UI" w:cs="Segoe UI"/>
          <w:sz w:val="22"/>
          <w:szCs w:val="22"/>
        </w:rPr>
        <w:t xml:space="preserve">The Wyong Olympic Pool, a 50-metre seasonal and unheated outdoor pool with a wading pool, is a community hub offering recreational swimming, squad coaching, and water polo. The northern region catchment has the highest percentage population growth (92%) through to 2046 than any of the existing pool locations with 44,000 people estimated to be in the 5km catchment. As it nears end of life, a redevelopment will allow it to better serve the north of the Coast, all year round with a contemporary service offering. Since 2016, over $906,000 has </w:t>
      </w:r>
      <w:r w:rsidR="03F82017" w:rsidRPr="751D17CB">
        <w:rPr>
          <w:rFonts w:ascii="Segoe UI" w:hAnsi="Segoe UI" w:cs="Segoe UI"/>
          <w:sz w:val="22"/>
          <w:szCs w:val="22"/>
        </w:rPr>
        <w:t>been invested</w:t>
      </w:r>
      <w:r w:rsidRPr="751D17CB">
        <w:rPr>
          <w:rFonts w:ascii="Segoe UI" w:hAnsi="Segoe UI" w:cs="Segoe UI"/>
          <w:sz w:val="22"/>
          <w:szCs w:val="22"/>
        </w:rPr>
        <w:t xml:space="preserve"> in renewals and upgrades at Wyong Olympic Pool.</w:t>
      </w:r>
    </w:p>
    <w:p w14:paraId="372C319A" w14:textId="77777777" w:rsidR="004A40CA" w:rsidRDefault="004A40CA" w:rsidP="004A40CA">
      <w:pPr>
        <w:rPr>
          <w:rFonts w:ascii="Segoe UI" w:hAnsi="Segoe UI" w:cs="Segoe UI"/>
          <w:sz w:val="22"/>
          <w:szCs w:val="22"/>
        </w:rPr>
      </w:pPr>
    </w:p>
    <w:p w14:paraId="0C0E342D" w14:textId="2E9F27D5" w:rsidR="00031539" w:rsidRDefault="004A40CA" w:rsidP="00031539">
      <w:pPr>
        <w:rPr>
          <w:rFonts w:ascii="Segoe UI" w:hAnsi="Segoe UI" w:cs="Segoe UI"/>
          <w:sz w:val="22"/>
          <w:szCs w:val="22"/>
        </w:rPr>
      </w:pPr>
      <w:r w:rsidRPr="004A40CA">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031539" w14:paraId="351120D0" w14:textId="77777777" w:rsidTr="0071064E">
        <w:tc>
          <w:tcPr>
            <w:tcW w:w="4106" w:type="dxa"/>
            <w:gridSpan w:val="2"/>
          </w:tcPr>
          <w:p w14:paraId="352A62BC" w14:textId="77777777" w:rsidR="00031539" w:rsidRPr="00031539" w:rsidRDefault="00031539"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361A969F" w14:textId="77777777" w:rsidR="00031539" w:rsidRPr="00031539" w:rsidRDefault="00031539"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031539" w14:paraId="748FA43E" w14:textId="77777777" w:rsidTr="0071064E">
        <w:tc>
          <w:tcPr>
            <w:tcW w:w="2053" w:type="dxa"/>
          </w:tcPr>
          <w:p w14:paraId="6D24973D"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Catchment</w:t>
            </w:r>
          </w:p>
          <w:p w14:paraId="2FCAEA89"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1694487D"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51AD9829"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0BB331F1" w14:textId="77777777" w:rsidR="00031539" w:rsidRPr="00031539" w:rsidRDefault="00031539" w:rsidP="0071064E">
            <w:pPr>
              <w:rPr>
                <w:rFonts w:ascii="Segoe UI" w:hAnsi="Segoe UI" w:cs="Segoe UI"/>
                <w:b/>
                <w:bCs/>
                <w:sz w:val="22"/>
                <w:szCs w:val="22"/>
              </w:rPr>
            </w:pPr>
            <w:r w:rsidRPr="00031539">
              <w:rPr>
                <w:rFonts w:ascii="Segoe UI" w:hAnsi="Segoe UI" w:cs="Segoe UI"/>
                <w:b/>
                <w:bCs/>
                <w:sz w:val="22"/>
                <w:szCs w:val="22"/>
              </w:rPr>
              <w:t>Services offered</w:t>
            </w:r>
          </w:p>
        </w:tc>
      </w:tr>
      <w:tr w:rsidR="00031539" w14:paraId="6A9466FF" w14:textId="77777777" w:rsidTr="0071064E">
        <w:tc>
          <w:tcPr>
            <w:tcW w:w="2053" w:type="dxa"/>
          </w:tcPr>
          <w:p w14:paraId="2324F926" w14:textId="77777777" w:rsidR="004A40CA" w:rsidRPr="004A40CA" w:rsidRDefault="004A40CA" w:rsidP="004A40CA">
            <w:pPr>
              <w:rPr>
                <w:rFonts w:ascii="Segoe UI" w:hAnsi="Segoe UI" w:cs="Segoe UI"/>
                <w:sz w:val="22"/>
                <w:szCs w:val="22"/>
              </w:rPr>
            </w:pPr>
            <w:r w:rsidRPr="004A40CA">
              <w:rPr>
                <w:rFonts w:ascii="Segoe UI" w:hAnsi="Segoe UI" w:cs="Segoe UI"/>
                <w:sz w:val="22"/>
                <w:szCs w:val="22"/>
              </w:rPr>
              <w:t>21,000 (2021)</w:t>
            </w:r>
          </w:p>
          <w:p w14:paraId="5C76F268" w14:textId="26964833" w:rsidR="004A40CA" w:rsidRDefault="004A40CA" w:rsidP="004A40CA">
            <w:pPr>
              <w:rPr>
                <w:rFonts w:ascii="Segoe UI" w:hAnsi="Segoe UI" w:cs="Segoe UI"/>
                <w:sz w:val="22"/>
                <w:szCs w:val="22"/>
              </w:rPr>
            </w:pPr>
            <w:r w:rsidRPr="004A40CA">
              <w:rPr>
                <w:rFonts w:ascii="Segoe UI" w:hAnsi="Segoe UI" w:cs="Segoe UI"/>
                <w:sz w:val="22"/>
                <w:szCs w:val="22"/>
              </w:rPr>
              <w:t>41,000 (2046)</w:t>
            </w:r>
          </w:p>
          <w:p w14:paraId="6E5CA04B" w14:textId="77777777" w:rsidR="004A40CA" w:rsidRPr="004A40CA" w:rsidRDefault="004A40CA" w:rsidP="004A40CA">
            <w:pPr>
              <w:rPr>
                <w:rFonts w:ascii="Segoe UI" w:hAnsi="Segoe UI" w:cs="Segoe UI"/>
                <w:sz w:val="22"/>
                <w:szCs w:val="22"/>
              </w:rPr>
            </w:pPr>
          </w:p>
          <w:p w14:paraId="459CD97B" w14:textId="5A3E642F" w:rsidR="00031539" w:rsidRDefault="004A40CA" w:rsidP="004A40CA">
            <w:pPr>
              <w:rPr>
                <w:rFonts w:ascii="Segoe UI" w:hAnsi="Segoe UI" w:cs="Segoe UI"/>
                <w:sz w:val="22"/>
                <w:szCs w:val="22"/>
              </w:rPr>
            </w:pPr>
            <w:r w:rsidRPr="004A40CA">
              <w:rPr>
                <w:rFonts w:ascii="Segoe UI" w:hAnsi="Segoe UI" w:cs="Segoe UI"/>
                <w:sz w:val="22"/>
                <w:szCs w:val="22"/>
              </w:rPr>
              <w:t>High growth</w:t>
            </w:r>
          </w:p>
        </w:tc>
        <w:tc>
          <w:tcPr>
            <w:tcW w:w="2053" w:type="dxa"/>
          </w:tcPr>
          <w:p w14:paraId="7F1C4B4E" w14:textId="7897F954" w:rsidR="004A40CA" w:rsidRPr="004A40CA" w:rsidRDefault="004A40CA" w:rsidP="004A40CA">
            <w:pPr>
              <w:rPr>
                <w:rFonts w:ascii="Segoe UI" w:hAnsi="Segoe UI" w:cs="Segoe UI"/>
                <w:sz w:val="22"/>
                <w:szCs w:val="22"/>
              </w:rPr>
            </w:pPr>
            <w:r w:rsidRPr="004A40CA">
              <w:rPr>
                <w:rFonts w:ascii="Segoe UI" w:hAnsi="Segoe UI" w:cs="Segoe UI"/>
                <w:sz w:val="22"/>
                <w:szCs w:val="22"/>
              </w:rPr>
              <w:t>4,000</w:t>
            </w:r>
            <w:r>
              <w:rPr>
                <w:rFonts w:ascii="Segoe UI" w:hAnsi="Segoe UI" w:cs="Segoe UI"/>
                <w:sz w:val="22"/>
                <w:szCs w:val="22"/>
              </w:rPr>
              <w:t xml:space="preserve"> </w:t>
            </w:r>
            <w:r w:rsidRPr="004A40CA">
              <w:rPr>
                <w:rFonts w:ascii="Segoe UI" w:hAnsi="Segoe UI" w:cs="Segoe UI"/>
                <w:sz w:val="22"/>
                <w:szCs w:val="22"/>
              </w:rPr>
              <w:t>-</w:t>
            </w:r>
            <w:r>
              <w:rPr>
                <w:rFonts w:ascii="Segoe UI" w:hAnsi="Segoe UI" w:cs="Segoe UI"/>
                <w:sz w:val="22"/>
                <w:szCs w:val="22"/>
              </w:rPr>
              <w:t xml:space="preserve"> </w:t>
            </w:r>
            <w:r w:rsidRPr="004A40CA">
              <w:rPr>
                <w:rFonts w:ascii="Segoe UI" w:hAnsi="Segoe UI" w:cs="Segoe UI"/>
                <w:sz w:val="22"/>
                <w:szCs w:val="22"/>
              </w:rPr>
              <w:t>39,000</w:t>
            </w:r>
          </w:p>
          <w:p w14:paraId="649185F4" w14:textId="77777777" w:rsidR="004A40CA" w:rsidRDefault="004A40CA" w:rsidP="004A40CA">
            <w:pPr>
              <w:rPr>
                <w:rFonts w:ascii="Segoe UI" w:hAnsi="Segoe UI" w:cs="Segoe UI"/>
                <w:sz w:val="22"/>
                <w:szCs w:val="22"/>
              </w:rPr>
            </w:pPr>
          </w:p>
          <w:p w14:paraId="2D50205F" w14:textId="77883292" w:rsidR="00031539" w:rsidRDefault="004A40CA" w:rsidP="004A40CA">
            <w:pPr>
              <w:rPr>
                <w:rFonts w:ascii="Segoe UI" w:hAnsi="Segoe UI" w:cs="Segoe UI"/>
                <w:sz w:val="22"/>
                <w:szCs w:val="22"/>
              </w:rPr>
            </w:pPr>
            <w:r w:rsidRPr="004A40CA">
              <w:rPr>
                <w:rFonts w:ascii="Segoe UI" w:hAnsi="Segoe UI" w:cs="Segoe UI"/>
                <w:sz w:val="22"/>
                <w:szCs w:val="22"/>
              </w:rPr>
              <w:t>Trend -</w:t>
            </w:r>
            <w:r>
              <w:rPr>
                <w:rFonts w:ascii="Segoe UI" w:hAnsi="Segoe UI" w:cs="Segoe UI"/>
                <w:sz w:val="22"/>
                <w:szCs w:val="22"/>
              </w:rPr>
              <w:t xml:space="preserve"> </w:t>
            </w:r>
            <w:r w:rsidRPr="004A40CA">
              <w:rPr>
                <w:rFonts w:ascii="Segoe UI" w:hAnsi="Segoe UI" w:cs="Segoe UI"/>
                <w:sz w:val="22"/>
                <w:szCs w:val="22"/>
              </w:rPr>
              <w:t>Increasing</w:t>
            </w:r>
          </w:p>
        </w:tc>
        <w:tc>
          <w:tcPr>
            <w:tcW w:w="3327" w:type="dxa"/>
          </w:tcPr>
          <w:p w14:paraId="427B9428"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Outdoor 50m pool</w:t>
            </w:r>
          </w:p>
          <w:p w14:paraId="19EF9B8C" w14:textId="22329CFC"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Wading pool </w:t>
            </w:r>
          </w:p>
          <w:p w14:paraId="182F1B9C" w14:textId="18ACE40C"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Amenities centre </w:t>
            </w:r>
          </w:p>
          <w:p w14:paraId="6242E9AA" w14:textId="38D94DD5"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Tennis and netball courts</w:t>
            </w:r>
          </w:p>
          <w:p w14:paraId="75F6AA6F" w14:textId="247A4B98" w:rsidR="00031539" w:rsidRPr="00031539"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Sportsground</w:t>
            </w:r>
          </w:p>
        </w:tc>
        <w:tc>
          <w:tcPr>
            <w:tcW w:w="2478" w:type="dxa"/>
          </w:tcPr>
          <w:p w14:paraId="6B8355B1"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Swim squads</w:t>
            </w:r>
          </w:p>
          <w:p w14:paraId="154A3D71" w14:textId="77777777" w:rsid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Entrance and Wyong water polo clubs, </w:t>
            </w:r>
            <w:proofErr w:type="gramStart"/>
            <w:r w:rsidRPr="004A40CA">
              <w:rPr>
                <w:rFonts w:ascii="Segoe UI" w:hAnsi="Segoe UI" w:cs="Segoe UI"/>
                <w:sz w:val="22"/>
                <w:szCs w:val="22"/>
              </w:rPr>
              <w:t>games</w:t>
            </w:r>
            <w:proofErr w:type="gramEnd"/>
            <w:r w:rsidRPr="004A40CA">
              <w:rPr>
                <w:rFonts w:ascii="Segoe UI" w:hAnsi="Segoe UI" w:cs="Segoe UI"/>
                <w:sz w:val="22"/>
                <w:szCs w:val="22"/>
              </w:rPr>
              <w:t xml:space="preserve"> and training </w:t>
            </w:r>
          </w:p>
          <w:p w14:paraId="41AE9EF5" w14:textId="4EA153F1" w:rsidR="004A40CA" w:rsidRPr="004A40CA" w:rsidRDefault="004A40CA" w:rsidP="004A40CA">
            <w:pPr>
              <w:pStyle w:val="ListParagraph"/>
              <w:numPr>
                <w:ilvl w:val="0"/>
                <w:numId w:val="18"/>
              </w:numPr>
              <w:ind w:left="682" w:hanging="284"/>
              <w:rPr>
                <w:rFonts w:ascii="Segoe UI" w:hAnsi="Segoe UI" w:cs="Segoe UI"/>
                <w:sz w:val="22"/>
                <w:szCs w:val="22"/>
              </w:rPr>
            </w:pPr>
            <w:r w:rsidRPr="004A40CA">
              <w:rPr>
                <w:rFonts w:ascii="Segoe UI" w:hAnsi="Segoe UI" w:cs="Segoe UI"/>
                <w:sz w:val="22"/>
                <w:szCs w:val="22"/>
              </w:rPr>
              <w:t>club rooms</w:t>
            </w:r>
          </w:p>
          <w:p w14:paraId="631504C7" w14:textId="0999C8C1"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Lap and recreational swimming</w:t>
            </w:r>
          </w:p>
          <w:p w14:paraId="38653616" w14:textId="72814F2B"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Hire for events and </w:t>
            </w:r>
            <w:proofErr w:type="gramStart"/>
            <w:r w:rsidRPr="004A40CA">
              <w:rPr>
                <w:rFonts w:ascii="Segoe UI" w:hAnsi="Segoe UI" w:cs="Segoe UI"/>
                <w:sz w:val="22"/>
                <w:szCs w:val="22"/>
              </w:rPr>
              <w:t>carnivals</w:t>
            </w:r>
            <w:proofErr w:type="gramEnd"/>
          </w:p>
          <w:p w14:paraId="12F560EF" w14:textId="243E4001" w:rsidR="00031539"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Swim wall</w:t>
            </w:r>
          </w:p>
        </w:tc>
      </w:tr>
    </w:tbl>
    <w:p w14:paraId="14C3C35C" w14:textId="5EB895F2" w:rsidR="00031539" w:rsidRDefault="00031539" w:rsidP="00031539">
      <w:pPr>
        <w:rPr>
          <w:rFonts w:ascii="Segoe UI" w:hAnsi="Segoe UI" w:cs="Segoe UI"/>
          <w:sz w:val="22"/>
          <w:szCs w:val="22"/>
        </w:rPr>
      </w:pPr>
    </w:p>
    <w:p w14:paraId="69A300ED" w14:textId="77777777" w:rsidR="004A40CA" w:rsidRPr="004A40CA" w:rsidRDefault="004A40CA" w:rsidP="004A40CA">
      <w:pPr>
        <w:rPr>
          <w:rFonts w:ascii="Segoe UI" w:hAnsi="Segoe UI" w:cs="Segoe UI"/>
          <w:b/>
          <w:bCs/>
          <w:sz w:val="22"/>
          <w:szCs w:val="22"/>
        </w:rPr>
      </w:pPr>
      <w:r w:rsidRPr="004A40CA">
        <w:rPr>
          <w:rFonts w:ascii="Segoe UI" w:hAnsi="Segoe UI" w:cs="Segoe UI"/>
          <w:b/>
          <w:bCs/>
          <w:sz w:val="22"/>
          <w:szCs w:val="22"/>
        </w:rPr>
        <w:t xml:space="preserve">Current Limitations and Future Opportunities </w:t>
      </w:r>
    </w:p>
    <w:p w14:paraId="2D6772D8" w14:textId="77777777" w:rsidR="004A40CA" w:rsidRPr="004A40CA" w:rsidRDefault="004A40CA" w:rsidP="004A40CA">
      <w:pPr>
        <w:rPr>
          <w:rFonts w:ascii="Segoe UI" w:hAnsi="Segoe UI" w:cs="Segoe UI"/>
          <w:sz w:val="22"/>
          <w:szCs w:val="22"/>
        </w:rPr>
      </w:pPr>
      <w:r w:rsidRPr="004A40CA">
        <w:rPr>
          <w:rFonts w:ascii="Segoe UI" w:hAnsi="Segoe UI" w:cs="Segoe UI"/>
          <w:sz w:val="22"/>
          <w:szCs w:val="22"/>
        </w:rPr>
        <w:t>Challenges:</w:t>
      </w:r>
    </w:p>
    <w:p w14:paraId="514ACA16" w14:textId="77777777" w:rsidR="004A40CA" w:rsidRDefault="004A40CA" w:rsidP="004A40CA">
      <w:pPr>
        <w:pStyle w:val="ListParagraph"/>
        <w:numPr>
          <w:ilvl w:val="0"/>
          <w:numId w:val="25"/>
        </w:numPr>
        <w:rPr>
          <w:rFonts w:ascii="Segoe UI" w:hAnsi="Segoe UI" w:cs="Segoe UI"/>
          <w:sz w:val="22"/>
          <w:szCs w:val="22"/>
        </w:rPr>
      </w:pPr>
      <w:r w:rsidRPr="004A40CA">
        <w:rPr>
          <w:rFonts w:ascii="Segoe UI" w:hAnsi="Segoe UI" w:cs="Segoe UI"/>
          <w:sz w:val="22"/>
          <w:szCs w:val="22"/>
        </w:rPr>
        <w:t>The facility requires ongoing maintenance due to its ageing infrastructure which may lead to increased costs and potential service disruptions.</w:t>
      </w:r>
    </w:p>
    <w:p w14:paraId="73D483A1" w14:textId="77777777" w:rsidR="004A40CA" w:rsidRDefault="004A40CA" w:rsidP="004A40CA">
      <w:pPr>
        <w:pStyle w:val="ListParagraph"/>
        <w:numPr>
          <w:ilvl w:val="0"/>
          <w:numId w:val="25"/>
        </w:numPr>
        <w:rPr>
          <w:rFonts w:ascii="Segoe UI" w:hAnsi="Segoe UI" w:cs="Segoe UI"/>
          <w:sz w:val="22"/>
          <w:szCs w:val="22"/>
        </w:rPr>
      </w:pPr>
      <w:r w:rsidRPr="004A40CA">
        <w:rPr>
          <w:rFonts w:ascii="Segoe UI" w:hAnsi="Segoe UI" w:cs="Segoe UI"/>
          <w:sz w:val="22"/>
          <w:szCs w:val="22"/>
        </w:rPr>
        <w:t>The pool’s seasonal operation (October to April) and lack of heating limit its usage, reducing its appeal and accessibility for year-round patrons.</w:t>
      </w:r>
    </w:p>
    <w:p w14:paraId="7F9D1716" w14:textId="680A726C" w:rsidR="004A40CA" w:rsidRPr="004A40CA" w:rsidRDefault="004A40CA" w:rsidP="004A40CA">
      <w:pPr>
        <w:pStyle w:val="ListParagraph"/>
        <w:numPr>
          <w:ilvl w:val="0"/>
          <w:numId w:val="25"/>
        </w:numPr>
        <w:rPr>
          <w:rFonts w:ascii="Segoe UI" w:hAnsi="Segoe UI" w:cs="Segoe UI"/>
          <w:sz w:val="22"/>
          <w:szCs w:val="22"/>
        </w:rPr>
      </w:pPr>
      <w:r w:rsidRPr="004A40CA">
        <w:rPr>
          <w:rFonts w:ascii="Segoe UI" w:hAnsi="Segoe UI" w:cs="Segoe UI"/>
          <w:sz w:val="22"/>
          <w:szCs w:val="22"/>
        </w:rPr>
        <w:t xml:space="preserve">Low current participation levels across programs and </w:t>
      </w:r>
      <w:proofErr w:type="gramStart"/>
      <w:r w:rsidRPr="004A40CA">
        <w:rPr>
          <w:rFonts w:ascii="Segoe UI" w:hAnsi="Segoe UI" w:cs="Segoe UI"/>
          <w:sz w:val="22"/>
          <w:szCs w:val="22"/>
        </w:rPr>
        <w:t>services, and</w:t>
      </w:r>
      <w:proofErr w:type="gramEnd"/>
      <w:r w:rsidRPr="004A40CA">
        <w:rPr>
          <w:rFonts w:ascii="Segoe UI" w:hAnsi="Segoe UI" w:cs="Segoe UI"/>
          <w:sz w:val="22"/>
          <w:szCs w:val="22"/>
        </w:rPr>
        <w:t xml:space="preserve"> is weather dependent. </w:t>
      </w:r>
    </w:p>
    <w:p w14:paraId="0D8E57B5" w14:textId="77777777" w:rsidR="004A40CA" w:rsidRDefault="004A40CA" w:rsidP="004A40CA">
      <w:pPr>
        <w:rPr>
          <w:rFonts w:ascii="Segoe UI" w:hAnsi="Segoe UI" w:cs="Segoe UI"/>
          <w:sz w:val="22"/>
          <w:szCs w:val="22"/>
        </w:rPr>
      </w:pPr>
    </w:p>
    <w:p w14:paraId="488B9FC7" w14:textId="3ACAB4FE" w:rsidR="004A40CA" w:rsidRPr="004A40CA" w:rsidRDefault="004A40CA" w:rsidP="004A40CA">
      <w:pPr>
        <w:rPr>
          <w:rFonts w:ascii="Segoe UI" w:hAnsi="Segoe UI" w:cs="Segoe UI"/>
          <w:sz w:val="22"/>
          <w:szCs w:val="22"/>
        </w:rPr>
      </w:pPr>
      <w:r w:rsidRPr="004A40CA">
        <w:rPr>
          <w:rFonts w:ascii="Segoe UI" w:hAnsi="Segoe UI" w:cs="Segoe UI"/>
          <w:sz w:val="22"/>
          <w:szCs w:val="22"/>
        </w:rPr>
        <w:t>Opportunities:</w:t>
      </w:r>
    </w:p>
    <w:p w14:paraId="5FE07A29" w14:textId="69A91EC9" w:rsidR="00336EFF" w:rsidRPr="00E043BD" w:rsidRDefault="004A40CA" w:rsidP="00031539">
      <w:pPr>
        <w:pStyle w:val="ListParagraph"/>
        <w:numPr>
          <w:ilvl w:val="0"/>
          <w:numId w:val="26"/>
        </w:numPr>
        <w:rPr>
          <w:rFonts w:ascii="Segoe UI" w:hAnsi="Segoe UI" w:cs="Segoe UI"/>
          <w:sz w:val="22"/>
          <w:szCs w:val="22"/>
        </w:rPr>
      </w:pPr>
      <w:r w:rsidRPr="004A40CA">
        <w:rPr>
          <w:rFonts w:ascii="Segoe UI" w:hAnsi="Segoe UI" w:cs="Segoe UI"/>
          <w:sz w:val="22"/>
          <w:szCs w:val="22"/>
        </w:rPr>
        <w:t>Replacing the existing centre with a modern, year-round facility in a more accessible location would attract a larger, more diverse demographic, increasing participation and sustainability.</w:t>
      </w:r>
    </w:p>
    <w:p w14:paraId="1D83B921" w14:textId="180F066C" w:rsidR="00336EFF" w:rsidRDefault="00336EFF" w:rsidP="004A40CA">
      <w:pPr>
        <w:rPr>
          <w:rFonts w:ascii="Segoe UI" w:hAnsi="Segoe UI" w:cs="Segoe UI"/>
          <w:b/>
          <w:bCs/>
          <w:sz w:val="22"/>
          <w:szCs w:val="22"/>
        </w:rPr>
      </w:pPr>
    </w:p>
    <w:p w14:paraId="13762B50" w14:textId="77777777" w:rsidR="00E043BD" w:rsidRDefault="00E043BD" w:rsidP="004A40CA">
      <w:pPr>
        <w:rPr>
          <w:rFonts w:ascii="Segoe UI" w:hAnsi="Segoe UI" w:cs="Segoe UI"/>
          <w:b/>
          <w:bCs/>
          <w:sz w:val="22"/>
          <w:szCs w:val="22"/>
        </w:rPr>
      </w:pPr>
    </w:p>
    <w:p w14:paraId="26AD0D35" w14:textId="413EB3C7" w:rsidR="004A40CA" w:rsidRPr="004A40CA" w:rsidRDefault="004A40CA" w:rsidP="004A40CA">
      <w:pPr>
        <w:rPr>
          <w:rFonts w:ascii="Segoe UI" w:hAnsi="Segoe UI" w:cs="Segoe UI"/>
          <w:b/>
          <w:bCs/>
          <w:sz w:val="22"/>
          <w:szCs w:val="22"/>
        </w:rPr>
      </w:pPr>
      <w:r w:rsidRPr="004A40CA">
        <w:rPr>
          <w:rFonts w:ascii="Segoe UI" w:hAnsi="Segoe UI" w:cs="Segoe UI"/>
          <w:b/>
          <w:bCs/>
          <w:sz w:val="22"/>
          <w:szCs w:val="22"/>
        </w:rPr>
        <w:t>Toukley Aquatic Centre (Built in 1979 – 46 years old)</w:t>
      </w:r>
    </w:p>
    <w:p w14:paraId="12E18B4D" w14:textId="2AC7F53D" w:rsidR="004A40CA" w:rsidRDefault="004A40CA" w:rsidP="004A40CA">
      <w:pPr>
        <w:rPr>
          <w:rFonts w:ascii="Segoe UI" w:hAnsi="Segoe UI" w:cs="Segoe UI"/>
          <w:sz w:val="22"/>
          <w:szCs w:val="22"/>
        </w:rPr>
      </w:pPr>
      <w:r w:rsidRPr="004A40CA">
        <w:rPr>
          <w:rFonts w:ascii="Segoe UI" w:hAnsi="Segoe UI" w:cs="Segoe UI"/>
          <w:sz w:val="22"/>
          <w:szCs w:val="22"/>
        </w:rPr>
        <w:t xml:space="preserve">Toukley Aquatic Centre offers a range of aquatic programs and amenities for all ages and abilities. Featuring a heated indoor swimming pool, swimming programs and group classes, the centre provides a welcoming space for exercise, </w:t>
      </w:r>
      <w:proofErr w:type="gramStart"/>
      <w:r w:rsidRPr="004A40CA">
        <w:rPr>
          <w:rFonts w:ascii="Segoe UI" w:hAnsi="Segoe UI" w:cs="Segoe UI"/>
          <w:sz w:val="22"/>
          <w:szCs w:val="22"/>
        </w:rPr>
        <w:t>rehabilitation</w:t>
      </w:r>
      <w:proofErr w:type="gramEnd"/>
      <w:r w:rsidRPr="004A40CA">
        <w:rPr>
          <w:rFonts w:ascii="Segoe UI" w:hAnsi="Segoe UI" w:cs="Segoe UI"/>
          <w:sz w:val="22"/>
          <w:szCs w:val="22"/>
        </w:rPr>
        <w:t xml:space="preserve"> and leisure. Toukley Aquatic Centre has</w:t>
      </w:r>
      <w:r>
        <w:rPr>
          <w:rFonts w:ascii="Segoe UI" w:hAnsi="Segoe UI" w:cs="Segoe UI"/>
          <w:sz w:val="22"/>
          <w:szCs w:val="22"/>
        </w:rPr>
        <w:t xml:space="preserve"> </w:t>
      </w:r>
      <w:r w:rsidRPr="004A40CA">
        <w:rPr>
          <w:rFonts w:ascii="Segoe UI" w:hAnsi="Segoe UI" w:cs="Segoe UI"/>
          <w:sz w:val="22"/>
          <w:szCs w:val="22"/>
        </w:rPr>
        <w:t>received $1.3 million in renewals and upgrades since 2016.</w:t>
      </w:r>
    </w:p>
    <w:p w14:paraId="28C242B1" w14:textId="4ED4CC3B" w:rsidR="004A40CA" w:rsidRDefault="004A40CA" w:rsidP="004A40CA">
      <w:pPr>
        <w:rPr>
          <w:rFonts w:ascii="Segoe UI" w:hAnsi="Segoe UI" w:cs="Segoe UI"/>
          <w:sz w:val="22"/>
          <w:szCs w:val="22"/>
        </w:rPr>
      </w:pPr>
    </w:p>
    <w:p w14:paraId="54ABC64E" w14:textId="5CE37421" w:rsidR="00E043BD" w:rsidRDefault="00E043BD" w:rsidP="004A40CA">
      <w:pPr>
        <w:rPr>
          <w:rFonts w:ascii="Segoe UI" w:hAnsi="Segoe UI" w:cs="Segoe UI"/>
          <w:sz w:val="22"/>
          <w:szCs w:val="22"/>
        </w:rPr>
      </w:pPr>
    </w:p>
    <w:p w14:paraId="1CEAEF01" w14:textId="77777777" w:rsidR="00E043BD" w:rsidRPr="004A40CA" w:rsidRDefault="00E043BD" w:rsidP="004A40CA">
      <w:pPr>
        <w:rPr>
          <w:rFonts w:ascii="Segoe UI" w:hAnsi="Segoe UI" w:cs="Segoe UI"/>
          <w:sz w:val="22"/>
          <w:szCs w:val="22"/>
        </w:rPr>
      </w:pPr>
    </w:p>
    <w:p w14:paraId="7FA8A8A3" w14:textId="77BAE173" w:rsidR="004A40CA" w:rsidRDefault="004A40CA" w:rsidP="00031539">
      <w:pPr>
        <w:rPr>
          <w:rFonts w:ascii="Segoe UI" w:hAnsi="Segoe UI" w:cs="Segoe UI"/>
          <w:sz w:val="22"/>
          <w:szCs w:val="22"/>
        </w:rPr>
      </w:pPr>
      <w:r w:rsidRPr="004A40CA">
        <w:rPr>
          <w:rFonts w:ascii="Segoe UI" w:hAnsi="Segoe UI" w:cs="Segoe UI"/>
          <w:sz w:val="22"/>
          <w:szCs w:val="22"/>
        </w:rPr>
        <w:lastRenderedPageBreak/>
        <w:t>Facility Summary</w:t>
      </w:r>
    </w:p>
    <w:tbl>
      <w:tblPr>
        <w:tblStyle w:val="TableGrid"/>
        <w:tblW w:w="0" w:type="auto"/>
        <w:tblLook w:val="04A0" w:firstRow="1" w:lastRow="0" w:firstColumn="1" w:lastColumn="0" w:noHBand="0" w:noVBand="1"/>
      </w:tblPr>
      <w:tblGrid>
        <w:gridCol w:w="2053"/>
        <w:gridCol w:w="2053"/>
        <w:gridCol w:w="3327"/>
        <w:gridCol w:w="2478"/>
      </w:tblGrid>
      <w:tr w:rsidR="004A40CA" w14:paraId="3AFC0594" w14:textId="77777777" w:rsidTr="0071064E">
        <w:tc>
          <w:tcPr>
            <w:tcW w:w="4106" w:type="dxa"/>
            <w:gridSpan w:val="2"/>
          </w:tcPr>
          <w:p w14:paraId="1EEE96E1" w14:textId="77777777" w:rsidR="004A40CA" w:rsidRPr="00031539" w:rsidRDefault="004A40CA"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421F047D" w14:textId="77777777" w:rsidR="004A40CA" w:rsidRPr="00031539" w:rsidRDefault="004A40CA"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4A40CA" w14:paraId="753B27ED" w14:textId="77777777" w:rsidTr="0071064E">
        <w:tc>
          <w:tcPr>
            <w:tcW w:w="2053" w:type="dxa"/>
          </w:tcPr>
          <w:p w14:paraId="716ED442"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Catchment</w:t>
            </w:r>
          </w:p>
          <w:p w14:paraId="43D1CB7B"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62780FEA"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330762DE"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3D68B6D7"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Services offered</w:t>
            </w:r>
          </w:p>
        </w:tc>
      </w:tr>
      <w:tr w:rsidR="004A40CA" w14:paraId="13B0B306" w14:textId="77777777" w:rsidTr="0071064E">
        <w:tc>
          <w:tcPr>
            <w:tcW w:w="2053" w:type="dxa"/>
          </w:tcPr>
          <w:p w14:paraId="2D93B67F" w14:textId="77777777" w:rsidR="004A40CA" w:rsidRPr="004A40CA" w:rsidRDefault="004A40CA" w:rsidP="004A40CA">
            <w:pPr>
              <w:rPr>
                <w:rFonts w:ascii="Segoe UI" w:hAnsi="Segoe UI" w:cs="Segoe UI"/>
                <w:sz w:val="22"/>
                <w:szCs w:val="22"/>
              </w:rPr>
            </w:pPr>
            <w:r w:rsidRPr="004A40CA">
              <w:rPr>
                <w:rFonts w:ascii="Segoe UI" w:hAnsi="Segoe UI" w:cs="Segoe UI"/>
                <w:sz w:val="22"/>
                <w:szCs w:val="22"/>
              </w:rPr>
              <w:t>28,000 (2021)</w:t>
            </w:r>
          </w:p>
          <w:p w14:paraId="16CCF856" w14:textId="033CE952" w:rsidR="004A40CA" w:rsidRDefault="004A40CA" w:rsidP="004A40CA">
            <w:pPr>
              <w:rPr>
                <w:rFonts w:ascii="Segoe UI" w:hAnsi="Segoe UI" w:cs="Segoe UI"/>
                <w:sz w:val="22"/>
                <w:szCs w:val="22"/>
              </w:rPr>
            </w:pPr>
            <w:r w:rsidRPr="004A40CA">
              <w:rPr>
                <w:rFonts w:ascii="Segoe UI" w:hAnsi="Segoe UI" w:cs="Segoe UI"/>
                <w:sz w:val="22"/>
                <w:szCs w:val="22"/>
              </w:rPr>
              <w:t xml:space="preserve">31,000 (2046) </w:t>
            </w:r>
          </w:p>
          <w:p w14:paraId="52CF96CD" w14:textId="77777777" w:rsidR="004A40CA" w:rsidRPr="004A40CA" w:rsidRDefault="004A40CA" w:rsidP="004A40CA">
            <w:pPr>
              <w:rPr>
                <w:rFonts w:ascii="Segoe UI" w:hAnsi="Segoe UI" w:cs="Segoe UI"/>
                <w:sz w:val="22"/>
                <w:szCs w:val="22"/>
              </w:rPr>
            </w:pPr>
          </w:p>
          <w:p w14:paraId="7977966C" w14:textId="505FB8AF" w:rsidR="004A40CA" w:rsidRDefault="004A40CA" w:rsidP="004A40CA">
            <w:pPr>
              <w:rPr>
                <w:rFonts w:ascii="Segoe UI" w:hAnsi="Segoe UI" w:cs="Segoe UI"/>
                <w:sz w:val="22"/>
                <w:szCs w:val="22"/>
              </w:rPr>
            </w:pPr>
            <w:r w:rsidRPr="004A40CA">
              <w:rPr>
                <w:rFonts w:ascii="Segoe UI" w:hAnsi="Segoe UI" w:cs="Segoe UI"/>
                <w:sz w:val="22"/>
                <w:szCs w:val="22"/>
              </w:rPr>
              <w:t>Low growth</w:t>
            </w:r>
          </w:p>
        </w:tc>
        <w:tc>
          <w:tcPr>
            <w:tcW w:w="2053" w:type="dxa"/>
          </w:tcPr>
          <w:p w14:paraId="12A00A5F" w14:textId="794513CF" w:rsidR="004A40CA" w:rsidRPr="004A40CA" w:rsidRDefault="004A40CA" w:rsidP="004A40CA">
            <w:pPr>
              <w:rPr>
                <w:rFonts w:ascii="Segoe UI" w:hAnsi="Segoe UI" w:cs="Segoe UI"/>
                <w:sz w:val="22"/>
                <w:szCs w:val="22"/>
              </w:rPr>
            </w:pPr>
            <w:r w:rsidRPr="004A40CA">
              <w:rPr>
                <w:rFonts w:ascii="Segoe UI" w:hAnsi="Segoe UI" w:cs="Segoe UI"/>
                <w:sz w:val="22"/>
                <w:szCs w:val="22"/>
              </w:rPr>
              <w:t>115,000</w:t>
            </w:r>
            <w:r>
              <w:rPr>
                <w:rFonts w:ascii="Segoe UI" w:hAnsi="Segoe UI" w:cs="Segoe UI"/>
                <w:sz w:val="22"/>
                <w:szCs w:val="22"/>
              </w:rPr>
              <w:t xml:space="preserve"> </w:t>
            </w:r>
            <w:r w:rsidRPr="004A40CA">
              <w:rPr>
                <w:rFonts w:ascii="Segoe UI" w:hAnsi="Segoe UI" w:cs="Segoe UI"/>
                <w:sz w:val="22"/>
                <w:szCs w:val="22"/>
              </w:rPr>
              <w:t>-</w:t>
            </w:r>
            <w:r>
              <w:rPr>
                <w:rFonts w:ascii="Segoe UI" w:hAnsi="Segoe UI" w:cs="Segoe UI"/>
                <w:sz w:val="22"/>
                <w:szCs w:val="22"/>
              </w:rPr>
              <w:t xml:space="preserve"> </w:t>
            </w:r>
            <w:r w:rsidRPr="004A40CA">
              <w:rPr>
                <w:rFonts w:ascii="Segoe UI" w:hAnsi="Segoe UI" w:cs="Segoe UI"/>
                <w:sz w:val="22"/>
                <w:szCs w:val="22"/>
              </w:rPr>
              <w:t>140,000</w:t>
            </w:r>
          </w:p>
          <w:p w14:paraId="39D77DDD" w14:textId="77777777" w:rsidR="004A40CA" w:rsidRDefault="004A40CA" w:rsidP="004A40CA">
            <w:pPr>
              <w:rPr>
                <w:rFonts w:ascii="Segoe UI" w:hAnsi="Segoe UI" w:cs="Segoe UI"/>
                <w:sz w:val="22"/>
                <w:szCs w:val="22"/>
              </w:rPr>
            </w:pPr>
          </w:p>
          <w:p w14:paraId="7BD299A7" w14:textId="40D155DB" w:rsidR="004A40CA" w:rsidRDefault="004A40CA" w:rsidP="004A40CA">
            <w:pPr>
              <w:rPr>
                <w:rFonts w:ascii="Segoe UI" w:hAnsi="Segoe UI" w:cs="Segoe UI"/>
                <w:sz w:val="22"/>
                <w:szCs w:val="22"/>
              </w:rPr>
            </w:pPr>
            <w:r w:rsidRPr="004A40CA">
              <w:rPr>
                <w:rFonts w:ascii="Segoe UI" w:hAnsi="Segoe UI" w:cs="Segoe UI"/>
                <w:sz w:val="22"/>
                <w:szCs w:val="22"/>
              </w:rPr>
              <w:t>Trend -</w:t>
            </w:r>
            <w:r>
              <w:rPr>
                <w:rFonts w:ascii="Segoe UI" w:hAnsi="Segoe UI" w:cs="Segoe UI"/>
                <w:sz w:val="22"/>
                <w:szCs w:val="22"/>
              </w:rPr>
              <w:t xml:space="preserve"> </w:t>
            </w:r>
            <w:r w:rsidRPr="004A40CA">
              <w:rPr>
                <w:rFonts w:ascii="Segoe UI" w:hAnsi="Segoe UI" w:cs="Segoe UI"/>
                <w:sz w:val="22"/>
                <w:szCs w:val="22"/>
              </w:rPr>
              <w:t>increasing</w:t>
            </w:r>
          </w:p>
        </w:tc>
        <w:tc>
          <w:tcPr>
            <w:tcW w:w="3327" w:type="dxa"/>
          </w:tcPr>
          <w:p w14:paraId="1FCF6273"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Indoor 25m heated pool</w:t>
            </w:r>
          </w:p>
          <w:p w14:paraId="7200A7F9" w14:textId="60F27F99"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 xml:space="preserve">Warm water/ swim lesson </w:t>
            </w:r>
          </w:p>
          <w:p w14:paraId="1E38DF44" w14:textId="77777777"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pool</w:t>
            </w:r>
          </w:p>
          <w:p w14:paraId="06D9E516" w14:textId="2EE5D65D"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Outdoor toddlers pool</w:t>
            </w:r>
          </w:p>
          <w:p w14:paraId="70362500" w14:textId="16AD9361"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Meeting room</w:t>
            </w:r>
          </w:p>
          <w:p w14:paraId="6836710D" w14:textId="23F4A4EA"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Kiosk</w:t>
            </w:r>
          </w:p>
          <w:p w14:paraId="595D9593" w14:textId="4C0441CE" w:rsidR="004A40CA" w:rsidRPr="004A40CA" w:rsidRDefault="004A40CA" w:rsidP="004A40CA">
            <w:pPr>
              <w:pStyle w:val="ListParagraph"/>
              <w:numPr>
                <w:ilvl w:val="0"/>
                <w:numId w:val="20"/>
              </w:numPr>
              <w:ind w:left="319" w:hanging="319"/>
              <w:rPr>
                <w:rFonts w:ascii="Segoe UI" w:hAnsi="Segoe UI" w:cs="Segoe UI"/>
                <w:sz w:val="22"/>
                <w:szCs w:val="22"/>
              </w:rPr>
            </w:pPr>
            <w:r w:rsidRPr="004A40CA">
              <w:rPr>
                <w:rFonts w:ascii="Segoe UI" w:hAnsi="Segoe UI" w:cs="Segoe UI"/>
                <w:sz w:val="22"/>
                <w:szCs w:val="22"/>
              </w:rPr>
              <w:t>BBQ</w:t>
            </w:r>
          </w:p>
        </w:tc>
        <w:tc>
          <w:tcPr>
            <w:tcW w:w="2478" w:type="dxa"/>
          </w:tcPr>
          <w:p w14:paraId="13EB5B9F" w14:textId="77777777" w:rsidR="00336EFF" w:rsidRP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 xml:space="preserve">Learn to swim </w:t>
            </w:r>
            <w:proofErr w:type="gramStart"/>
            <w:r w:rsidRPr="00336EFF">
              <w:rPr>
                <w:rFonts w:ascii="Segoe UI" w:hAnsi="Segoe UI" w:cs="Segoe UI"/>
                <w:sz w:val="22"/>
                <w:szCs w:val="22"/>
              </w:rPr>
              <w:t>program</w:t>
            </w:r>
            <w:proofErr w:type="gramEnd"/>
          </w:p>
          <w:p w14:paraId="4726A692" w14:textId="7205E5DF" w:rsidR="00336EFF" w:rsidRP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Swim squads</w:t>
            </w:r>
          </w:p>
          <w:p w14:paraId="14658CC7" w14:textId="77777777" w:rsid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Lap and recreational swimming</w:t>
            </w:r>
          </w:p>
          <w:p w14:paraId="6084B7EE" w14:textId="5C1B0A43" w:rsidR="00336EFF" w:rsidRP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 xml:space="preserve">Hire for events and </w:t>
            </w:r>
            <w:proofErr w:type="gramStart"/>
            <w:r w:rsidRPr="00336EFF">
              <w:rPr>
                <w:rFonts w:ascii="Segoe UI" w:hAnsi="Segoe UI" w:cs="Segoe UI"/>
                <w:sz w:val="22"/>
                <w:szCs w:val="22"/>
              </w:rPr>
              <w:t>carnivals</w:t>
            </w:r>
            <w:proofErr w:type="gramEnd"/>
          </w:p>
          <w:p w14:paraId="5E911EFE" w14:textId="3821435F" w:rsidR="00336EFF" w:rsidRP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Aqua fitness</w:t>
            </w:r>
          </w:p>
          <w:p w14:paraId="7640169E" w14:textId="143D64BA" w:rsidR="004A40CA" w:rsidRPr="00336EFF" w:rsidRDefault="00336EFF" w:rsidP="00336EFF">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Swimming club</w:t>
            </w:r>
          </w:p>
        </w:tc>
      </w:tr>
    </w:tbl>
    <w:p w14:paraId="1FA1D82A" w14:textId="7B03CE0D" w:rsidR="004A40CA" w:rsidRDefault="004A40CA" w:rsidP="00031539">
      <w:pPr>
        <w:rPr>
          <w:rFonts w:ascii="Segoe UI" w:hAnsi="Segoe UI" w:cs="Segoe UI"/>
          <w:sz w:val="22"/>
          <w:szCs w:val="22"/>
        </w:rPr>
      </w:pPr>
    </w:p>
    <w:p w14:paraId="5B27CF06" w14:textId="77777777" w:rsidR="00336EFF" w:rsidRPr="00336EFF" w:rsidRDefault="00336EFF" w:rsidP="00336EFF">
      <w:pPr>
        <w:rPr>
          <w:rFonts w:ascii="Segoe UI" w:hAnsi="Segoe UI" w:cs="Segoe UI"/>
          <w:b/>
          <w:bCs/>
          <w:sz w:val="22"/>
          <w:szCs w:val="22"/>
        </w:rPr>
      </w:pPr>
      <w:r w:rsidRPr="00336EFF">
        <w:rPr>
          <w:rFonts w:ascii="Segoe UI" w:hAnsi="Segoe UI" w:cs="Segoe UI"/>
          <w:b/>
          <w:bCs/>
          <w:sz w:val="22"/>
          <w:szCs w:val="22"/>
        </w:rPr>
        <w:t xml:space="preserve">Current Limitations and Future Opportunities </w:t>
      </w:r>
    </w:p>
    <w:p w14:paraId="213E03F4" w14:textId="77777777" w:rsidR="00336EFF" w:rsidRPr="00336EFF" w:rsidRDefault="00336EFF" w:rsidP="00336EFF">
      <w:pPr>
        <w:rPr>
          <w:rFonts w:ascii="Segoe UI" w:hAnsi="Segoe UI" w:cs="Segoe UI"/>
          <w:sz w:val="22"/>
          <w:szCs w:val="22"/>
        </w:rPr>
      </w:pPr>
      <w:r w:rsidRPr="00336EFF">
        <w:rPr>
          <w:rFonts w:ascii="Segoe UI" w:hAnsi="Segoe UI" w:cs="Segoe UI"/>
          <w:sz w:val="22"/>
          <w:szCs w:val="22"/>
        </w:rPr>
        <w:t>Challenges:</w:t>
      </w:r>
    </w:p>
    <w:p w14:paraId="55DE3EF1" w14:textId="77777777" w:rsidR="00336EFF" w:rsidRDefault="00336EFF" w:rsidP="00AE32A1">
      <w:pPr>
        <w:pStyle w:val="ListParagraph"/>
        <w:numPr>
          <w:ilvl w:val="0"/>
          <w:numId w:val="27"/>
        </w:numPr>
        <w:rPr>
          <w:rFonts w:ascii="Segoe UI" w:hAnsi="Segoe UI" w:cs="Segoe UI"/>
          <w:sz w:val="22"/>
          <w:szCs w:val="22"/>
        </w:rPr>
      </w:pPr>
      <w:r w:rsidRPr="00336EFF">
        <w:rPr>
          <w:rFonts w:ascii="Segoe UI" w:hAnsi="Segoe UI" w:cs="Segoe UI"/>
          <w:sz w:val="22"/>
          <w:szCs w:val="22"/>
        </w:rPr>
        <w:t xml:space="preserve">The facility experiences high demand during peak times, making it difficult to accommodate all users, particularly for hydrotherapy and learn to swim programs. </w:t>
      </w:r>
    </w:p>
    <w:p w14:paraId="325EC422" w14:textId="77777777" w:rsidR="00336EFF" w:rsidRDefault="00336EFF" w:rsidP="00AE32A1">
      <w:pPr>
        <w:pStyle w:val="ListParagraph"/>
        <w:numPr>
          <w:ilvl w:val="0"/>
          <w:numId w:val="27"/>
        </w:numPr>
        <w:rPr>
          <w:rFonts w:ascii="Segoe UI" w:hAnsi="Segoe UI" w:cs="Segoe UI"/>
          <w:sz w:val="22"/>
          <w:szCs w:val="22"/>
        </w:rPr>
      </w:pPr>
      <w:r w:rsidRPr="00336EFF">
        <w:rPr>
          <w:rFonts w:ascii="Segoe UI" w:hAnsi="Segoe UI" w:cs="Segoe UI"/>
          <w:sz w:val="22"/>
          <w:szCs w:val="22"/>
        </w:rPr>
        <w:t>Due to its small local catchment area, the centre has a limited user base.</w:t>
      </w:r>
    </w:p>
    <w:p w14:paraId="7EE06D3A" w14:textId="71B6B952" w:rsidR="00336EFF" w:rsidRPr="00336EFF" w:rsidRDefault="00336EFF" w:rsidP="00AE32A1">
      <w:pPr>
        <w:pStyle w:val="ListParagraph"/>
        <w:numPr>
          <w:ilvl w:val="0"/>
          <w:numId w:val="27"/>
        </w:numPr>
        <w:rPr>
          <w:rFonts w:ascii="Segoe UI" w:hAnsi="Segoe UI" w:cs="Segoe UI"/>
          <w:sz w:val="22"/>
          <w:szCs w:val="22"/>
        </w:rPr>
      </w:pPr>
      <w:r w:rsidRPr="00336EFF">
        <w:rPr>
          <w:rFonts w:ascii="Segoe UI" w:hAnsi="Segoe UI" w:cs="Segoe UI"/>
          <w:sz w:val="22"/>
          <w:szCs w:val="22"/>
        </w:rPr>
        <w:t>The facility is ageing, and its condition requires ongoing maintenance, which can impact the experience for visitors and lead to higher operational costs.</w:t>
      </w:r>
    </w:p>
    <w:p w14:paraId="69CBED73" w14:textId="77777777" w:rsidR="00336EFF" w:rsidRDefault="00336EFF" w:rsidP="00336EFF">
      <w:pPr>
        <w:rPr>
          <w:rFonts w:ascii="Segoe UI" w:hAnsi="Segoe UI" w:cs="Segoe UI"/>
          <w:sz w:val="22"/>
          <w:szCs w:val="22"/>
        </w:rPr>
      </w:pPr>
    </w:p>
    <w:p w14:paraId="02CB4A6D" w14:textId="09F07BD9" w:rsidR="00336EFF" w:rsidRPr="00336EFF" w:rsidRDefault="00336EFF" w:rsidP="00336EFF">
      <w:pPr>
        <w:rPr>
          <w:rFonts w:ascii="Segoe UI" w:hAnsi="Segoe UI" w:cs="Segoe UI"/>
          <w:sz w:val="22"/>
          <w:szCs w:val="22"/>
        </w:rPr>
      </w:pPr>
      <w:r w:rsidRPr="00336EFF">
        <w:rPr>
          <w:rFonts w:ascii="Segoe UI" w:hAnsi="Segoe UI" w:cs="Segoe UI"/>
          <w:sz w:val="22"/>
          <w:szCs w:val="22"/>
        </w:rPr>
        <w:t>Opportunities:</w:t>
      </w:r>
    </w:p>
    <w:p w14:paraId="192E1E69" w14:textId="77777777" w:rsidR="00336EFF" w:rsidRDefault="00336EFF" w:rsidP="00AE32A1">
      <w:pPr>
        <w:pStyle w:val="ListParagraph"/>
        <w:numPr>
          <w:ilvl w:val="0"/>
          <w:numId w:val="28"/>
        </w:numPr>
        <w:rPr>
          <w:rFonts w:ascii="Segoe UI" w:hAnsi="Segoe UI" w:cs="Segoe UI"/>
          <w:sz w:val="22"/>
          <w:szCs w:val="22"/>
        </w:rPr>
      </w:pPr>
      <w:r w:rsidRPr="00336EFF">
        <w:rPr>
          <w:rFonts w:ascii="Segoe UI" w:hAnsi="Segoe UI" w:cs="Segoe UI"/>
          <w:sz w:val="22"/>
          <w:szCs w:val="22"/>
        </w:rPr>
        <w:t>Upgrading facility with modern design and amenities can improve its overall look and functionality, making it more appealing to the community.</w:t>
      </w:r>
    </w:p>
    <w:p w14:paraId="47A6C622" w14:textId="6872DA50" w:rsidR="004A40CA" w:rsidRPr="00336EFF" w:rsidRDefault="00336EFF" w:rsidP="00AE32A1">
      <w:pPr>
        <w:pStyle w:val="ListParagraph"/>
        <w:numPr>
          <w:ilvl w:val="0"/>
          <w:numId w:val="28"/>
        </w:numPr>
        <w:rPr>
          <w:rFonts w:ascii="Segoe UI" w:hAnsi="Segoe UI" w:cs="Segoe UI"/>
          <w:sz w:val="22"/>
          <w:szCs w:val="22"/>
        </w:rPr>
      </w:pPr>
      <w:r w:rsidRPr="00336EFF">
        <w:rPr>
          <w:rFonts w:ascii="Segoe UI" w:hAnsi="Segoe UI" w:cs="Segoe UI"/>
          <w:sz w:val="22"/>
          <w:szCs w:val="22"/>
        </w:rPr>
        <w:t>Enhancing energy efficiency presents a key opportunity for improvement.</w:t>
      </w:r>
    </w:p>
    <w:p w14:paraId="7E895AC9" w14:textId="766CBFB0" w:rsidR="004A40CA" w:rsidRDefault="004A40CA" w:rsidP="00031539">
      <w:pPr>
        <w:rPr>
          <w:rFonts w:ascii="Segoe UI" w:hAnsi="Segoe UI" w:cs="Segoe UI"/>
          <w:sz w:val="22"/>
          <w:szCs w:val="22"/>
        </w:rPr>
      </w:pPr>
    </w:p>
    <w:p w14:paraId="494F8369" w14:textId="77777777" w:rsidR="00336EFF" w:rsidRPr="00336EFF" w:rsidRDefault="00336EFF" w:rsidP="00336EFF">
      <w:pPr>
        <w:rPr>
          <w:rFonts w:ascii="Segoe UI" w:hAnsi="Segoe UI" w:cs="Segoe UI"/>
          <w:b/>
          <w:bCs/>
          <w:sz w:val="22"/>
          <w:szCs w:val="22"/>
        </w:rPr>
      </w:pPr>
      <w:r w:rsidRPr="00336EFF">
        <w:rPr>
          <w:rFonts w:ascii="Segoe UI" w:hAnsi="Segoe UI" w:cs="Segoe UI"/>
          <w:b/>
          <w:bCs/>
          <w:sz w:val="22"/>
          <w:szCs w:val="22"/>
        </w:rPr>
        <w:t>Grant McBride Ocean Baths (Built in 1965 – 60 years old)</w:t>
      </w:r>
    </w:p>
    <w:p w14:paraId="19F62269" w14:textId="51338DDB" w:rsidR="00336EFF" w:rsidRDefault="00336EFF" w:rsidP="00336EFF">
      <w:pPr>
        <w:rPr>
          <w:rFonts w:ascii="Segoe UI" w:hAnsi="Segoe UI" w:cs="Segoe UI"/>
          <w:sz w:val="22"/>
          <w:szCs w:val="22"/>
        </w:rPr>
      </w:pPr>
      <w:r w:rsidRPr="00336EFF">
        <w:rPr>
          <w:rFonts w:ascii="Segoe UI" w:hAnsi="Segoe UI" w:cs="Segoe UI"/>
          <w:sz w:val="22"/>
          <w:szCs w:val="22"/>
        </w:rPr>
        <w:t>The Grant McBride Ocean Baths, formerly “The Entrance Ocean Baths,” is a heritage-listed ocean pool complex at the southern end of The Entrance Beach, constructed between 1938 and 1965, and</w:t>
      </w:r>
      <w:r>
        <w:rPr>
          <w:rFonts w:ascii="Segoe UI" w:hAnsi="Segoe UI" w:cs="Segoe UI"/>
          <w:sz w:val="22"/>
          <w:szCs w:val="22"/>
        </w:rPr>
        <w:t xml:space="preserve"> </w:t>
      </w:r>
      <w:r w:rsidRPr="00336EFF">
        <w:rPr>
          <w:rFonts w:ascii="Segoe UI" w:hAnsi="Segoe UI" w:cs="Segoe UI"/>
          <w:sz w:val="22"/>
          <w:szCs w:val="22"/>
        </w:rPr>
        <w:t>renamed in 2018 to honour Grant McBride. The ocean baths are free to use and open year-round (subject to maintenance and cleaning) and supervised with various patrolled hours throughout the season. Since 2016 over $140,000 has been spent on renewals and upgrades to Grant McBride Ocean</w:t>
      </w:r>
      <w:r>
        <w:rPr>
          <w:rFonts w:ascii="Segoe UI" w:hAnsi="Segoe UI" w:cs="Segoe UI"/>
          <w:sz w:val="22"/>
          <w:szCs w:val="22"/>
        </w:rPr>
        <w:t xml:space="preserve"> </w:t>
      </w:r>
      <w:r w:rsidRPr="00336EFF">
        <w:rPr>
          <w:rFonts w:ascii="Segoe UI" w:hAnsi="Segoe UI" w:cs="Segoe UI"/>
          <w:sz w:val="22"/>
          <w:szCs w:val="22"/>
        </w:rPr>
        <w:t>Baths.</w:t>
      </w:r>
    </w:p>
    <w:p w14:paraId="389715F9" w14:textId="77777777" w:rsidR="00336EFF" w:rsidRPr="00336EFF" w:rsidRDefault="00336EFF" w:rsidP="00336EFF">
      <w:pPr>
        <w:rPr>
          <w:rFonts w:ascii="Segoe UI" w:hAnsi="Segoe UI" w:cs="Segoe UI"/>
          <w:sz w:val="22"/>
          <w:szCs w:val="22"/>
        </w:rPr>
      </w:pPr>
    </w:p>
    <w:p w14:paraId="73F1823C" w14:textId="2A68349A" w:rsidR="004A40CA" w:rsidRDefault="00336EFF" w:rsidP="00031539">
      <w:pPr>
        <w:rPr>
          <w:rFonts w:ascii="Segoe UI" w:hAnsi="Segoe UI" w:cs="Segoe UI"/>
          <w:sz w:val="22"/>
          <w:szCs w:val="22"/>
        </w:rPr>
      </w:pPr>
      <w:r w:rsidRPr="00336EFF">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4A40CA" w14:paraId="1D4BDD42" w14:textId="77777777" w:rsidTr="0071064E">
        <w:tc>
          <w:tcPr>
            <w:tcW w:w="4106" w:type="dxa"/>
            <w:gridSpan w:val="2"/>
          </w:tcPr>
          <w:p w14:paraId="5E10B187" w14:textId="77777777" w:rsidR="004A40CA" w:rsidRPr="00031539" w:rsidRDefault="004A40CA"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41776AE0" w14:textId="77777777" w:rsidR="004A40CA" w:rsidRPr="00031539" w:rsidRDefault="004A40CA"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4A40CA" w14:paraId="20B9FE27" w14:textId="77777777" w:rsidTr="0071064E">
        <w:tc>
          <w:tcPr>
            <w:tcW w:w="2053" w:type="dxa"/>
          </w:tcPr>
          <w:p w14:paraId="0273E434"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Catchment</w:t>
            </w:r>
          </w:p>
          <w:p w14:paraId="33064D59"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13D21A7E"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7E4EFF01"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3799C226" w14:textId="77777777" w:rsidR="004A40CA" w:rsidRPr="00031539" w:rsidRDefault="004A40CA" w:rsidP="0071064E">
            <w:pPr>
              <w:rPr>
                <w:rFonts w:ascii="Segoe UI" w:hAnsi="Segoe UI" w:cs="Segoe UI"/>
                <w:b/>
                <w:bCs/>
                <w:sz w:val="22"/>
                <w:szCs w:val="22"/>
              </w:rPr>
            </w:pPr>
            <w:r w:rsidRPr="00031539">
              <w:rPr>
                <w:rFonts w:ascii="Segoe UI" w:hAnsi="Segoe UI" w:cs="Segoe UI"/>
                <w:b/>
                <w:bCs/>
                <w:sz w:val="22"/>
                <w:szCs w:val="22"/>
              </w:rPr>
              <w:t>Services offered</w:t>
            </w:r>
          </w:p>
        </w:tc>
      </w:tr>
      <w:tr w:rsidR="004A40CA" w14:paraId="38EC381D" w14:textId="77777777" w:rsidTr="0071064E">
        <w:tc>
          <w:tcPr>
            <w:tcW w:w="2053" w:type="dxa"/>
          </w:tcPr>
          <w:p w14:paraId="6D63914E" w14:textId="77777777" w:rsidR="00336EFF" w:rsidRPr="00336EFF" w:rsidRDefault="00336EFF" w:rsidP="00336EFF">
            <w:pPr>
              <w:rPr>
                <w:rFonts w:ascii="Segoe UI" w:hAnsi="Segoe UI" w:cs="Segoe UI"/>
                <w:sz w:val="22"/>
                <w:szCs w:val="22"/>
              </w:rPr>
            </w:pPr>
            <w:r w:rsidRPr="00336EFF">
              <w:rPr>
                <w:rFonts w:ascii="Segoe UI" w:hAnsi="Segoe UI" w:cs="Segoe UI"/>
                <w:sz w:val="22"/>
                <w:szCs w:val="22"/>
              </w:rPr>
              <w:t>22,000 (2021)</w:t>
            </w:r>
          </w:p>
          <w:p w14:paraId="1A57E98C" w14:textId="1FCA5838" w:rsidR="004A40CA" w:rsidRDefault="00336EFF" w:rsidP="00336EFF">
            <w:pPr>
              <w:rPr>
                <w:rFonts w:ascii="Segoe UI" w:hAnsi="Segoe UI" w:cs="Segoe UI"/>
                <w:sz w:val="22"/>
                <w:szCs w:val="22"/>
              </w:rPr>
            </w:pPr>
            <w:r w:rsidRPr="00336EFF">
              <w:rPr>
                <w:rFonts w:ascii="Segoe UI" w:hAnsi="Segoe UI" w:cs="Segoe UI"/>
                <w:sz w:val="22"/>
                <w:szCs w:val="22"/>
              </w:rPr>
              <w:t>24,000 (2046)</w:t>
            </w:r>
          </w:p>
        </w:tc>
        <w:tc>
          <w:tcPr>
            <w:tcW w:w="2053" w:type="dxa"/>
          </w:tcPr>
          <w:p w14:paraId="39A76F5C" w14:textId="24780C50" w:rsidR="004A40CA" w:rsidRDefault="00336EFF" w:rsidP="0071064E">
            <w:pPr>
              <w:rPr>
                <w:rFonts w:ascii="Segoe UI" w:hAnsi="Segoe UI" w:cs="Segoe UI"/>
                <w:sz w:val="22"/>
                <w:szCs w:val="22"/>
              </w:rPr>
            </w:pPr>
            <w:r w:rsidRPr="00336EFF">
              <w:rPr>
                <w:rFonts w:ascii="Segoe UI" w:hAnsi="Segoe UI" w:cs="Segoe UI"/>
                <w:sz w:val="22"/>
                <w:szCs w:val="22"/>
              </w:rPr>
              <w:t>80,000- 100,000</w:t>
            </w:r>
          </w:p>
        </w:tc>
        <w:tc>
          <w:tcPr>
            <w:tcW w:w="3327" w:type="dxa"/>
          </w:tcPr>
          <w:p w14:paraId="638EC594" w14:textId="77777777" w:rsidR="00336EFF" w:rsidRPr="00336EFF" w:rsidRDefault="00336EFF" w:rsidP="00E043BD">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Outdoor 50m pool</w:t>
            </w:r>
          </w:p>
          <w:p w14:paraId="773EA065" w14:textId="394CE0F5" w:rsidR="00336EFF" w:rsidRPr="00336EFF" w:rsidRDefault="00336EFF" w:rsidP="00E043BD">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Outdoor 22m lap pool</w:t>
            </w:r>
          </w:p>
          <w:p w14:paraId="6767EB8B" w14:textId="373BD547" w:rsidR="004A40CA" w:rsidRPr="00031539" w:rsidRDefault="00336EFF" w:rsidP="00E043BD">
            <w:pPr>
              <w:pStyle w:val="ListParagraph"/>
              <w:numPr>
                <w:ilvl w:val="0"/>
                <w:numId w:val="20"/>
              </w:numPr>
              <w:ind w:left="319" w:hanging="319"/>
              <w:rPr>
                <w:rFonts w:ascii="Segoe UI" w:hAnsi="Segoe UI" w:cs="Segoe UI"/>
                <w:sz w:val="22"/>
                <w:szCs w:val="22"/>
              </w:rPr>
            </w:pPr>
            <w:r w:rsidRPr="00336EFF">
              <w:rPr>
                <w:rFonts w:ascii="Segoe UI" w:hAnsi="Segoe UI" w:cs="Segoe UI"/>
                <w:sz w:val="22"/>
                <w:szCs w:val="22"/>
              </w:rPr>
              <w:t>Wading pool</w:t>
            </w:r>
          </w:p>
        </w:tc>
        <w:tc>
          <w:tcPr>
            <w:tcW w:w="2478" w:type="dxa"/>
          </w:tcPr>
          <w:p w14:paraId="60154C47" w14:textId="77777777"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Carnivals</w:t>
            </w:r>
          </w:p>
          <w:p w14:paraId="2C1C1942" w14:textId="70C08F30"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Lap swimming/</w:t>
            </w:r>
            <w:r>
              <w:rPr>
                <w:rFonts w:ascii="Segoe UI" w:hAnsi="Segoe UI" w:cs="Segoe UI"/>
                <w:sz w:val="22"/>
                <w:szCs w:val="22"/>
              </w:rPr>
              <w:t xml:space="preserve"> </w:t>
            </w:r>
            <w:r w:rsidRPr="00E043BD">
              <w:rPr>
                <w:rFonts w:ascii="Segoe UI" w:hAnsi="Segoe UI" w:cs="Segoe UI"/>
                <w:sz w:val="22"/>
                <w:szCs w:val="22"/>
              </w:rPr>
              <w:t>walking</w:t>
            </w:r>
          </w:p>
          <w:p w14:paraId="4D01CE2B" w14:textId="21CE5274"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Aquatic play</w:t>
            </w:r>
          </w:p>
          <w:p w14:paraId="18C42C82" w14:textId="08CE14E5" w:rsidR="004A40CA"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Winter and summer swim clubs</w:t>
            </w:r>
          </w:p>
        </w:tc>
      </w:tr>
    </w:tbl>
    <w:p w14:paraId="0A14E137" w14:textId="76B3206B" w:rsidR="004A40CA" w:rsidRDefault="004A40CA" w:rsidP="00031539">
      <w:pPr>
        <w:rPr>
          <w:rFonts w:ascii="Segoe UI" w:hAnsi="Segoe UI" w:cs="Segoe UI"/>
          <w:sz w:val="22"/>
          <w:szCs w:val="22"/>
        </w:rPr>
      </w:pPr>
    </w:p>
    <w:p w14:paraId="758020D2" w14:textId="77777777" w:rsidR="00E043BD" w:rsidRPr="00E043BD" w:rsidRDefault="00E043BD" w:rsidP="00E043BD">
      <w:pPr>
        <w:rPr>
          <w:rFonts w:ascii="Segoe UI" w:hAnsi="Segoe UI" w:cs="Segoe UI"/>
          <w:b/>
          <w:bCs/>
          <w:sz w:val="22"/>
          <w:szCs w:val="22"/>
        </w:rPr>
      </w:pPr>
      <w:r w:rsidRPr="00E043BD">
        <w:rPr>
          <w:rFonts w:ascii="Segoe UI" w:hAnsi="Segoe UI" w:cs="Segoe UI"/>
          <w:b/>
          <w:bCs/>
          <w:sz w:val="22"/>
          <w:szCs w:val="22"/>
        </w:rPr>
        <w:lastRenderedPageBreak/>
        <w:t xml:space="preserve">Current Limitations and Future Opportunities </w:t>
      </w:r>
    </w:p>
    <w:p w14:paraId="4F7814E5" w14:textId="77777777" w:rsidR="00E043BD" w:rsidRPr="00E043BD" w:rsidRDefault="00E043BD" w:rsidP="00E043BD">
      <w:pPr>
        <w:rPr>
          <w:rFonts w:ascii="Segoe UI" w:hAnsi="Segoe UI" w:cs="Segoe UI"/>
          <w:sz w:val="22"/>
          <w:szCs w:val="22"/>
        </w:rPr>
      </w:pPr>
      <w:r w:rsidRPr="00E043BD">
        <w:rPr>
          <w:rFonts w:ascii="Segoe UI" w:hAnsi="Segoe UI" w:cs="Segoe UI"/>
          <w:sz w:val="22"/>
          <w:szCs w:val="22"/>
        </w:rPr>
        <w:t>Challenges:</w:t>
      </w:r>
    </w:p>
    <w:p w14:paraId="278AC747" w14:textId="77777777" w:rsidR="00E043BD" w:rsidRDefault="00E043BD" w:rsidP="00AE32A1">
      <w:pPr>
        <w:pStyle w:val="ListParagraph"/>
        <w:numPr>
          <w:ilvl w:val="0"/>
          <w:numId w:val="29"/>
        </w:numPr>
        <w:rPr>
          <w:rFonts w:ascii="Segoe UI" w:hAnsi="Segoe UI" w:cs="Segoe UI"/>
          <w:sz w:val="22"/>
          <w:szCs w:val="22"/>
        </w:rPr>
      </w:pPr>
      <w:r w:rsidRPr="00E043BD">
        <w:rPr>
          <w:rFonts w:ascii="Segoe UI" w:hAnsi="Segoe UI" w:cs="Segoe UI"/>
          <w:sz w:val="22"/>
          <w:szCs w:val="22"/>
        </w:rPr>
        <w:t>The facility has limited parking which can create congestion and make access difficult, especially during peak times.</w:t>
      </w:r>
    </w:p>
    <w:p w14:paraId="5945FC9D" w14:textId="77777777" w:rsidR="00E043BD" w:rsidRDefault="00E043BD" w:rsidP="00AE32A1">
      <w:pPr>
        <w:pStyle w:val="ListParagraph"/>
        <w:numPr>
          <w:ilvl w:val="0"/>
          <w:numId w:val="29"/>
        </w:numPr>
        <w:rPr>
          <w:rFonts w:ascii="Segoe UI" w:hAnsi="Segoe UI" w:cs="Segoe UI"/>
          <w:sz w:val="22"/>
          <w:szCs w:val="22"/>
        </w:rPr>
      </w:pPr>
      <w:r w:rsidRPr="00E043BD">
        <w:rPr>
          <w:rFonts w:ascii="Segoe UI" w:hAnsi="Segoe UI" w:cs="Segoe UI"/>
          <w:sz w:val="22"/>
          <w:szCs w:val="22"/>
        </w:rPr>
        <w:t xml:space="preserve">As pools rely on tidal movements for refilling, water levels and quality can vary, impacting usability. </w:t>
      </w:r>
    </w:p>
    <w:p w14:paraId="38A25562" w14:textId="743D8949" w:rsidR="00E043BD" w:rsidRPr="00E043BD" w:rsidRDefault="00E043BD" w:rsidP="00E043BD">
      <w:pPr>
        <w:pStyle w:val="ListParagraph"/>
        <w:numPr>
          <w:ilvl w:val="0"/>
          <w:numId w:val="0"/>
        </w:numPr>
        <w:ind w:left="720"/>
        <w:rPr>
          <w:rFonts w:ascii="Segoe UI" w:hAnsi="Segoe UI" w:cs="Segoe UI"/>
          <w:sz w:val="22"/>
          <w:szCs w:val="22"/>
        </w:rPr>
      </w:pPr>
      <w:r w:rsidRPr="00E043BD">
        <w:rPr>
          <w:rFonts w:ascii="Segoe UI" w:hAnsi="Segoe UI" w:cs="Segoe UI"/>
          <w:sz w:val="22"/>
          <w:szCs w:val="22"/>
        </w:rPr>
        <w:t xml:space="preserve">Without heating, the facility is mainly suitable for warm weather use, reducing year-round recreational opportunities. </w:t>
      </w:r>
    </w:p>
    <w:p w14:paraId="46B271EF" w14:textId="77C8A011" w:rsidR="00E043BD" w:rsidRPr="00E043BD" w:rsidRDefault="00E043BD" w:rsidP="00E043BD">
      <w:pPr>
        <w:rPr>
          <w:rFonts w:ascii="Segoe UI" w:hAnsi="Segoe UI" w:cs="Segoe UI"/>
          <w:sz w:val="22"/>
          <w:szCs w:val="22"/>
        </w:rPr>
      </w:pPr>
      <w:r w:rsidRPr="00E043BD">
        <w:rPr>
          <w:rFonts w:ascii="Segoe UI" w:hAnsi="Segoe UI" w:cs="Segoe UI"/>
          <w:sz w:val="22"/>
          <w:szCs w:val="22"/>
        </w:rPr>
        <w:t>Opportunities:</w:t>
      </w:r>
    </w:p>
    <w:p w14:paraId="279ACEAE" w14:textId="77777777" w:rsidR="00E043BD" w:rsidRDefault="00E043BD" w:rsidP="00AE32A1">
      <w:pPr>
        <w:pStyle w:val="ListParagraph"/>
        <w:numPr>
          <w:ilvl w:val="0"/>
          <w:numId w:val="30"/>
        </w:numPr>
        <w:rPr>
          <w:rFonts w:ascii="Segoe UI" w:hAnsi="Segoe UI" w:cs="Segoe UI"/>
          <w:sz w:val="22"/>
          <w:szCs w:val="22"/>
        </w:rPr>
      </w:pPr>
      <w:r w:rsidRPr="00E043BD">
        <w:rPr>
          <w:rFonts w:ascii="Segoe UI" w:hAnsi="Segoe UI" w:cs="Segoe UI"/>
          <w:sz w:val="22"/>
          <w:szCs w:val="22"/>
        </w:rPr>
        <w:t>As a free to use facility, it provides an accessible and affordable recreational opportunity for the community.</w:t>
      </w:r>
    </w:p>
    <w:p w14:paraId="33F8EDC0" w14:textId="77777777" w:rsidR="00E043BD" w:rsidRDefault="00E043BD" w:rsidP="00AE32A1">
      <w:pPr>
        <w:pStyle w:val="ListParagraph"/>
        <w:numPr>
          <w:ilvl w:val="0"/>
          <w:numId w:val="30"/>
        </w:numPr>
        <w:rPr>
          <w:rFonts w:ascii="Segoe UI" w:hAnsi="Segoe UI" w:cs="Segoe UI"/>
          <w:sz w:val="22"/>
          <w:szCs w:val="22"/>
        </w:rPr>
      </w:pPr>
      <w:r w:rsidRPr="00E043BD">
        <w:rPr>
          <w:rFonts w:ascii="Segoe UI" w:hAnsi="Segoe UI" w:cs="Segoe UI"/>
          <w:sz w:val="22"/>
          <w:szCs w:val="22"/>
        </w:rPr>
        <w:t>Its unique coastal location enhances its appeal, offering scenic views and a natural swimming experience that differs from standard pools.</w:t>
      </w:r>
    </w:p>
    <w:p w14:paraId="50EFB18A" w14:textId="57C82324" w:rsidR="00336EFF" w:rsidRPr="00E043BD" w:rsidRDefault="00E043BD" w:rsidP="00AE32A1">
      <w:pPr>
        <w:pStyle w:val="ListParagraph"/>
        <w:numPr>
          <w:ilvl w:val="0"/>
          <w:numId w:val="30"/>
        </w:numPr>
        <w:rPr>
          <w:rFonts w:ascii="Segoe UI" w:hAnsi="Segoe UI" w:cs="Segoe UI"/>
          <w:sz w:val="22"/>
          <w:szCs w:val="22"/>
        </w:rPr>
      </w:pPr>
      <w:r w:rsidRPr="00E043BD">
        <w:rPr>
          <w:rFonts w:ascii="Segoe UI" w:hAnsi="Segoe UI" w:cs="Segoe UI"/>
          <w:sz w:val="22"/>
          <w:szCs w:val="22"/>
        </w:rPr>
        <w:t xml:space="preserve">As a heritage listed site, the facility holds cultural and historical </w:t>
      </w:r>
      <w:proofErr w:type="gramStart"/>
      <w:r w:rsidRPr="00E043BD">
        <w:rPr>
          <w:rFonts w:ascii="Segoe UI" w:hAnsi="Segoe UI" w:cs="Segoe UI"/>
          <w:sz w:val="22"/>
          <w:szCs w:val="22"/>
        </w:rPr>
        <w:t>significance</w:t>
      </w:r>
      <w:proofErr w:type="gramEnd"/>
    </w:p>
    <w:p w14:paraId="03151171" w14:textId="5A4AC7E2" w:rsidR="00336EFF" w:rsidRDefault="00336EFF" w:rsidP="00031539">
      <w:pPr>
        <w:rPr>
          <w:rFonts w:ascii="Segoe UI" w:hAnsi="Segoe UI" w:cs="Segoe UI"/>
          <w:sz w:val="22"/>
          <w:szCs w:val="22"/>
        </w:rPr>
      </w:pPr>
    </w:p>
    <w:p w14:paraId="237B2C2E" w14:textId="77777777" w:rsidR="00E043BD" w:rsidRPr="00E043BD" w:rsidRDefault="00E043BD" w:rsidP="00E043BD">
      <w:pPr>
        <w:rPr>
          <w:rFonts w:ascii="Segoe UI" w:hAnsi="Segoe UI" w:cs="Segoe UI"/>
          <w:b/>
          <w:bCs/>
          <w:sz w:val="22"/>
          <w:szCs w:val="22"/>
        </w:rPr>
      </w:pPr>
      <w:r w:rsidRPr="00E043BD">
        <w:rPr>
          <w:rFonts w:ascii="Segoe UI" w:hAnsi="Segoe UI" w:cs="Segoe UI"/>
          <w:b/>
          <w:bCs/>
          <w:sz w:val="22"/>
          <w:szCs w:val="22"/>
        </w:rPr>
        <w:t>Niagara Park Stadium (Built in 1999 – 26 years old)</w:t>
      </w:r>
    </w:p>
    <w:p w14:paraId="60FC26D5" w14:textId="77777777" w:rsidR="00E043BD" w:rsidRDefault="00E043BD" w:rsidP="00031539">
      <w:pPr>
        <w:rPr>
          <w:rFonts w:ascii="Segoe UI" w:hAnsi="Segoe UI" w:cs="Segoe UI"/>
          <w:sz w:val="22"/>
          <w:szCs w:val="22"/>
        </w:rPr>
      </w:pPr>
      <w:r w:rsidRPr="00E043BD">
        <w:rPr>
          <w:rFonts w:ascii="Segoe UI" w:hAnsi="Segoe UI" w:cs="Segoe UI"/>
          <w:sz w:val="22"/>
          <w:szCs w:val="22"/>
        </w:rPr>
        <w:t>The stadium catchment is forecast to grow from 55,700 to 67,700 by 2046 which will continue to increase the demand for court sports. There are approximately 700 Basketball NSW members using Niagara Park now, along with volleyball, futsal, indoor hockey, netball and table tennis competitions</w:t>
      </w:r>
      <w:r>
        <w:rPr>
          <w:rFonts w:ascii="Segoe UI" w:hAnsi="Segoe UI" w:cs="Segoe UI"/>
          <w:sz w:val="22"/>
          <w:szCs w:val="22"/>
        </w:rPr>
        <w:t xml:space="preserve"> </w:t>
      </w:r>
      <w:r w:rsidRPr="00E043BD">
        <w:rPr>
          <w:rFonts w:ascii="Segoe UI" w:hAnsi="Segoe UI" w:cs="Segoe UI"/>
          <w:sz w:val="22"/>
          <w:szCs w:val="22"/>
        </w:rPr>
        <w:t>and significant school use. A total of $3.4 million has been invested in renewals and upgrades at Niagara Park Stadium since 2016.</w:t>
      </w:r>
    </w:p>
    <w:p w14:paraId="47931D88" w14:textId="77777777" w:rsidR="00E043BD" w:rsidRDefault="00E043BD" w:rsidP="00031539">
      <w:pPr>
        <w:rPr>
          <w:rFonts w:ascii="Segoe UI" w:hAnsi="Segoe UI" w:cs="Segoe UI"/>
          <w:sz w:val="22"/>
          <w:szCs w:val="22"/>
        </w:rPr>
      </w:pPr>
    </w:p>
    <w:p w14:paraId="74CC4D77" w14:textId="050EA9F2" w:rsidR="00E043BD" w:rsidRDefault="00E043BD" w:rsidP="00031539">
      <w:pPr>
        <w:rPr>
          <w:rFonts w:ascii="Segoe UI" w:hAnsi="Segoe UI" w:cs="Segoe UI"/>
          <w:sz w:val="22"/>
          <w:szCs w:val="22"/>
        </w:rPr>
      </w:pPr>
      <w:r w:rsidRPr="00E043BD">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336EFF" w14:paraId="544C1AEF" w14:textId="77777777" w:rsidTr="0071064E">
        <w:tc>
          <w:tcPr>
            <w:tcW w:w="4106" w:type="dxa"/>
            <w:gridSpan w:val="2"/>
          </w:tcPr>
          <w:p w14:paraId="2CE156A6" w14:textId="77777777" w:rsidR="00336EFF" w:rsidRPr="00031539" w:rsidRDefault="00336EFF"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5BC5F4C5" w14:textId="77777777" w:rsidR="00336EFF" w:rsidRPr="00031539" w:rsidRDefault="00336EFF"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336EFF" w14:paraId="230C61AF" w14:textId="77777777" w:rsidTr="0071064E">
        <w:tc>
          <w:tcPr>
            <w:tcW w:w="2053" w:type="dxa"/>
          </w:tcPr>
          <w:p w14:paraId="06B215D9" w14:textId="77777777" w:rsidR="00336EFF" w:rsidRPr="00031539" w:rsidRDefault="00336EFF" w:rsidP="0071064E">
            <w:pPr>
              <w:rPr>
                <w:rFonts w:ascii="Segoe UI" w:hAnsi="Segoe UI" w:cs="Segoe UI"/>
                <w:b/>
                <w:bCs/>
                <w:sz w:val="22"/>
                <w:szCs w:val="22"/>
              </w:rPr>
            </w:pPr>
            <w:r w:rsidRPr="00031539">
              <w:rPr>
                <w:rFonts w:ascii="Segoe UI" w:hAnsi="Segoe UI" w:cs="Segoe UI"/>
                <w:b/>
                <w:bCs/>
                <w:sz w:val="22"/>
                <w:szCs w:val="22"/>
              </w:rPr>
              <w:t>Catchment</w:t>
            </w:r>
          </w:p>
          <w:p w14:paraId="78FCE332" w14:textId="77777777" w:rsidR="00336EFF" w:rsidRPr="00031539" w:rsidRDefault="00336EFF"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18A4EC4E" w14:textId="77777777" w:rsidR="00336EFF" w:rsidRPr="00031539" w:rsidRDefault="00336EFF"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0A0A189F" w14:textId="77777777" w:rsidR="00336EFF" w:rsidRPr="00031539" w:rsidRDefault="00336EFF"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405F4CA6" w14:textId="77777777" w:rsidR="00336EFF" w:rsidRPr="00031539" w:rsidRDefault="00336EFF" w:rsidP="0071064E">
            <w:pPr>
              <w:rPr>
                <w:rFonts w:ascii="Segoe UI" w:hAnsi="Segoe UI" w:cs="Segoe UI"/>
                <w:b/>
                <w:bCs/>
                <w:sz w:val="22"/>
                <w:szCs w:val="22"/>
              </w:rPr>
            </w:pPr>
            <w:r w:rsidRPr="00031539">
              <w:rPr>
                <w:rFonts w:ascii="Segoe UI" w:hAnsi="Segoe UI" w:cs="Segoe UI"/>
                <w:b/>
                <w:bCs/>
                <w:sz w:val="22"/>
                <w:szCs w:val="22"/>
              </w:rPr>
              <w:t>Services offered</w:t>
            </w:r>
          </w:p>
        </w:tc>
      </w:tr>
      <w:tr w:rsidR="00336EFF" w14:paraId="5EB520D9" w14:textId="77777777" w:rsidTr="0071064E">
        <w:tc>
          <w:tcPr>
            <w:tcW w:w="2053" w:type="dxa"/>
          </w:tcPr>
          <w:p w14:paraId="174D0588" w14:textId="77777777" w:rsidR="00E043BD" w:rsidRPr="00E043BD" w:rsidRDefault="00E043BD" w:rsidP="00E043BD">
            <w:pPr>
              <w:rPr>
                <w:rFonts w:ascii="Segoe UI" w:hAnsi="Segoe UI" w:cs="Segoe UI"/>
                <w:sz w:val="22"/>
                <w:szCs w:val="22"/>
              </w:rPr>
            </w:pPr>
            <w:r w:rsidRPr="00E043BD">
              <w:rPr>
                <w:rFonts w:ascii="Segoe UI" w:hAnsi="Segoe UI" w:cs="Segoe UI"/>
                <w:sz w:val="22"/>
                <w:szCs w:val="22"/>
              </w:rPr>
              <w:t>38,000 (2021)</w:t>
            </w:r>
          </w:p>
          <w:p w14:paraId="00D9E8E2" w14:textId="77777777" w:rsidR="00E043BD" w:rsidRPr="00E043BD" w:rsidRDefault="00E043BD" w:rsidP="00E043BD">
            <w:pPr>
              <w:rPr>
                <w:rFonts w:ascii="Segoe UI" w:hAnsi="Segoe UI" w:cs="Segoe UI"/>
                <w:sz w:val="22"/>
                <w:szCs w:val="22"/>
              </w:rPr>
            </w:pPr>
            <w:r w:rsidRPr="00E043BD">
              <w:rPr>
                <w:rFonts w:ascii="Segoe UI" w:hAnsi="Segoe UI" w:cs="Segoe UI"/>
                <w:sz w:val="22"/>
                <w:szCs w:val="22"/>
              </w:rPr>
              <w:t>45,000 (2046</w:t>
            </w:r>
          </w:p>
          <w:p w14:paraId="65D05D2D" w14:textId="77777777" w:rsidR="00E043BD" w:rsidRDefault="00E043BD" w:rsidP="00E043BD">
            <w:pPr>
              <w:rPr>
                <w:rFonts w:ascii="Segoe UI" w:hAnsi="Segoe UI" w:cs="Segoe UI"/>
                <w:sz w:val="22"/>
                <w:szCs w:val="22"/>
              </w:rPr>
            </w:pPr>
          </w:p>
          <w:p w14:paraId="42C7DB9A" w14:textId="2B39DC97" w:rsidR="00E043BD" w:rsidRPr="00E043BD" w:rsidRDefault="00E043BD" w:rsidP="00E043BD">
            <w:pPr>
              <w:rPr>
                <w:rFonts w:ascii="Segoe UI" w:hAnsi="Segoe UI" w:cs="Segoe UI"/>
                <w:sz w:val="22"/>
                <w:szCs w:val="22"/>
              </w:rPr>
            </w:pPr>
            <w:r w:rsidRPr="00E043BD">
              <w:rPr>
                <w:rFonts w:ascii="Segoe UI" w:hAnsi="Segoe UI" w:cs="Segoe UI"/>
                <w:sz w:val="22"/>
                <w:szCs w:val="22"/>
              </w:rPr>
              <w:t xml:space="preserve">Average </w:t>
            </w:r>
          </w:p>
          <w:p w14:paraId="2D0C4733" w14:textId="084070F3" w:rsidR="00336EFF" w:rsidRDefault="00E043BD" w:rsidP="00E043BD">
            <w:pPr>
              <w:rPr>
                <w:rFonts w:ascii="Segoe UI" w:hAnsi="Segoe UI" w:cs="Segoe UI"/>
                <w:sz w:val="22"/>
                <w:szCs w:val="22"/>
              </w:rPr>
            </w:pPr>
            <w:r w:rsidRPr="00E043BD">
              <w:rPr>
                <w:rFonts w:ascii="Segoe UI" w:hAnsi="Segoe UI" w:cs="Segoe UI"/>
                <w:sz w:val="22"/>
                <w:szCs w:val="22"/>
              </w:rPr>
              <w:t>growth</w:t>
            </w:r>
          </w:p>
        </w:tc>
        <w:tc>
          <w:tcPr>
            <w:tcW w:w="2053" w:type="dxa"/>
          </w:tcPr>
          <w:p w14:paraId="0452524E" w14:textId="744F702E" w:rsidR="00E043BD" w:rsidRPr="00E043BD" w:rsidRDefault="00E043BD" w:rsidP="00E043BD">
            <w:pPr>
              <w:rPr>
                <w:rFonts w:ascii="Segoe UI" w:hAnsi="Segoe UI" w:cs="Segoe UI"/>
                <w:sz w:val="22"/>
                <w:szCs w:val="22"/>
              </w:rPr>
            </w:pPr>
            <w:r w:rsidRPr="00E043BD">
              <w:rPr>
                <w:rFonts w:ascii="Segoe UI" w:hAnsi="Segoe UI" w:cs="Segoe UI"/>
                <w:sz w:val="22"/>
                <w:szCs w:val="22"/>
              </w:rPr>
              <w:t>115,000</w:t>
            </w:r>
            <w:r>
              <w:rPr>
                <w:rFonts w:ascii="Segoe UI" w:hAnsi="Segoe UI" w:cs="Segoe UI"/>
                <w:sz w:val="22"/>
                <w:szCs w:val="22"/>
              </w:rPr>
              <w:t xml:space="preserve"> </w:t>
            </w:r>
            <w:r w:rsidRPr="00E043BD">
              <w:rPr>
                <w:rFonts w:ascii="Segoe UI" w:hAnsi="Segoe UI" w:cs="Segoe UI"/>
                <w:sz w:val="22"/>
                <w:szCs w:val="22"/>
              </w:rPr>
              <w:t>-135,000</w:t>
            </w:r>
          </w:p>
          <w:p w14:paraId="15C8E4D7" w14:textId="77777777" w:rsidR="0007768B" w:rsidRDefault="0007768B" w:rsidP="00E043BD">
            <w:pPr>
              <w:rPr>
                <w:rFonts w:ascii="Segoe UI" w:hAnsi="Segoe UI" w:cs="Segoe UI"/>
                <w:sz w:val="22"/>
                <w:szCs w:val="22"/>
              </w:rPr>
            </w:pPr>
          </w:p>
          <w:p w14:paraId="2E5C922C" w14:textId="77777777" w:rsidR="0007768B" w:rsidRDefault="0007768B" w:rsidP="00E043BD">
            <w:pPr>
              <w:rPr>
                <w:rFonts w:ascii="Segoe UI" w:hAnsi="Segoe UI" w:cs="Segoe UI"/>
                <w:sz w:val="22"/>
                <w:szCs w:val="22"/>
              </w:rPr>
            </w:pPr>
          </w:p>
          <w:p w14:paraId="4B143416" w14:textId="56FFCCB1" w:rsidR="00336EFF" w:rsidRDefault="00E043BD" w:rsidP="00E043BD">
            <w:pPr>
              <w:rPr>
                <w:rFonts w:ascii="Segoe UI" w:hAnsi="Segoe UI" w:cs="Segoe UI"/>
                <w:sz w:val="22"/>
                <w:szCs w:val="22"/>
              </w:rPr>
            </w:pPr>
            <w:r w:rsidRPr="00E043BD">
              <w:rPr>
                <w:rFonts w:ascii="Segoe UI" w:hAnsi="Segoe UI" w:cs="Segoe UI"/>
                <w:sz w:val="22"/>
                <w:szCs w:val="22"/>
              </w:rPr>
              <w:t>Trend -</w:t>
            </w:r>
            <w:r>
              <w:rPr>
                <w:rFonts w:ascii="Segoe UI" w:hAnsi="Segoe UI" w:cs="Segoe UI"/>
                <w:sz w:val="22"/>
                <w:szCs w:val="22"/>
              </w:rPr>
              <w:t xml:space="preserve"> </w:t>
            </w:r>
            <w:r w:rsidRPr="00E043BD">
              <w:rPr>
                <w:rFonts w:ascii="Segoe UI" w:hAnsi="Segoe UI" w:cs="Segoe UI"/>
                <w:sz w:val="22"/>
                <w:szCs w:val="22"/>
              </w:rPr>
              <w:t>stable</w:t>
            </w:r>
          </w:p>
        </w:tc>
        <w:tc>
          <w:tcPr>
            <w:tcW w:w="3327" w:type="dxa"/>
          </w:tcPr>
          <w:p w14:paraId="12DF2F20" w14:textId="77777777"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 xml:space="preserve">Four (4) basketball courts </w:t>
            </w:r>
          </w:p>
          <w:p w14:paraId="171F89C9" w14:textId="1F260E71"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Meeting rooms</w:t>
            </w:r>
          </w:p>
          <w:p w14:paraId="2FF5AF79" w14:textId="59B20A04"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 xml:space="preserve">Trampoline area </w:t>
            </w:r>
          </w:p>
          <w:p w14:paraId="7F598B6C" w14:textId="447A75EC"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 xml:space="preserve">Dance studio </w:t>
            </w:r>
          </w:p>
          <w:p w14:paraId="29469F9A" w14:textId="1D9F36D3"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Martial arts studio</w:t>
            </w:r>
          </w:p>
          <w:p w14:paraId="611F118C" w14:textId="264247A2" w:rsidR="00336EFF"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Cafe</w:t>
            </w:r>
          </w:p>
        </w:tc>
        <w:tc>
          <w:tcPr>
            <w:tcW w:w="2478" w:type="dxa"/>
          </w:tcPr>
          <w:p w14:paraId="5F016E33" w14:textId="77777777"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 xml:space="preserve">Basketball, Wheelchair </w:t>
            </w:r>
          </w:p>
          <w:p w14:paraId="54ED897F" w14:textId="314EF98D" w:rsidR="00E043BD" w:rsidRPr="00E043BD" w:rsidRDefault="00E043BD" w:rsidP="00D01257">
            <w:pPr>
              <w:pStyle w:val="ListParagraph"/>
              <w:numPr>
                <w:ilvl w:val="0"/>
                <w:numId w:val="0"/>
              </w:numPr>
              <w:ind w:left="319"/>
              <w:rPr>
                <w:rFonts w:ascii="Segoe UI" w:hAnsi="Segoe UI" w:cs="Segoe UI"/>
                <w:sz w:val="22"/>
                <w:szCs w:val="22"/>
              </w:rPr>
            </w:pPr>
            <w:r w:rsidRPr="00E043BD">
              <w:rPr>
                <w:rFonts w:ascii="Segoe UI" w:hAnsi="Segoe UI" w:cs="Segoe UI"/>
                <w:sz w:val="22"/>
                <w:szCs w:val="22"/>
              </w:rPr>
              <w:t>basketball</w:t>
            </w:r>
          </w:p>
          <w:p w14:paraId="37C0A75A" w14:textId="08B00C90"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Soccer</w:t>
            </w:r>
          </w:p>
          <w:p w14:paraId="74E0F5D8" w14:textId="4DB3FD3E"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Martial arts</w:t>
            </w:r>
          </w:p>
          <w:p w14:paraId="75444A9D" w14:textId="62BAF8E7"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Roller derby</w:t>
            </w:r>
          </w:p>
          <w:p w14:paraId="57EF5FA5" w14:textId="20FBE8DA"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Netball</w:t>
            </w:r>
          </w:p>
          <w:p w14:paraId="15352B77" w14:textId="31B4C2FB"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Volleyball</w:t>
            </w:r>
          </w:p>
          <w:p w14:paraId="33D124A3" w14:textId="30E5D3DB"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Table tennis</w:t>
            </w:r>
          </w:p>
          <w:p w14:paraId="797741BA" w14:textId="3D2A08F0" w:rsidR="00E043BD"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Trampolining</w:t>
            </w:r>
          </w:p>
          <w:p w14:paraId="7FF114BA" w14:textId="411F8E8F" w:rsidR="00336EFF" w:rsidRPr="00E043BD" w:rsidRDefault="00E043BD" w:rsidP="00E043BD">
            <w:pPr>
              <w:pStyle w:val="ListParagraph"/>
              <w:numPr>
                <w:ilvl w:val="0"/>
                <w:numId w:val="20"/>
              </w:numPr>
              <w:ind w:left="319" w:hanging="319"/>
              <w:rPr>
                <w:rFonts w:ascii="Segoe UI" w:hAnsi="Segoe UI" w:cs="Segoe UI"/>
                <w:sz w:val="22"/>
                <w:szCs w:val="22"/>
              </w:rPr>
            </w:pPr>
            <w:r w:rsidRPr="00E043BD">
              <w:rPr>
                <w:rFonts w:ascii="Segoe UI" w:hAnsi="Segoe UI" w:cs="Segoe UI"/>
                <w:sz w:val="22"/>
                <w:szCs w:val="22"/>
              </w:rPr>
              <w:t>Dance</w:t>
            </w:r>
          </w:p>
        </w:tc>
      </w:tr>
    </w:tbl>
    <w:p w14:paraId="198560DA" w14:textId="72ACE26E" w:rsidR="00336EFF" w:rsidRDefault="00336EFF" w:rsidP="00031539">
      <w:pPr>
        <w:rPr>
          <w:rFonts w:ascii="Segoe UI" w:hAnsi="Segoe UI" w:cs="Segoe UI"/>
          <w:sz w:val="22"/>
          <w:szCs w:val="22"/>
        </w:rPr>
      </w:pPr>
    </w:p>
    <w:p w14:paraId="4F3045BC" w14:textId="77777777" w:rsidR="00E043BD" w:rsidRPr="00E043BD" w:rsidRDefault="00E043BD" w:rsidP="00E043BD">
      <w:pPr>
        <w:rPr>
          <w:rFonts w:ascii="Segoe UI" w:hAnsi="Segoe UI" w:cs="Segoe UI"/>
          <w:b/>
          <w:bCs/>
          <w:sz w:val="22"/>
          <w:szCs w:val="22"/>
        </w:rPr>
      </w:pPr>
      <w:r w:rsidRPr="00E043BD">
        <w:rPr>
          <w:rFonts w:ascii="Segoe UI" w:hAnsi="Segoe UI" w:cs="Segoe UI"/>
          <w:b/>
          <w:bCs/>
          <w:sz w:val="22"/>
          <w:szCs w:val="22"/>
        </w:rPr>
        <w:t xml:space="preserve">Current Limitations and Future Opportunities </w:t>
      </w:r>
    </w:p>
    <w:p w14:paraId="09F01FD5" w14:textId="77777777" w:rsidR="00E043BD" w:rsidRPr="00E043BD" w:rsidRDefault="00E043BD" w:rsidP="00E043BD">
      <w:pPr>
        <w:rPr>
          <w:rFonts w:ascii="Segoe UI" w:hAnsi="Segoe UI" w:cs="Segoe UI"/>
          <w:sz w:val="22"/>
          <w:szCs w:val="22"/>
        </w:rPr>
      </w:pPr>
      <w:r w:rsidRPr="00E043BD">
        <w:rPr>
          <w:rFonts w:ascii="Segoe UI" w:hAnsi="Segoe UI" w:cs="Segoe UI"/>
          <w:sz w:val="22"/>
          <w:szCs w:val="22"/>
        </w:rPr>
        <w:t>Challenges:</w:t>
      </w:r>
    </w:p>
    <w:p w14:paraId="22C5A483" w14:textId="77777777" w:rsidR="00E043BD" w:rsidRDefault="00E043BD" w:rsidP="00AE32A1">
      <w:pPr>
        <w:pStyle w:val="ListParagraph"/>
        <w:numPr>
          <w:ilvl w:val="0"/>
          <w:numId w:val="31"/>
        </w:numPr>
        <w:rPr>
          <w:rFonts w:ascii="Segoe UI" w:hAnsi="Segoe UI" w:cs="Segoe UI"/>
          <w:sz w:val="22"/>
          <w:szCs w:val="22"/>
        </w:rPr>
      </w:pPr>
      <w:r w:rsidRPr="00E043BD">
        <w:rPr>
          <w:rFonts w:ascii="Segoe UI" w:hAnsi="Segoe UI" w:cs="Segoe UI"/>
          <w:sz w:val="22"/>
          <w:szCs w:val="22"/>
        </w:rPr>
        <w:t>The leisure centre faces peak demand during the evenings and weekends, often reaching full capacity, which limits access for all users.</w:t>
      </w:r>
    </w:p>
    <w:p w14:paraId="7A2D502F" w14:textId="77777777" w:rsidR="00E043BD" w:rsidRDefault="00E043BD" w:rsidP="00AE32A1">
      <w:pPr>
        <w:pStyle w:val="ListParagraph"/>
        <w:numPr>
          <w:ilvl w:val="0"/>
          <w:numId w:val="31"/>
        </w:numPr>
        <w:rPr>
          <w:rFonts w:ascii="Segoe UI" w:hAnsi="Segoe UI" w:cs="Segoe UI"/>
          <w:sz w:val="22"/>
          <w:szCs w:val="22"/>
        </w:rPr>
      </w:pPr>
      <w:r w:rsidRPr="00E043BD">
        <w:rPr>
          <w:rFonts w:ascii="Segoe UI" w:hAnsi="Segoe UI" w:cs="Segoe UI"/>
          <w:sz w:val="22"/>
          <w:szCs w:val="22"/>
        </w:rPr>
        <w:t>The facility does not meet the requirements needed to host national sporting events, restricting its potential to attract larger competitions.</w:t>
      </w:r>
    </w:p>
    <w:p w14:paraId="4CBF658E" w14:textId="4EE9CB69" w:rsidR="00E043BD" w:rsidRPr="00E043BD" w:rsidRDefault="00E043BD" w:rsidP="00AE32A1">
      <w:pPr>
        <w:pStyle w:val="ListParagraph"/>
        <w:numPr>
          <w:ilvl w:val="0"/>
          <w:numId w:val="31"/>
        </w:numPr>
        <w:rPr>
          <w:rFonts w:ascii="Segoe UI" w:hAnsi="Segoe UI" w:cs="Segoe UI"/>
          <w:sz w:val="22"/>
          <w:szCs w:val="22"/>
        </w:rPr>
      </w:pPr>
      <w:r w:rsidRPr="00E043BD">
        <w:rPr>
          <w:rFonts w:ascii="Segoe UI" w:hAnsi="Segoe UI" w:cs="Segoe UI"/>
          <w:sz w:val="22"/>
          <w:szCs w:val="22"/>
        </w:rPr>
        <w:t xml:space="preserve">Off-peak usage during the day is low, leading to underutilised spaces and resources. </w:t>
      </w:r>
    </w:p>
    <w:p w14:paraId="7D93D9E1" w14:textId="77777777" w:rsidR="00E043BD" w:rsidRDefault="00E043BD" w:rsidP="00E043BD">
      <w:pPr>
        <w:rPr>
          <w:rFonts w:ascii="Segoe UI" w:hAnsi="Segoe UI" w:cs="Segoe UI"/>
          <w:sz w:val="22"/>
          <w:szCs w:val="22"/>
        </w:rPr>
      </w:pPr>
    </w:p>
    <w:p w14:paraId="0E5F10C0" w14:textId="77777777" w:rsidR="00E043BD" w:rsidRDefault="00E043BD" w:rsidP="00E043BD">
      <w:pPr>
        <w:rPr>
          <w:rFonts w:ascii="Segoe UI" w:hAnsi="Segoe UI" w:cs="Segoe UI"/>
          <w:sz w:val="22"/>
          <w:szCs w:val="22"/>
        </w:rPr>
      </w:pPr>
    </w:p>
    <w:p w14:paraId="65A7CC94" w14:textId="2C1A774A" w:rsidR="00E043BD" w:rsidRPr="00E043BD" w:rsidRDefault="00E043BD" w:rsidP="00E043BD">
      <w:pPr>
        <w:rPr>
          <w:rFonts w:ascii="Segoe UI" w:hAnsi="Segoe UI" w:cs="Segoe UI"/>
          <w:sz w:val="22"/>
          <w:szCs w:val="22"/>
        </w:rPr>
      </w:pPr>
      <w:r w:rsidRPr="00E043BD">
        <w:rPr>
          <w:rFonts w:ascii="Segoe UI" w:hAnsi="Segoe UI" w:cs="Segoe UI"/>
          <w:sz w:val="22"/>
          <w:szCs w:val="22"/>
        </w:rPr>
        <w:lastRenderedPageBreak/>
        <w:t>Opportunities:</w:t>
      </w:r>
    </w:p>
    <w:p w14:paraId="4C88C57F" w14:textId="77777777" w:rsidR="00E043BD" w:rsidRDefault="00E043BD" w:rsidP="00AE32A1">
      <w:pPr>
        <w:pStyle w:val="ListParagraph"/>
        <w:numPr>
          <w:ilvl w:val="0"/>
          <w:numId w:val="32"/>
        </w:numPr>
        <w:rPr>
          <w:rFonts w:ascii="Segoe UI" w:hAnsi="Segoe UI" w:cs="Segoe UI"/>
          <w:sz w:val="22"/>
          <w:szCs w:val="22"/>
        </w:rPr>
      </w:pPr>
      <w:r w:rsidRPr="00E043BD">
        <w:rPr>
          <w:rFonts w:ascii="Segoe UI" w:hAnsi="Segoe UI" w:cs="Segoe UI"/>
          <w:sz w:val="22"/>
          <w:szCs w:val="22"/>
        </w:rPr>
        <w:t xml:space="preserve">The centre </w:t>
      </w:r>
      <w:proofErr w:type="gramStart"/>
      <w:r w:rsidRPr="00E043BD">
        <w:rPr>
          <w:rFonts w:ascii="Segoe UI" w:hAnsi="Segoe UI" w:cs="Segoe UI"/>
          <w:sz w:val="22"/>
          <w:szCs w:val="22"/>
        </w:rPr>
        <w:t>has the opportunity to</w:t>
      </w:r>
      <w:proofErr w:type="gramEnd"/>
      <w:r w:rsidRPr="00E043BD">
        <w:rPr>
          <w:rFonts w:ascii="Segoe UI" w:hAnsi="Segoe UI" w:cs="Segoe UI"/>
          <w:sz w:val="22"/>
          <w:szCs w:val="22"/>
        </w:rPr>
        <w:t xml:space="preserve"> attract more major events to the Coast, boosting visibility and revenue. </w:t>
      </w:r>
    </w:p>
    <w:p w14:paraId="6D779809" w14:textId="4A9B8D4E" w:rsidR="00E043BD" w:rsidRPr="00E043BD" w:rsidRDefault="00E043BD" w:rsidP="00AE32A1">
      <w:pPr>
        <w:pStyle w:val="ListParagraph"/>
        <w:numPr>
          <w:ilvl w:val="0"/>
          <w:numId w:val="32"/>
        </w:numPr>
        <w:rPr>
          <w:rFonts w:ascii="Segoe UI" w:hAnsi="Segoe UI" w:cs="Segoe UI"/>
          <w:sz w:val="22"/>
          <w:szCs w:val="22"/>
        </w:rPr>
      </w:pPr>
      <w:r w:rsidRPr="00E043BD">
        <w:rPr>
          <w:rFonts w:ascii="Segoe UI" w:hAnsi="Segoe UI" w:cs="Segoe UI"/>
          <w:sz w:val="22"/>
          <w:szCs w:val="22"/>
        </w:rPr>
        <w:t>Expanding the size and capacity of the facility could help meet both current and future community needs.</w:t>
      </w:r>
    </w:p>
    <w:p w14:paraId="3C045F47" w14:textId="0EC80A9A" w:rsidR="00E043BD" w:rsidRDefault="00E043BD" w:rsidP="00031539">
      <w:pPr>
        <w:rPr>
          <w:rFonts w:ascii="Segoe UI" w:hAnsi="Segoe UI" w:cs="Segoe UI"/>
          <w:sz w:val="22"/>
          <w:szCs w:val="22"/>
        </w:rPr>
      </w:pPr>
    </w:p>
    <w:p w14:paraId="37CBC989" w14:textId="36612B0E" w:rsidR="00E043BD" w:rsidRPr="00E043BD" w:rsidRDefault="00E043BD" w:rsidP="00E043BD">
      <w:pPr>
        <w:rPr>
          <w:rFonts w:ascii="Segoe UI" w:hAnsi="Segoe UI" w:cs="Segoe UI"/>
          <w:b/>
          <w:bCs/>
          <w:sz w:val="22"/>
          <w:szCs w:val="22"/>
        </w:rPr>
      </w:pPr>
      <w:r w:rsidRPr="00E043BD">
        <w:rPr>
          <w:rFonts w:ascii="Segoe UI" w:hAnsi="Segoe UI" w:cs="Segoe UI"/>
          <w:b/>
          <w:bCs/>
          <w:sz w:val="22"/>
          <w:szCs w:val="22"/>
        </w:rPr>
        <w:t>Lake Haven Recreation Centre (Built in 1986 - 39 years old, redeveloped in 2009)</w:t>
      </w:r>
    </w:p>
    <w:p w14:paraId="4F2A1BD1" w14:textId="309515AB" w:rsidR="00E043BD" w:rsidRPr="00E043BD" w:rsidRDefault="00E043BD" w:rsidP="00E043BD">
      <w:pPr>
        <w:rPr>
          <w:rFonts w:ascii="Segoe UI" w:hAnsi="Segoe UI" w:cs="Segoe UI"/>
          <w:sz w:val="22"/>
          <w:szCs w:val="22"/>
        </w:rPr>
      </w:pPr>
      <w:r w:rsidRPr="00E043BD">
        <w:rPr>
          <w:rFonts w:ascii="Segoe UI" w:hAnsi="Segoe UI" w:cs="Segoe UI"/>
          <w:sz w:val="22"/>
          <w:szCs w:val="22"/>
        </w:rPr>
        <w:t>Lake Haven Recreation Centre offers a variety of health and fitness opportunities. The Recreation Centre is serving the largest population base of the Council owned indoor court facilities with 91,000 people in the broader 10km catchment. Since 2016, $2.7 million has been invested in renewals and upgrades at Lake Haven Recreation Centre.</w:t>
      </w:r>
    </w:p>
    <w:p w14:paraId="09F8D75C" w14:textId="77777777" w:rsidR="0007768B" w:rsidRDefault="0007768B" w:rsidP="00E043BD">
      <w:pPr>
        <w:rPr>
          <w:rFonts w:ascii="Segoe UI" w:hAnsi="Segoe UI" w:cs="Segoe UI"/>
          <w:sz w:val="22"/>
          <w:szCs w:val="22"/>
        </w:rPr>
      </w:pPr>
    </w:p>
    <w:p w14:paraId="3971A02A" w14:textId="461930D0" w:rsidR="00E043BD" w:rsidRDefault="00E043BD" w:rsidP="00031539">
      <w:pPr>
        <w:rPr>
          <w:rFonts w:ascii="Segoe UI" w:hAnsi="Segoe UI" w:cs="Segoe UI"/>
          <w:sz w:val="22"/>
          <w:szCs w:val="22"/>
        </w:rPr>
      </w:pPr>
      <w:r w:rsidRPr="00E043BD">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E043BD" w14:paraId="4D82EBC0" w14:textId="77777777" w:rsidTr="0071064E">
        <w:tc>
          <w:tcPr>
            <w:tcW w:w="4106" w:type="dxa"/>
            <w:gridSpan w:val="2"/>
          </w:tcPr>
          <w:p w14:paraId="6A12B488" w14:textId="77777777" w:rsidR="00E043BD" w:rsidRPr="00031539" w:rsidRDefault="00E043BD"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6AA4C0BC" w14:textId="77777777" w:rsidR="00E043BD" w:rsidRPr="00031539" w:rsidRDefault="00E043BD"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E043BD" w14:paraId="0A0452DB" w14:textId="77777777" w:rsidTr="0071064E">
        <w:tc>
          <w:tcPr>
            <w:tcW w:w="2053" w:type="dxa"/>
          </w:tcPr>
          <w:p w14:paraId="329AFD77" w14:textId="77777777" w:rsidR="00E043BD" w:rsidRPr="00031539" w:rsidRDefault="00E043BD" w:rsidP="0071064E">
            <w:pPr>
              <w:rPr>
                <w:rFonts w:ascii="Segoe UI" w:hAnsi="Segoe UI" w:cs="Segoe UI"/>
                <w:b/>
                <w:bCs/>
                <w:sz w:val="22"/>
                <w:szCs w:val="22"/>
              </w:rPr>
            </w:pPr>
            <w:r w:rsidRPr="00031539">
              <w:rPr>
                <w:rFonts w:ascii="Segoe UI" w:hAnsi="Segoe UI" w:cs="Segoe UI"/>
                <w:b/>
                <w:bCs/>
                <w:sz w:val="22"/>
                <w:szCs w:val="22"/>
              </w:rPr>
              <w:t>Catchment</w:t>
            </w:r>
          </w:p>
          <w:p w14:paraId="7EFA9A77" w14:textId="77777777" w:rsidR="00E043BD" w:rsidRPr="00031539" w:rsidRDefault="00E043BD"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6F04B812" w14:textId="77777777" w:rsidR="00E043BD" w:rsidRPr="00031539" w:rsidRDefault="00E043BD"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231679A9" w14:textId="77777777" w:rsidR="00E043BD" w:rsidRPr="00031539" w:rsidRDefault="00E043BD"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30460A42" w14:textId="77777777" w:rsidR="00E043BD" w:rsidRPr="00031539" w:rsidRDefault="00E043BD" w:rsidP="0071064E">
            <w:pPr>
              <w:rPr>
                <w:rFonts w:ascii="Segoe UI" w:hAnsi="Segoe UI" w:cs="Segoe UI"/>
                <w:b/>
                <w:bCs/>
                <w:sz w:val="22"/>
                <w:szCs w:val="22"/>
              </w:rPr>
            </w:pPr>
            <w:r w:rsidRPr="00031539">
              <w:rPr>
                <w:rFonts w:ascii="Segoe UI" w:hAnsi="Segoe UI" w:cs="Segoe UI"/>
                <w:b/>
                <w:bCs/>
                <w:sz w:val="22"/>
                <w:szCs w:val="22"/>
              </w:rPr>
              <w:t>Services offered</w:t>
            </w:r>
          </w:p>
        </w:tc>
      </w:tr>
      <w:tr w:rsidR="00E043BD" w14:paraId="1DBBCEA0" w14:textId="77777777" w:rsidTr="0071064E">
        <w:tc>
          <w:tcPr>
            <w:tcW w:w="2053" w:type="dxa"/>
          </w:tcPr>
          <w:p w14:paraId="6C5FDA75" w14:textId="77777777" w:rsidR="0007768B" w:rsidRPr="0007768B" w:rsidRDefault="0007768B" w:rsidP="0007768B">
            <w:pPr>
              <w:rPr>
                <w:rFonts w:ascii="Segoe UI" w:hAnsi="Segoe UI" w:cs="Segoe UI"/>
                <w:sz w:val="22"/>
                <w:szCs w:val="22"/>
              </w:rPr>
            </w:pPr>
            <w:r w:rsidRPr="0007768B">
              <w:rPr>
                <w:rFonts w:ascii="Segoe UI" w:hAnsi="Segoe UI" w:cs="Segoe UI"/>
                <w:sz w:val="22"/>
                <w:szCs w:val="22"/>
              </w:rPr>
              <w:t>62,000 (2021)</w:t>
            </w:r>
          </w:p>
          <w:p w14:paraId="344CB90F" w14:textId="77777777" w:rsidR="0007768B" w:rsidRDefault="0007768B" w:rsidP="0007768B">
            <w:pPr>
              <w:rPr>
                <w:rFonts w:ascii="Segoe UI" w:hAnsi="Segoe UI" w:cs="Segoe UI"/>
                <w:sz w:val="22"/>
                <w:szCs w:val="22"/>
              </w:rPr>
            </w:pPr>
            <w:r w:rsidRPr="0007768B">
              <w:rPr>
                <w:rFonts w:ascii="Segoe UI" w:hAnsi="Segoe UI" w:cs="Segoe UI"/>
                <w:sz w:val="22"/>
                <w:szCs w:val="22"/>
              </w:rPr>
              <w:t>71,000 (2046)</w:t>
            </w:r>
          </w:p>
          <w:p w14:paraId="293FD46B" w14:textId="77777777" w:rsidR="0007768B" w:rsidRPr="0007768B" w:rsidRDefault="0007768B" w:rsidP="0007768B">
            <w:pPr>
              <w:rPr>
                <w:rFonts w:ascii="Segoe UI" w:hAnsi="Segoe UI" w:cs="Segoe UI"/>
                <w:sz w:val="22"/>
                <w:szCs w:val="22"/>
              </w:rPr>
            </w:pPr>
          </w:p>
          <w:p w14:paraId="7E644658" w14:textId="77777777" w:rsidR="0007768B" w:rsidRPr="0007768B" w:rsidRDefault="0007768B" w:rsidP="0007768B">
            <w:pPr>
              <w:rPr>
                <w:rFonts w:ascii="Segoe UI" w:hAnsi="Segoe UI" w:cs="Segoe UI"/>
                <w:sz w:val="22"/>
                <w:szCs w:val="22"/>
              </w:rPr>
            </w:pPr>
            <w:r w:rsidRPr="0007768B">
              <w:rPr>
                <w:rFonts w:ascii="Segoe UI" w:hAnsi="Segoe UI" w:cs="Segoe UI"/>
                <w:sz w:val="22"/>
                <w:szCs w:val="22"/>
              </w:rPr>
              <w:t xml:space="preserve">Average </w:t>
            </w:r>
          </w:p>
          <w:p w14:paraId="62EB5CF8" w14:textId="67EB8C43" w:rsidR="00E043BD" w:rsidRDefault="0007768B" w:rsidP="0007768B">
            <w:pPr>
              <w:rPr>
                <w:rFonts w:ascii="Segoe UI" w:hAnsi="Segoe UI" w:cs="Segoe UI"/>
                <w:sz w:val="22"/>
                <w:szCs w:val="22"/>
              </w:rPr>
            </w:pPr>
            <w:r w:rsidRPr="0007768B">
              <w:rPr>
                <w:rFonts w:ascii="Segoe UI" w:hAnsi="Segoe UI" w:cs="Segoe UI"/>
                <w:sz w:val="22"/>
                <w:szCs w:val="22"/>
              </w:rPr>
              <w:t>growth</w:t>
            </w:r>
          </w:p>
        </w:tc>
        <w:tc>
          <w:tcPr>
            <w:tcW w:w="2053" w:type="dxa"/>
          </w:tcPr>
          <w:p w14:paraId="43C2DE5D" w14:textId="44CA0D06" w:rsidR="0007768B" w:rsidRDefault="0007768B" w:rsidP="0007768B">
            <w:pPr>
              <w:rPr>
                <w:rFonts w:ascii="Segoe UI" w:hAnsi="Segoe UI" w:cs="Segoe UI"/>
                <w:sz w:val="22"/>
                <w:szCs w:val="22"/>
              </w:rPr>
            </w:pPr>
            <w:r w:rsidRPr="0007768B">
              <w:rPr>
                <w:rFonts w:ascii="Segoe UI" w:hAnsi="Segoe UI" w:cs="Segoe UI"/>
                <w:sz w:val="22"/>
                <w:szCs w:val="22"/>
              </w:rPr>
              <w:t>105,000</w:t>
            </w:r>
            <w:r>
              <w:rPr>
                <w:rFonts w:ascii="Segoe UI" w:hAnsi="Segoe UI" w:cs="Segoe UI"/>
                <w:sz w:val="22"/>
                <w:szCs w:val="22"/>
              </w:rPr>
              <w:t xml:space="preserve"> </w:t>
            </w:r>
            <w:r w:rsidRPr="0007768B">
              <w:rPr>
                <w:rFonts w:ascii="Segoe UI" w:hAnsi="Segoe UI" w:cs="Segoe UI"/>
                <w:sz w:val="22"/>
                <w:szCs w:val="22"/>
              </w:rPr>
              <w:t>-125,000</w:t>
            </w:r>
          </w:p>
          <w:p w14:paraId="7BD234FE" w14:textId="77777777" w:rsidR="0007768B" w:rsidRPr="0007768B" w:rsidRDefault="0007768B" w:rsidP="0007768B">
            <w:pPr>
              <w:rPr>
                <w:rFonts w:ascii="Segoe UI" w:hAnsi="Segoe UI" w:cs="Segoe UI"/>
                <w:sz w:val="22"/>
                <w:szCs w:val="22"/>
              </w:rPr>
            </w:pPr>
          </w:p>
          <w:p w14:paraId="7A5A85E2" w14:textId="71BAC4C0" w:rsidR="00E043BD" w:rsidRDefault="0007768B" w:rsidP="0007768B">
            <w:pPr>
              <w:rPr>
                <w:rFonts w:ascii="Segoe UI" w:hAnsi="Segoe UI" w:cs="Segoe UI"/>
                <w:sz w:val="22"/>
                <w:szCs w:val="22"/>
              </w:rPr>
            </w:pPr>
            <w:r w:rsidRPr="0007768B">
              <w:rPr>
                <w:rFonts w:ascii="Segoe UI" w:hAnsi="Segoe UI" w:cs="Segoe UI"/>
                <w:sz w:val="22"/>
                <w:szCs w:val="22"/>
              </w:rPr>
              <w:t>Trend -</w:t>
            </w:r>
            <w:r>
              <w:rPr>
                <w:rFonts w:ascii="Segoe UI" w:hAnsi="Segoe UI" w:cs="Segoe UI"/>
                <w:sz w:val="22"/>
                <w:szCs w:val="22"/>
              </w:rPr>
              <w:t xml:space="preserve"> </w:t>
            </w:r>
            <w:r w:rsidRPr="0007768B">
              <w:rPr>
                <w:rFonts w:ascii="Segoe UI" w:hAnsi="Segoe UI" w:cs="Segoe UI"/>
                <w:sz w:val="22"/>
                <w:szCs w:val="22"/>
              </w:rPr>
              <w:t>stable</w:t>
            </w:r>
          </w:p>
        </w:tc>
        <w:tc>
          <w:tcPr>
            <w:tcW w:w="3327" w:type="dxa"/>
          </w:tcPr>
          <w:p w14:paraId="602B2EB7" w14:textId="77777777" w:rsidR="00677393" w:rsidRPr="00677393"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Two (2) Sports courts</w:t>
            </w:r>
          </w:p>
          <w:p w14:paraId="73AC1C3C" w14:textId="3C17F5A9" w:rsidR="00677393" w:rsidRPr="00677393"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Gym – 24 hr</w:t>
            </w:r>
          </w:p>
          <w:p w14:paraId="2CC4305F" w14:textId="4D9476FC" w:rsidR="00677393" w:rsidRPr="00677393"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Group fitness</w:t>
            </w:r>
          </w:p>
          <w:p w14:paraId="7D8068AD" w14:textId="0E41D93A" w:rsidR="00677393" w:rsidRPr="00677393"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Three (3) squash</w:t>
            </w:r>
          </w:p>
          <w:p w14:paraId="423CAF95" w14:textId="5570B87A" w:rsidR="00677393" w:rsidRPr="00677393"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Cycle studio</w:t>
            </w:r>
          </w:p>
          <w:p w14:paraId="7DCF2F9A" w14:textId="2C78A988" w:rsidR="00E043BD" w:rsidRPr="0007768B" w:rsidRDefault="00677393" w:rsidP="00677393">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Meeting rooms</w:t>
            </w:r>
          </w:p>
        </w:tc>
        <w:tc>
          <w:tcPr>
            <w:tcW w:w="2478" w:type="dxa"/>
          </w:tcPr>
          <w:p w14:paraId="2A820354" w14:textId="77777777"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Group fitness classes</w:t>
            </w:r>
          </w:p>
          <w:p w14:paraId="58C66CE7" w14:textId="7BB35380"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Personal training</w:t>
            </w:r>
          </w:p>
          <w:p w14:paraId="2D1CFF90" w14:textId="77777777" w:rsidR="00DF3BE6"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 xml:space="preserve">Pilates classes </w:t>
            </w:r>
          </w:p>
          <w:p w14:paraId="506FFEEB" w14:textId="36EC9500"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Basketball/Netball</w:t>
            </w:r>
          </w:p>
          <w:p w14:paraId="739360CC" w14:textId="3F791154"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Badminton</w:t>
            </w:r>
          </w:p>
          <w:p w14:paraId="5EF8D061" w14:textId="77777777" w:rsid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Volleyball</w:t>
            </w:r>
            <w:r>
              <w:rPr>
                <w:rFonts w:ascii="Segoe UI" w:hAnsi="Segoe UI" w:cs="Segoe UI"/>
                <w:sz w:val="22"/>
                <w:szCs w:val="22"/>
              </w:rPr>
              <w:t xml:space="preserve"> </w:t>
            </w:r>
          </w:p>
          <w:p w14:paraId="1E65D66E" w14:textId="7478F26A"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Squash</w:t>
            </w:r>
          </w:p>
          <w:p w14:paraId="43DFF96D" w14:textId="0A5F0D75"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Judo</w:t>
            </w:r>
          </w:p>
          <w:p w14:paraId="02709EAC" w14:textId="571EDAF5"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Dance</w:t>
            </w:r>
          </w:p>
          <w:p w14:paraId="3583D852" w14:textId="7494C516" w:rsidR="00677393" w:rsidRPr="00677393"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School holiday activities</w:t>
            </w:r>
          </w:p>
          <w:p w14:paraId="10621492" w14:textId="3550CFDC" w:rsidR="00E043BD" w:rsidRPr="0007768B" w:rsidRDefault="00677393" w:rsidP="005E2945">
            <w:pPr>
              <w:pStyle w:val="ListParagraph"/>
              <w:numPr>
                <w:ilvl w:val="0"/>
                <w:numId w:val="20"/>
              </w:numPr>
              <w:ind w:left="319" w:hanging="319"/>
              <w:rPr>
                <w:rFonts w:ascii="Segoe UI" w:hAnsi="Segoe UI" w:cs="Segoe UI"/>
                <w:sz w:val="22"/>
                <w:szCs w:val="22"/>
              </w:rPr>
            </w:pPr>
            <w:r w:rsidRPr="00677393">
              <w:rPr>
                <w:rFonts w:ascii="Segoe UI" w:hAnsi="Segoe UI" w:cs="Segoe UI"/>
                <w:sz w:val="22"/>
                <w:szCs w:val="22"/>
              </w:rPr>
              <w:t>Hire for events and carnivals</w:t>
            </w:r>
          </w:p>
        </w:tc>
      </w:tr>
    </w:tbl>
    <w:p w14:paraId="260D5F6E" w14:textId="3C0DDF71" w:rsidR="00E043BD" w:rsidRDefault="00E043BD" w:rsidP="00031539">
      <w:pPr>
        <w:rPr>
          <w:rFonts w:ascii="Segoe UI" w:hAnsi="Segoe UI" w:cs="Segoe UI"/>
          <w:sz w:val="22"/>
          <w:szCs w:val="22"/>
        </w:rPr>
      </w:pPr>
    </w:p>
    <w:p w14:paraId="0BC7E4E4" w14:textId="77777777" w:rsidR="00A94658" w:rsidRPr="00A94658" w:rsidRDefault="00A94658" w:rsidP="00A94658">
      <w:pPr>
        <w:rPr>
          <w:rFonts w:ascii="Segoe UI" w:hAnsi="Segoe UI" w:cs="Segoe UI"/>
          <w:b/>
          <w:bCs/>
          <w:sz w:val="22"/>
          <w:szCs w:val="22"/>
        </w:rPr>
      </w:pPr>
      <w:r w:rsidRPr="00A94658">
        <w:rPr>
          <w:rFonts w:ascii="Segoe UI" w:hAnsi="Segoe UI" w:cs="Segoe UI"/>
          <w:b/>
          <w:bCs/>
          <w:sz w:val="22"/>
          <w:szCs w:val="22"/>
        </w:rPr>
        <w:t xml:space="preserve">Current Limitations and Future Opportunities </w:t>
      </w:r>
    </w:p>
    <w:p w14:paraId="0EA4BD06" w14:textId="77777777" w:rsidR="00A94658" w:rsidRPr="00A94658" w:rsidRDefault="00A94658" w:rsidP="00A94658">
      <w:pPr>
        <w:rPr>
          <w:rFonts w:ascii="Segoe UI" w:hAnsi="Segoe UI" w:cs="Segoe UI"/>
          <w:sz w:val="22"/>
          <w:szCs w:val="22"/>
        </w:rPr>
      </w:pPr>
      <w:r w:rsidRPr="00A94658">
        <w:rPr>
          <w:rFonts w:ascii="Segoe UI" w:hAnsi="Segoe UI" w:cs="Segoe UI"/>
          <w:sz w:val="22"/>
          <w:szCs w:val="22"/>
        </w:rPr>
        <w:t>Challenges:</w:t>
      </w:r>
    </w:p>
    <w:p w14:paraId="6977969B" w14:textId="77777777" w:rsidR="00A94658" w:rsidRDefault="00A94658" w:rsidP="00AE32A1">
      <w:pPr>
        <w:pStyle w:val="ListParagraph"/>
        <w:numPr>
          <w:ilvl w:val="0"/>
          <w:numId w:val="33"/>
        </w:numPr>
        <w:rPr>
          <w:rFonts w:ascii="Segoe UI" w:hAnsi="Segoe UI" w:cs="Segoe UI"/>
          <w:sz w:val="22"/>
          <w:szCs w:val="22"/>
        </w:rPr>
      </w:pPr>
      <w:r w:rsidRPr="00A94658">
        <w:rPr>
          <w:rFonts w:ascii="Segoe UI" w:hAnsi="Segoe UI" w:cs="Segoe UI"/>
          <w:sz w:val="22"/>
          <w:szCs w:val="22"/>
        </w:rPr>
        <w:t xml:space="preserve">As the facility is situated at the back of a shopping centre, visibility and foot traffic is reduced, making it more difficult to attract new members and casual visitors. </w:t>
      </w:r>
    </w:p>
    <w:p w14:paraId="2BFC1023" w14:textId="77777777" w:rsidR="00A94658" w:rsidRDefault="00A94658" w:rsidP="00AE32A1">
      <w:pPr>
        <w:pStyle w:val="ListParagraph"/>
        <w:numPr>
          <w:ilvl w:val="0"/>
          <w:numId w:val="33"/>
        </w:numPr>
        <w:rPr>
          <w:rFonts w:ascii="Segoe UI" w:hAnsi="Segoe UI" w:cs="Segoe UI"/>
          <w:sz w:val="22"/>
          <w:szCs w:val="22"/>
        </w:rPr>
      </w:pPr>
      <w:r w:rsidRPr="00A94658">
        <w:rPr>
          <w:rFonts w:ascii="Segoe UI" w:hAnsi="Segoe UI" w:cs="Segoe UI"/>
          <w:sz w:val="22"/>
          <w:szCs w:val="22"/>
        </w:rPr>
        <w:t xml:space="preserve">Accessibility remains a concern, particularly regarding the second floor of the facility and parking, which may limit inclusivity for all users. </w:t>
      </w:r>
    </w:p>
    <w:p w14:paraId="75E527F2" w14:textId="10B6E5D1" w:rsidR="00A94658" w:rsidRPr="00A94658" w:rsidRDefault="00A94658" w:rsidP="00AE32A1">
      <w:pPr>
        <w:pStyle w:val="ListParagraph"/>
        <w:numPr>
          <w:ilvl w:val="0"/>
          <w:numId w:val="33"/>
        </w:numPr>
        <w:rPr>
          <w:rFonts w:ascii="Segoe UI" w:hAnsi="Segoe UI" w:cs="Segoe UI"/>
          <w:sz w:val="22"/>
          <w:szCs w:val="22"/>
        </w:rPr>
      </w:pPr>
      <w:r w:rsidRPr="00A94658">
        <w:rPr>
          <w:rFonts w:ascii="Segoe UI" w:hAnsi="Segoe UI" w:cs="Segoe UI"/>
          <w:sz w:val="22"/>
          <w:szCs w:val="22"/>
        </w:rPr>
        <w:t xml:space="preserve">Strong competition from numerous low-cost local gyms and fitness centres makes it difficult to differentiate offerings and retain long-term members. </w:t>
      </w:r>
    </w:p>
    <w:p w14:paraId="06268C36" w14:textId="77777777" w:rsidR="00A94658" w:rsidRDefault="00A94658" w:rsidP="00A94658">
      <w:pPr>
        <w:rPr>
          <w:rFonts w:ascii="Segoe UI" w:hAnsi="Segoe UI" w:cs="Segoe UI"/>
          <w:sz w:val="22"/>
          <w:szCs w:val="22"/>
        </w:rPr>
      </w:pPr>
    </w:p>
    <w:p w14:paraId="733A77CE" w14:textId="539B4157" w:rsidR="00A94658" w:rsidRPr="00A94658" w:rsidRDefault="00A94658" w:rsidP="00A94658">
      <w:pPr>
        <w:rPr>
          <w:rFonts w:ascii="Segoe UI" w:hAnsi="Segoe UI" w:cs="Segoe UI"/>
          <w:sz w:val="22"/>
          <w:szCs w:val="22"/>
        </w:rPr>
      </w:pPr>
      <w:r w:rsidRPr="00A94658">
        <w:rPr>
          <w:rFonts w:ascii="Segoe UI" w:hAnsi="Segoe UI" w:cs="Segoe UI"/>
          <w:sz w:val="22"/>
          <w:szCs w:val="22"/>
        </w:rPr>
        <w:t>Opportunities:</w:t>
      </w:r>
    </w:p>
    <w:p w14:paraId="489D590B" w14:textId="77777777" w:rsidR="00A94658" w:rsidRDefault="00A94658" w:rsidP="00AE32A1">
      <w:pPr>
        <w:pStyle w:val="ListParagraph"/>
        <w:numPr>
          <w:ilvl w:val="0"/>
          <w:numId w:val="34"/>
        </w:numPr>
        <w:rPr>
          <w:rFonts w:ascii="Segoe UI" w:hAnsi="Segoe UI" w:cs="Segoe UI"/>
          <w:sz w:val="22"/>
          <w:szCs w:val="22"/>
        </w:rPr>
      </w:pPr>
      <w:r w:rsidRPr="00A94658">
        <w:rPr>
          <w:rFonts w:ascii="Segoe UI" w:hAnsi="Segoe UI" w:cs="Segoe UI"/>
          <w:sz w:val="22"/>
          <w:szCs w:val="22"/>
        </w:rPr>
        <w:t xml:space="preserve">Future improvements can be made to address accessibility challenges, ensure a more inclusive and user-friendly experience for all visitors. </w:t>
      </w:r>
    </w:p>
    <w:p w14:paraId="7B41B70E" w14:textId="02F9EA47" w:rsidR="00E043BD" w:rsidRPr="00A94658" w:rsidRDefault="00A94658" w:rsidP="00AE32A1">
      <w:pPr>
        <w:pStyle w:val="ListParagraph"/>
        <w:numPr>
          <w:ilvl w:val="0"/>
          <w:numId w:val="34"/>
        </w:numPr>
        <w:rPr>
          <w:rFonts w:ascii="Segoe UI" w:hAnsi="Segoe UI" w:cs="Segoe UI"/>
          <w:sz w:val="22"/>
          <w:szCs w:val="22"/>
        </w:rPr>
      </w:pPr>
      <w:r w:rsidRPr="00A94658">
        <w:rPr>
          <w:rFonts w:ascii="Segoe UI" w:hAnsi="Segoe UI" w:cs="Segoe UI"/>
          <w:sz w:val="22"/>
          <w:szCs w:val="22"/>
        </w:rPr>
        <w:t>Expand facilities to accommodate a wider range of programs can attract a broader audience and encourage repeat visits.</w:t>
      </w:r>
    </w:p>
    <w:p w14:paraId="02A9F94A" w14:textId="4DCD3EAF" w:rsidR="00E043BD" w:rsidRDefault="00E043BD" w:rsidP="00031539">
      <w:pPr>
        <w:rPr>
          <w:rFonts w:ascii="Segoe UI" w:hAnsi="Segoe UI" w:cs="Segoe UI"/>
          <w:sz w:val="22"/>
          <w:szCs w:val="22"/>
        </w:rPr>
      </w:pPr>
    </w:p>
    <w:p w14:paraId="55EA9F42" w14:textId="24EC9619" w:rsidR="00E043BD" w:rsidRDefault="00E043BD" w:rsidP="00031539">
      <w:pPr>
        <w:rPr>
          <w:rFonts w:ascii="Segoe UI" w:hAnsi="Segoe UI" w:cs="Segoe UI"/>
          <w:sz w:val="22"/>
          <w:szCs w:val="22"/>
        </w:rPr>
      </w:pPr>
    </w:p>
    <w:p w14:paraId="7970880D" w14:textId="7927127F" w:rsidR="00D52956" w:rsidRPr="00D52956" w:rsidRDefault="00D52956" w:rsidP="00D52956">
      <w:pPr>
        <w:rPr>
          <w:rFonts w:ascii="Segoe UI" w:hAnsi="Segoe UI" w:cs="Segoe UI"/>
          <w:b/>
          <w:bCs/>
          <w:sz w:val="22"/>
          <w:szCs w:val="22"/>
        </w:rPr>
      </w:pPr>
      <w:r w:rsidRPr="00D52956">
        <w:rPr>
          <w:rFonts w:ascii="Segoe UI" w:hAnsi="Segoe UI" w:cs="Segoe UI"/>
          <w:b/>
          <w:bCs/>
          <w:sz w:val="22"/>
          <w:szCs w:val="22"/>
        </w:rPr>
        <w:lastRenderedPageBreak/>
        <w:t>Mingara Aquatic Centre - One by Mingara (Partly funded capital investment)</w:t>
      </w:r>
    </w:p>
    <w:p w14:paraId="2009FEB3" w14:textId="001DD899" w:rsidR="00D52956" w:rsidRPr="00D52956" w:rsidRDefault="00D52956" w:rsidP="00D52956">
      <w:pPr>
        <w:rPr>
          <w:rFonts w:ascii="Segoe UI" w:hAnsi="Segoe UI" w:cs="Segoe UI"/>
          <w:sz w:val="22"/>
          <w:szCs w:val="22"/>
        </w:rPr>
      </w:pPr>
      <w:r w:rsidRPr="00D52956">
        <w:rPr>
          <w:rFonts w:ascii="Segoe UI" w:hAnsi="Segoe UI" w:cs="Segoe UI"/>
          <w:sz w:val="22"/>
          <w:szCs w:val="22"/>
        </w:rPr>
        <w:t xml:space="preserve">The Mingara Aquatic Centre plays a key role in meeting demand around Tumbi Umbi and Berkeley Vale. The previous Wyong Shire Council contributed to the capital costs of the Mingara Aquatic Centre indoor swimming pool, although Council </w:t>
      </w:r>
      <w:proofErr w:type="gramStart"/>
      <w:r w:rsidRPr="00D52956">
        <w:rPr>
          <w:rFonts w:ascii="Segoe UI" w:hAnsi="Segoe UI" w:cs="Segoe UI"/>
          <w:sz w:val="22"/>
          <w:szCs w:val="22"/>
        </w:rPr>
        <w:t>has no involvement</w:t>
      </w:r>
      <w:proofErr w:type="gramEnd"/>
      <w:r w:rsidRPr="00D52956">
        <w:rPr>
          <w:rFonts w:ascii="Segoe UI" w:hAnsi="Segoe UI" w:cs="Segoe UI"/>
          <w:sz w:val="22"/>
          <w:szCs w:val="22"/>
        </w:rPr>
        <w:t xml:space="preserve"> in the operating of the facility.</w:t>
      </w:r>
    </w:p>
    <w:p w14:paraId="060FC5AF" w14:textId="77777777" w:rsidR="00D52956" w:rsidRDefault="00D52956" w:rsidP="00D52956">
      <w:pPr>
        <w:rPr>
          <w:rFonts w:ascii="Segoe UI" w:hAnsi="Segoe UI" w:cs="Segoe UI"/>
          <w:sz w:val="22"/>
          <w:szCs w:val="22"/>
        </w:rPr>
      </w:pPr>
    </w:p>
    <w:p w14:paraId="745B0144" w14:textId="4DC95776" w:rsidR="00E043BD" w:rsidRDefault="00D52956" w:rsidP="00031539">
      <w:pPr>
        <w:rPr>
          <w:rFonts w:ascii="Segoe UI" w:hAnsi="Segoe UI" w:cs="Segoe UI"/>
          <w:sz w:val="22"/>
          <w:szCs w:val="22"/>
        </w:rPr>
      </w:pPr>
      <w:r w:rsidRPr="00D52956">
        <w:rPr>
          <w:rFonts w:ascii="Segoe UI" w:hAnsi="Segoe UI" w:cs="Segoe UI"/>
          <w:sz w:val="22"/>
          <w:szCs w:val="22"/>
        </w:rPr>
        <w:t>Facility Summary</w:t>
      </w:r>
    </w:p>
    <w:tbl>
      <w:tblPr>
        <w:tblStyle w:val="TableGrid"/>
        <w:tblW w:w="5000" w:type="pct"/>
        <w:tblLook w:val="04A0" w:firstRow="1" w:lastRow="0" w:firstColumn="1" w:lastColumn="0" w:noHBand="0" w:noVBand="1"/>
      </w:tblPr>
      <w:tblGrid>
        <w:gridCol w:w="3538"/>
        <w:gridCol w:w="6373"/>
      </w:tblGrid>
      <w:tr w:rsidR="00D52956" w14:paraId="557C5EBA" w14:textId="77777777" w:rsidTr="000D0D62">
        <w:tc>
          <w:tcPr>
            <w:tcW w:w="5000" w:type="pct"/>
            <w:gridSpan w:val="2"/>
          </w:tcPr>
          <w:p w14:paraId="72417D9A" w14:textId="77777777" w:rsidR="00D52956" w:rsidRPr="00031539" w:rsidRDefault="00D52956"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D52956" w14:paraId="0CE5A528" w14:textId="77777777" w:rsidTr="00420281">
        <w:tc>
          <w:tcPr>
            <w:tcW w:w="1785" w:type="pct"/>
          </w:tcPr>
          <w:p w14:paraId="4947851D" w14:textId="77777777" w:rsidR="00D52956" w:rsidRPr="00031539" w:rsidRDefault="00D52956"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3215" w:type="pct"/>
          </w:tcPr>
          <w:p w14:paraId="57CA748A" w14:textId="77777777" w:rsidR="00D52956" w:rsidRPr="00031539" w:rsidRDefault="00D52956" w:rsidP="0071064E">
            <w:pPr>
              <w:rPr>
                <w:rFonts w:ascii="Segoe UI" w:hAnsi="Segoe UI" w:cs="Segoe UI"/>
                <w:b/>
                <w:bCs/>
                <w:sz w:val="22"/>
                <w:szCs w:val="22"/>
              </w:rPr>
            </w:pPr>
            <w:r w:rsidRPr="00031539">
              <w:rPr>
                <w:rFonts w:ascii="Segoe UI" w:hAnsi="Segoe UI" w:cs="Segoe UI"/>
                <w:b/>
                <w:bCs/>
                <w:sz w:val="22"/>
                <w:szCs w:val="22"/>
              </w:rPr>
              <w:t>Services offered</w:t>
            </w:r>
          </w:p>
        </w:tc>
      </w:tr>
      <w:tr w:rsidR="00D52956" w14:paraId="582E1DE8" w14:textId="77777777" w:rsidTr="00420281">
        <w:tc>
          <w:tcPr>
            <w:tcW w:w="1785" w:type="pct"/>
          </w:tcPr>
          <w:p w14:paraId="59FF39E2" w14:textId="77777777" w:rsidR="000D0D62" w:rsidRPr="000D0D62" w:rsidRDefault="000D0D62" w:rsidP="000D0D62">
            <w:pPr>
              <w:pStyle w:val="ListParagraph"/>
              <w:numPr>
                <w:ilvl w:val="0"/>
                <w:numId w:val="20"/>
              </w:numPr>
              <w:ind w:left="319" w:hanging="319"/>
              <w:rPr>
                <w:rFonts w:ascii="Segoe UI" w:hAnsi="Segoe UI" w:cs="Segoe UI"/>
                <w:sz w:val="22"/>
                <w:szCs w:val="22"/>
              </w:rPr>
            </w:pPr>
            <w:r w:rsidRPr="000D0D62">
              <w:rPr>
                <w:rFonts w:ascii="Segoe UI" w:hAnsi="Segoe UI" w:cs="Segoe UI"/>
                <w:sz w:val="22"/>
                <w:szCs w:val="22"/>
              </w:rPr>
              <w:t xml:space="preserve">50 metre pool </w:t>
            </w:r>
          </w:p>
          <w:p w14:paraId="2F5C6DD7" w14:textId="51E03F3E" w:rsidR="000D0D62" w:rsidRPr="000D0D62" w:rsidRDefault="000D0D62" w:rsidP="000D0D62">
            <w:pPr>
              <w:pStyle w:val="ListParagraph"/>
              <w:numPr>
                <w:ilvl w:val="0"/>
                <w:numId w:val="20"/>
              </w:numPr>
              <w:ind w:left="319" w:hanging="319"/>
              <w:rPr>
                <w:rFonts w:ascii="Segoe UI" w:hAnsi="Segoe UI" w:cs="Segoe UI"/>
                <w:sz w:val="22"/>
                <w:szCs w:val="22"/>
              </w:rPr>
            </w:pPr>
            <w:r w:rsidRPr="000D0D62">
              <w:rPr>
                <w:rFonts w:ascii="Segoe UI" w:hAnsi="Segoe UI" w:cs="Segoe UI"/>
                <w:sz w:val="22"/>
                <w:szCs w:val="22"/>
              </w:rPr>
              <w:t>Heated leisure pool</w:t>
            </w:r>
          </w:p>
          <w:p w14:paraId="77C9F414" w14:textId="77777777" w:rsidR="005157D2" w:rsidRDefault="000D0D62" w:rsidP="005157D2">
            <w:pPr>
              <w:pStyle w:val="ListParagraph"/>
              <w:numPr>
                <w:ilvl w:val="0"/>
                <w:numId w:val="20"/>
              </w:numPr>
              <w:ind w:left="319" w:hanging="319"/>
              <w:rPr>
                <w:rFonts w:ascii="Segoe UI" w:hAnsi="Segoe UI" w:cs="Segoe UI"/>
                <w:sz w:val="22"/>
                <w:szCs w:val="22"/>
              </w:rPr>
            </w:pPr>
            <w:r w:rsidRPr="000D0D62">
              <w:rPr>
                <w:rFonts w:ascii="Segoe UI" w:hAnsi="Segoe UI" w:cs="Segoe UI"/>
                <w:sz w:val="22"/>
                <w:szCs w:val="22"/>
              </w:rPr>
              <w:t>Hydrotherapy pool</w:t>
            </w:r>
          </w:p>
          <w:p w14:paraId="69EFF9C8" w14:textId="6ED4E108" w:rsidR="000D0D62" w:rsidRPr="005157D2" w:rsidRDefault="000D0D62" w:rsidP="005157D2">
            <w:pPr>
              <w:pStyle w:val="ListParagraph"/>
              <w:numPr>
                <w:ilvl w:val="0"/>
                <w:numId w:val="20"/>
              </w:numPr>
              <w:ind w:left="319" w:hanging="319"/>
              <w:rPr>
                <w:rFonts w:ascii="Segoe UI" w:hAnsi="Segoe UI" w:cs="Segoe UI"/>
                <w:sz w:val="22"/>
                <w:szCs w:val="22"/>
              </w:rPr>
            </w:pPr>
            <w:r w:rsidRPr="005157D2">
              <w:rPr>
                <w:rFonts w:ascii="Segoe UI" w:hAnsi="Segoe UI" w:cs="Segoe UI"/>
                <w:sz w:val="22"/>
                <w:szCs w:val="22"/>
              </w:rPr>
              <w:t>Creche</w:t>
            </w:r>
          </w:p>
          <w:p w14:paraId="364E66BE" w14:textId="5696974A" w:rsidR="000D0D62" w:rsidRPr="000D0D62" w:rsidRDefault="000D0D62" w:rsidP="000D0D62">
            <w:pPr>
              <w:pStyle w:val="ListParagraph"/>
              <w:numPr>
                <w:ilvl w:val="0"/>
                <w:numId w:val="20"/>
              </w:numPr>
              <w:ind w:left="319" w:hanging="319"/>
              <w:rPr>
                <w:rFonts w:ascii="Segoe UI" w:hAnsi="Segoe UI" w:cs="Segoe UI"/>
                <w:sz w:val="22"/>
                <w:szCs w:val="22"/>
              </w:rPr>
            </w:pPr>
            <w:r w:rsidRPr="000D0D62">
              <w:rPr>
                <w:rFonts w:ascii="Segoe UI" w:hAnsi="Segoe UI" w:cs="Segoe UI"/>
                <w:sz w:val="22"/>
                <w:szCs w:val="22"/>
              </w:rPr>
              <w:t>Café</w:t>
            </w:r>
          </w:p>
          <w:p w14:paraId="431E9D03" w14:textId="1D84FCB8" w:rsidR="00D52956" w:rsidRPr="00031539" w:rsidRDefault="000D0D62" w:rsidP="000D0D62">
            <w:pPr>
              <w:pStyle w:val="ListParagraph"/>
              <w:numPr>
                <w:ilvl w:val="0"/>
                <w:numId w:val="20"/>
              </w:numPr>
              <w:ind w:left="319" w:hanging="319"/>
              <w:rPr>
                <w:rFonts w:ascii="Segoe UI" w:hAnsi="Segoe UI" w:cs="Segoe UI"/>
                <w:sz w:val="22"/>
                <w:szCs w:val="22"/>
              </w:rPr>
            </w:pPr>
            <w:r w:rsidRPr="000D0D62">
              <w:rPr>
                <w:rFonts w:ascii="Segoe UI" w:hAnsi="Segoe UI" w:cs="Segoe UI"/>
                <w:sz w:val="22"/>
                <w:szCs w:val="22"/>
              </w:rPr>
              <w:t>Swim shop</w:t>
            </w:r>
          </w:p>
        </w:tc>
        <w:tc>
          <w:tcPr>
            <w:tcW w:w="3215" w:type="pct"/>
          </w:tcPr>
          <w:p w14:paraId="3A866EC1" w14:textId="77777777" w:rsidR="009A3B5C" w:rsidRPr="009A3B5C" w:rsidRDefault="009A3B5C" w:rsidP="009A3B5C">
            <w:pPr>
              <w:pStyle w:val="ListParagraph"/>
              <w:numPr>
                <w:ilvl w:val="0"/>
                <w:numId w:val="20"/>
              </w:numPr>
              <w:ind w:left="319" w:hanging="319"/>
              <w:rPr>
                <w:rFonts w:ascii="Segoe UI" w:hAnsi="Segoe UI" w:cs="Segoe UI"/>
                <w:sz w:val="22"/>
                <w:szCs w:val="22"/>
              </w:rPr>
            </w:pPr>
            <w:r w:rsidRPr="009A3B5C">
              <w:rPr>
                <w:rFonts w:ascii="Segoe UI" w:hAnsi="Segoe UI" w:cs="Segoe UI"/>
                <w:sz w:val="22"/>
                <w:szCs w:val="22"/>
              </w:rPr>
              <w:t xml:space="preserve">Learn to swim </w:t>
            </w:r>
            <w:proofErr w:type="gramStart"/>
            <w:r w:rsidRPr="009A3B5C">
              <w:rPr>
                <w:rFonts w:ascii="Segoe UI" w:hAnsi="Segoe UI" w:cs="Segoe UI"/>
                <w:sz w:val="22"/>
                <w:szCs w:val="22"/>
              </w:rPr>
              <w:t>program</w:t>
            </w:r>
            <w:proofErr w:type="gramEnd"/>
          </w:p>
          <w:p w14:paraId="5253C039" w14:textId="029EAEEE" w:rsidR="009A3B5C" w:rsidRPr="009A3B5C" w:rsidRDefault="009A3B5C" w:rsidP="009A3B5C">
            <w:pPr>
              <w:pStyle w:val="ListParagraph"/>
              <w:numPr>
                <w:ilvl w:val="0"/>
                <w:numId w:val="20"/>
              </w:numPr>
              <w:ind w:left="319" w:hanging="319"/>
              <w:rPr>
                <w:rFonts w:ascii="Segoe UI" w:hAnsi="Segoe UI" w:cs="Segoe UI"/>
                <w:sz w:val="22"/>
                <w:szCs w:val="22"/>
              </w:rPr>
            </w:pPr>
            <w:r w:rsidRPr="009A3B5C">
              <w:rPr>
                <w:rFonts w:ascii="Segoe UI" w:hAnsi="Segoe UI" w:cs="Segoe UI"/>
                <w:sz w:val="22"/>
                <w:szCs w:val="22"/>
              </w:rPr>
              <w:t>Squad program</w:t>
            </w:r>
          </w:p>
          <w:p w14:paraId="720229F0" w14:textId="2DBD50F8" w:rsidR="009A3B5C" w:rsidRPr="009A3B5C" w:rsidRDefault="009A3B5C" w:rsidP="009A3B5C">
            <w:pPr>
              <w:pStyle w:val="ListParagraph"/>
              <w:numPr>
                <w:ilvl w:val="0"/>
                <w:numId w:val="20"/>
              </w:numPr>
              <w:ind w:left="319" w:hanging="319"/>
              <w:rPr>
                <w:rFonts w:ascii="Segoe UI" w:hAnsi="Segoe UI" w:cs="Segoe UI"/>
                <w:sz w:val="22"/>
                <w:szCs w:val="22"/>
              </w:rPr>
            </w:pPr>
            <w:r w:rsidRPr="009A3B5C">
              <w:rPr>
                <w:rFonts w:ascii="Segoe UI" w:hAnsi="Segoe UI" w:cs="Segoe UI"/>
                <w:sz w:val="22"/>
                <w:szCs w:val="22"/>
              </w:rPr>
              <w:t>Adult fitness and swim classes</w:t>
            </w:r>
          </w:p>
          <w:p w14:paraId="087A557C" w14:textId="4702E3AD" w:rsidR="00D52956" w:rsidRPr="00031539" w:rsidRDefault="009A3B5C" w:rsidP="009A3B5C">
            <w:pPr>
              <w:pStyle w:val="ListParagraph"/>
              <w:numPr>
                <w:ilvl w:val="0"/>
                <w:numId w:val="20"/>
              </w:numPr>
              <w:ind w:left="319" w:hanging="319"/>
              <w:rPr>
                <w:rFonts w:ascii="Segoe UI" w:hAnsi="Segoe UI" w:cs="Segoe UI"/>
                <w:sz w:val="22"/>
                <w:szCs w:val="22"/>
              </w:rPr>
            </w:pPr>
            <w:r w:rsidRPr="009A3B5C">
              <w:rPr>
                <w:rFonts w:ascii="Segoe UI" w:hAnsi="Segoe UI" w:cs="Segoe UI"/>
                <w:sz w:val="22"/>
                <w:szCs w:val="22"/>
              </w:rPr>
              <w:t>Gym and Fitness (One Mingara)</w:t>
            </w:r>
          </w:p>
        </w:tc>
      </w:tr>
    </w:tbl>
    <w:p w14:paraId="2B68EC00" w14:textId="77777777" w:rsidR="00E043BD" w:rsidRDefault="00E043BD" w:rsidP="00031539">
      <w:pPr>
        <w:rPr>
          <w:rFonts w:ascii="Segoe UI" w:hAnsi="Segoe UI" w:cs="Segoe UI"/>
          <w:sz w:val="22"/>
          <w:szCs w:val="22"/>
        </w:rPr>
      </w:pPr>
    </w:p>
    <w:p w14:paraId="230F9510" w14:textId="125BCE0D" w:rsidR="005157D2" w:rsidRPr="005157D2" w:rsidRDefault="005157D2" w:rsidP="005157D2">
      <w:pPr>
        <w:rPr>
          <w:rFonts w:ascii="Segoe UI" w:hAnsi="Segoe UI" w:cs="Segoe UI"/>
          <w:b/>
          <w:bCs/>
          <w:sz w:val="22"/>
          <w:szCs w:val="22"/>
        </w:rPr>
      </w:pPr>
      <w:r w:rsidRPr="005157D2">
        <w:rPr>
          <w:rFonts w:ascii="Segoe UI" w:hAnsi="Segoe UI" w:cs="Segoe UI"/>
          <w:b/>
          <w:bCs/>
          <w:sz w:val="22"/>
          <w:szCs w:val="22"/>
        </w:rPr>
        <w:t>PCYC Bateau Bay – Council owned, operated under lease (Built in 1978 - 47 years old)</w:t>
      </w:r>
    </w:p>
    <w:p w14:paraId="2AF1BFE0" w14:textId="40CAB6BF" w:rsidR="00A94658" w:rsidRDefault="005157D2" w:rsidP="005157D2">
      <w:pPr>
        <w:rPr>
          <w:rFonts w:ascii="Segoe UI" w:hAnsi="Segoe UI" w:cs="Segoe UI"/>
          <w:sz w:val="22"/>
          <w:szCs w:val="22"/>
        </w:rPr>
      </w:pPr>
      <w:r w:rsidRPr="005157D2">
        <w:rPr>
          <w:rFonts w:ascii="Segoe UI" w:hAnsi="Segoe UI" w:cs="Segoe UI"/>
          <w:sz w:val="22"/>
          <w:szCs w:val="22"/>
        </w:rPr>
        <w:t xml:space="preserve">The stadium services 60,000 people in its 10km catchment and currently offers court programs mainly aimed at youth, beginners and social </w:t>
      </w:r>
      <w:proofErr w:type="gramStart"/>
      <w:r w:rsidRPr="005157D2">
        <w:rPr>
          <w:rFonts w:ascii="Segoe UI" w:hAnsi="Segoe UI" w:cs="Segoe UI"/>
          <w:sz w:val="22"/>
          <w:szCs w:val="22"/>
        </w:rPr>
        <w:t>competition</w:t>
      </w:r>
      <w:proofErr w:type="gramEnd"/>
    </w:p>
    <w:p w14:paraId="45A0DC37" w14:textId="77777777" w:rsidR="00A94658" w:rsidRDefault="00A94658" w:rsidP="00031539">
      <w:pPr>
        <w:rPr>
          <w:rFonts w:ascii="Segoe UI" w:hAnsi="Segoe UI" w:cs="Segoe UI"/>
          <w:sz w:val="22"/>
          <w:szCs w:val="22"/>
        </w:rPr>
      </w:pPr>
    </w:p>
    <w:p w14:paraId="128C98F4" w14:textId="0CB71C92" w:rsidR="00A94658" w:rsidRDefault="005157D2" w:rsidP="00031539">
      <w:pPr>
        <w:rPr>
          <w:rFonts w:ascii="Segoe UI" w:hAnsi="Segoe UI" w:cs="Segoe UI"/>
          <w:sz w:val="22"/>
          <w:szCs w:val="22"/>
        </w:rPr>
      </w:pPr>
      <w:r w:rsidRPr="00D52956">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A94658" w14:paraId="2A4B6D20" w14:textId="77777777" w:rsidTr="0071064E">
        <w:tc>
          <w:tcPr>
            <w:tcW w:w="4106" w:type="dxa"/>
            <w:gridSpan w:val="2"/>
          </w:tcPr>
          <w:p w14:paraId="6B4E697E" w14:textId="77777777" w:rsidR="00A94658" w:rsidRPr="00031539" w:rsidRDefault="00A94658"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3A31F9DD" w14:textId="77777777" w:rsidR="00A94658" w:rsidRPr="00031539" w:rsidRDefault="00A94658"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A94658" w14:paraId="477AB05F" w14:textId="77777777" w:rsidTr="0071064E">
        <w:tc>
          <w:tcPr>
            <w:tcW w:w="2053" w:type="dxa"/>
          </w:tcPr>
          <w:p w14:paraId="2AA6364C" w14:textId="77777777" w:rsidR="00A94658" w:rsidRPr="00031539" w:rsidRDefault="00A94658" w:rsidP="0071064E">
            <w:pPr>
              <w:rPr>
                <w:rFonts w:ascii="Segoe UI" w:hAnsi="Segoe UI" w:cs="Segoe UI"/>
                <w:b/>
                <w:bCs/>
                <w:sz w:val="22"/>
                <w:szCs w:val="22"/>
              </w:rPr>
            </w:pPr>
            <w:r w:rsidRPr="00031539">
              <w:rPr>
                <w:rFonts w:ascii="Segoe UI" w:hAnsi="Segoe UI" w:cs="Segoe UI"/>
                <w:b/>
                <w:bCs/>
                <w:sz w:val="22"/>
                <w:szCs w:val="22"/>
              </w:rPr>
              <w:t>Catchment</w:t>
            </w:r>
          </w:p>
          <w:p w14:paraId="457DDB00" w14:textId="77777777" w:rsidR="00A94658" w:rsidRPr="00031539" w:rsidRDefault="00A94658"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08475D3B" w14:textId="77777777" w:rsidR="00A94658" w:rsidRPr="00031539" w:rsidRDefault="00A94658"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34D045D3" w14:textId="77777777" w:rsidR="00A94658" w:rsidRPr="00031539" w:rsidRDefault="00A94658"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35137BA1" w14:textId="77777777" w:rsidR="00A94658" w:rsidRPr="00031539" w:rsidRDefault="00A94658" w:rsidP="0071064E">
            <w:pPr>
              <w:rPr>
                <w:rFonts w:ascii="Segoe UI" w:hAnsi="Segoe UI" w:cs="Segoe UI"/>
                <w:b/>
                <w:bCs/>
                <w:sz w:val="22"/>
                <w:szCs w:val="22"/>
              </w:rPr>
            </w:pPr>
            <w:r w:rsidRPr="00031539">
              <w:rPr>
                <w:rFonts w:ascii="Segoe UI" w:hAnsi="Segoe UI" w:cs="Segoe UI"/>
                <w:b/>
                <w:bCs/>
                <w:sz w:val="22"/>
                <w:szCs w:val="22"/>
              </w:rPr>
              <w:t>Services offered</w:t>
            </w:r>
          </w:p>
        </w:tc>
      </w:tr>
      <w:tr w:rsidR="00A94658" w14:paraId="1EEEB8B8" w14:textId="77777777" w:rsidTr="0071064E">
        <w:tc>
          <w:tcPr>
            <w:tcW w:w="2053" w:type="dxa"/>
          </w:tcPr>
          <w:p w14:paraId="4774B68E" w14:textId="77777777" w:rsidR="00F51407" w:rsidRPr="00F51407" w:rsidRDefault="00F51407" w:rsidP="00F51407">
            <w:pPr>
              <w:rPr>
                <w:rFonts w:ascii="Segoe UI" w:hAnsi="Segoe UI" w:cs="Segoe UI"/>
                <w:sz w:val="22"/>
                <w:szCs w:val="22"/>
              </w:rPr>
            </w:pPr>
            <w:r w:rsidRPr="00F51407">
              <w:rPr>
                <w:rFonts w:ascii="Segoe UI" w:hAnsi="Segoe UI" w:cs="Segoe UI"/>
                <w:sz w:val="22"/>
                <w:szCs w:val="22"/>
              </w:rPr>
              <w:t>43,000 (2021)</w:t>
            </w:r>
          </w:p>
          <w:p w14:paraId="638C2E38" w14:textId="77777777" w:rsidR="00F51407" w:rsidRDefault="00F51407" w:rsidP="00F51407">
            <w:pPr>
              <w:rPr>
                <w:rFonts w:ascii="Segoe UI" w:hAnsi="Segoe UI" w:cs="Segoe UI"/>
                <w:sz w:val="22"/>
                <w:szCs w:val="22"/>
              </w:rPr>
            </w:pPr>
            <w:r w:rsidRPr="00F51407">
              <w:rPr>
                <w:rFonts w:ascii="Segoe UI" w:hAnsi="Segoe UI" w:cs="Segoe UI"/>
                <w:sz w:val="22"/>
                <w:szCs w:val="22"/>
              </w:rPr>
              <w:t>45,000 (2046)</w:t>
            </w:r>
          </w:p>
          <w:p w14:paraId="42F720E6" w14:textId="77777777" w:rsidR="00F51407" w:rsidRPr="00F51407" w:rsidRDefault="00F51407" w:rsidP="00F51407">
            <w:pPr>
              <w:rPr>
                <w:rFonts w:ascii="Segoe UI" w:hAnsi="Segoe UI" w:cs="Segoe UI"/>
                <w:sz w:val="22"/>
                <w:szCs w:val="22"/>
              </w:rPr>
            </w:pPr>
          </w:p>
          <w:p w14:paraId="48CD0108" w14:textId="13D5FBFA" w:rsidR="00A94658" w:rsidRDefault="00F51407" w:rsidP="00F51407">
            <w:pPr>
              <w:rPr>
                <w:rFonts w:ascii="Segoe UI" w:hAnsi="Segoe UI" w:cs="Segoe UI"/>
                <w:sz w:val="22"/>
                <w:szCs w:val="22"/>
              </w:rPr>
            </w:pPr>
            <w:r w:rsidRPr="00F51407">
              <w:rPr>
                <w:rFonts w:ascii="Segoe UI" w:hAnsi="Segoe UI" w:cs="Segoe UI"/>
                <w:sz w:val="22"/>
                <w:szCs w:val="22"/>
              </w:rPr>
              <w:t>Low growth</w:t>
            </w:r>
          </w:p>
        </w:tc>
        <w:tc>
          <w:tcPr>
            <w:tcW w:w="2053" w:type="dxa"/>
          </w:tcPr>
          <w:p w14:paraId="3B67C5BD" w14:textId="23524239" w:rsidR="00F51407" w:rsidRPr="00F51407" w:rsidRDefault="00F51407" w:rsidP="00F51407">
            <w:pPr>
              <w:rPr>
                <w:rFonts w:ascii="Segoe UI" w:hAnsi="Segoe UI" w:cs="Segoe UI"/>
                <w:sz w:val="22"/>
                <w:szCs w:val="22"/>
              </w:rPr>
            </w:pPr>
            <w:r w:rsidRPr="00F51407">
              <w:rPr>
                <w:rFonts w:ascii="Segoe UI" w:hAnsi="Segoe UI" w:cs="Segoe UI"/>
                <w:sz w:val="22"/>
                <w:szCs w:val="22"/>
              </w:rPr>
              <w:t xml:space="preserve">13,000 per annum </w:t>
            </w:r>
          </w:p>
          <w:p w14:paraId="7BAD658C" w14:textId="60CEA98F" w:rsidR="00A94658" w:rsidRDefault="00F51407" w:rsidP="00F51407">
            <w:pPr>
              <w:rPr>
                <w:rFonts w:ascii="Segoe UI" w:hAnsi="Segoe UI" w:cs="Segoe UI"/>
                <w:sz w:val="22"/>
                <w:szCs w:val="22"/>
              </w:rPr>
            </w:pPr>
            <w:r w:rsidRPr="00F51407">
              <w:rPr>
                <w:rFonts w:ascii="Segoe UI" w:hAnsi="Segoe UI" w:cs="Segoe UI"/>
                <w:sz w:val="22"/>
                <w:szCs w:val="22"/>
              </w:rPr>
              <w:t>approx.</w:t>
            </w:r>
          </w:p>
        </w:tc>
        <w:tc>
          <w:tcPr>
            <w:tcW w:w="3327" w:type="dxa"/>
          </w:tcPr>
          <w:p w14:paraId="3E9DDCE2" w14:textId="77777777" w:rsidR="00F51407" w:rsidRPr="00F51407" w:rsidRDefault="00F51407" w:rsidP="00F51407">
            <w:pPr>
              <w:pStyle w:val="ListParagraph"/>
              <w:numPr>
                <w:ilvl w:val="0"/>
                <w:numId w:val="20"/>
              </w:numPr>
              <w:ind w:left="319" w:hanging="319"/>
              <w:rPr>
                <w:rFonts w:ascii="Segoe UI" w:hAnsi="Segoe UI" w:cs="Segoe UI"/>
                <w:sz w:val="22"/>
                <w:szCs w:val="22"/>
              </w:rPr>
            </w:pPr>
            <w:r w:rsidRPr="00F51407">
              <w:rPr>
                <w:rFonts w:ascii="Segoe UI" w:hAnsi="Segoe UI" w:cs="Segoe UI"/>
                <w:sz w:val="22"/>
                <w:szCs w:val="22"/>
              </w:rPr>
              <w:t xml:space="preserve">Two (2) Sports halls </w:t>
            </w:r>
          </w:p>
          <w:p w14:paraId="492FA4EA" w14:textId="4BD11D95" w:rsidR="00F51407" w:rsidRPr="00F51407" w:rsidRDefault="00F51407" w:rsidP="00F51407">
            <w:pPr>
              <w:pStyle w:val="ListParagraph"/>
              <w:numPr>
                <w:ilvl w:val="0"/>
                <w:numId w:val="20"/>
              </w:numPr>
              <w:ind w:left="319" w:hanging="319"/>
              <w:rPr>
                <w:rFonts w:ascii="Segoe UI" w:hAnsi="Segoe UI" w:cs="Segoe UI"/>
                <w:sz w:val="22"/>
                <w:szCs w:val="22"/>
              </w:rPr>
            </w:pPr>
            <w:r w:rsidRPr="00F51407">
              <w:rPr>
                <w:rFonts w:ascii="Segoe UI" w:hAnsi="Segoe UI" w:cs="Segoe UI"/>
                <w:sz w:val="22"/>
                <w:szCs w:val="22"/>
              </w:rPr>
              <w:t>Gym - upstairs</w:t>
            </w:r>
          </w:p>
          <w:p w14:paraId="43D6848B" w14:textId="3E879F83" w:rsidR="00F51407" w:rsidRPr="00F51407" w:rsidRDefault="00F51407" w:rsidP="00F51407">
            <w:pPr>
              <w:pStyle w:val="ListParagraph"/>
              <w:numPr>
                <w:ilvl w:val="0"/>
                <w:numId w:val="20"/>
              </w:numPr>
              <w:ind w:left="319" w:hanging="319"/>
              <w:rPr>
                <w:rFonts w:ascii="Segoe UI" w:hAnsi="Segoe UI" w:cs="Segoe UI"/>
                <w:sz w:val="22"/>
                <w:szCs w:val="22"/>
              </w:rPr>
            </w:pPr>
            <w:r w:rsidRPr="00F51407">
              <w:rPr>
                <w:rFonts w:ascii="Segoe UI" w:hAnsi="Segoe UI" w:cs="Segoe UI"/>
                <w:sz w:val="22"/>
                <w:szCs w:val="22"/>
              </w:rPr>
              <w:t>Music room</w:t>
            </w:r>
          </w:p>
          <w:p w14:paraId="17A792AE" w14:textId="2316279C" w:rsidR="00F51407" w:rsidRPr="00F51407" w:rsidRDefault="00F51407" w:rsidP="00F51407">
            <w:pPr>
              <w:pStyle w:val="ListParagraph"/>
              <w:numPr>
                <w:ilvl w:val="0"/>
                <w:numId w:val="20"/>
              </w:numPr>
              <w:ind w:left="319" w:hanging="319"/>
              <w:rPr>
                <w:rFonts w:ascii="Segoe UI" w:hAnsi="Segoe UI" w:cs="Segoe UI"/>
                <w:sz w:val="22"/>
                <w:szCs w:val="22"/>
              </w:rPr>
            </w:pPr>
            <w:r w:rsidRPr="00F51407">
              <w:rPr>
                <w:rFonts w:ascii="Segoe UI" w:hAnsi="Segoe UI" w:cs="Segoe UI"/>
                <w:sz w:val="22"/>
                <w:szCs w:val="22"/>
              </w:rPr>
              <w:t>Tennis courts</w:t>
            </w:r>
          </w:p>
          <w:p w14:paraId="461D9D4D" w14:textId="5255667A" w:rsidR="00A94658" w:rsidRPr="00F51407" w:rsidRDefault="00F51407" w:rsidP="00F51407">
            <w:pPr>
              <w:pStyle w:val="ListParagraph"/>
              <w:numPr>
                <w:ilvl w:val="0"/>
                <w:numId w:val="20"/>
              </w:numPr>
              <w:ind w:left="319" w:hanging="319"/>
              <w:rPr>
                <w:rFonts w:ascii="Segoe UI" w:hAnsi="Segoe UI" w:cs="Segoe UI"/>
                <w:sz w:val="22"/>
                <w:szCs w:val="22"/>
              </w:rPr>
            </w:pPr>
            <w:r w:rsidRPr="00F51407">
              <w:rPr>
                <w:rFonts w:ascii="Segoe UI" w:hAnsi="Segoe UI" w:cs="Segoe UI"/>
                <w:sz w:val="22"/>
                <w:szCs w:val="22"/>
              </w:rPr>
              <w:t>Program room</w:t>
            </w:r>
          </w:p>
        </w:tc>
        <w:tc>
          <w:tcPr>
            <w:tcW w:w="2478" w:type="dxa"/>
          </w:tcPr>
          <w:p w14:paraId="33134218" w14:textId="770716C1" w:rsidR="008D2799" w:rsidRPr="0052372A" w:rsidRDefault="008D2799" w:rsidP="0052372A">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Basketball, Wheelchair</w:t>
            </w:r>
            <w:r w:rsidR="0052372A">
              <w:rPr>
                <w:rFonts w:ascii="Segoe UI" w:hAnsi="Segoe UI" w:cs="Segoe UI"/>
                <w:sz w:val="22"/>
                <w:szCs w:val="22"/>
              </w:rPr>
              <w:t xml:space="preserve"> </w:t>
            </w:r>
            <w:r w:rsidRPr="0052372A">
              <w:rPr>
                <w:rFonts w:ascii="Segoe UI" w:hAnsi="Segoe UI" w:cs="Segoe UI"/>
                <w:sz w:val="22"/>
                <w:szCs w:val="22"/>
              </w:rPr>
              <w:t>basketball</w:t>
            </w:r>
          </w:p>
          <w:p w14:paraId="04DB6A64" w14:textId="6BB3B449" w:rsidR="008D2799" w:rsidRP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Outdoor Netball</w:t>
            </w:r>
          </w:p>
          <w:p w14:paraId="0BE8237B" w14:textId="77777777" w:rsid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Pickleball</w:t>
            </w:r>
          </w:p>
          <w:p w14:paraId="70F95D52" w14:textId="3CB87833" w:rsidR="008D2799" w:rsidRP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Gym</w:t>
            </w:r>
          </w:p>
          <w:p w14:paraId="297DFC84" w14:textId="66574329" w:rsidR="008D2799" w:rsidRP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Fitness classes</w:t>
            </w:r>
          </w:p>
          <w:p w14:paraId="614D12D1" w14:textId="0912CE5F" w:rsidR="008D2799" w:rsidRP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Boxing</w:t>
            </w:r>
          </w:p>
          <w:p w14:paraId="79286D1C" w14:textId="27664B8D" w:rsidR="00A94658" w:rsidRPr="008D2799" w:rsidRDefault="008D2799" w:rsidP="008D2799">
            <w:pPr>
              <w:pStyle w:val="ListParagraph"/>
              <w:numPr>
                <w:ilvl w:val="0"/>
                <w:numId w:val="20"/>
              </w:numPr>
              <w:ind w:left="319" w:hanging="319"/>
              <w:rPr>
                <w:rFonts w:ascii="Segoe UI" w:hAnsi="Segoe UI" w:cs="Segoe UI"/>
                <w:sz w:val="22"/>
                <w:szCs w:val="22"/>
              </w:rPr>
            </w:pPr>
            <w:r w:rsidRPr="008D2799">
              <w:rPr>
                <w:rFonts w:ascii="Segoe UI" w:hAnsi="Segoe UI" w:cs="Segoe UI"/>
                <w:sz w:val="22"/>
                <w:szCs w:val="22"/>
              </w:rPr>
              <w:t>Outdoor tennis</w:t>
            </w:r>
          </w:p>
        </w:tc>
      </w:tr>
    </w:tbl>
    <w:p w14:paraId="119A662C" w14:textId="77777777" w:rsidR="00A94658" w:rsidRDefault="00A94658" w:rsidP="00031539">
      <w:pPr>
        <w:rPr>
          <w:rFonts w:ascii="Segoe UI" w:hAnsi="Segoe UI" w:cs="Segoe UI"/>
          <w:sz w:val="22"/>
          <w:szCs w:val="22"/>
        </w:rPr>
      </w:pPr>
    </w:p>
    <w:p w14:paraId="6D0BE3F3" w14:textId="3A46CE79" w:rsidR="00093C15" w:rsidRPr="00093C15" w:rsidRDefault="00093C15" w:rsidP="00093C15">
      <w:pPr>
        <w:rPr>
          <w:rFonts w:ascii="Segoe UI" w:hAnsi="Segoe UI" w:cs="Segoe UI"/>
          <w:b/>
          <w:bCs/>
          <w:sz w:val="22"/>
          <w:szCs w:val="22"/>
        </w:rPr>
      </w:pPr>
      <w:r w:rsidRPr="00093C15">
        <w:rPr>
          <w:rFonts w:ascii="Segoe UI" w:hAnsi="Segoe UI" w:cs="Segoe UI"/>
          <w:b/>
          <w:bCs/>
          <w:sz w:val="22"/>
          <w:szCs w:val="22"/>
        </w:rPr>
        <w:t>Breakers Stadium – Council owned, operated under lease (Built in 1993 - 32 years old)</w:t>
      </w:r>
    </w:p>
    <w:p w14:paraId="062C31E9" w14:textId="7673B268" w:rsidR="005157D2" w:rsidRDefault="00093C15" w:rsidP="00093C15">
      <w:pPr>
        <w:rPr>
          <w:rFonts w:ascii="Segoe UI" w:hAnsi="Segoe UI" w:cs="Segoe UI"/>
          <w:sz w:val="22"/>
          <w:szCs w:val="22"/>
        </w:rPr>
      </w:pPr>
      <w:r w:rsidRPr="00093C15">
        <w:rPr>
          <w:rFonts w:ascii="Segoe UI" w:hAnsi="Segoe UI" w:cs="Segoe UI"/>
          <w:sz w:val="22"/>
          <w:szCs w:val="22"/>
        </w:rPr>
        <w:t>With 2,622 Basketball NSW members at Breakers stadium and use by other indoor sports, Basketball NSW state the stadium is at capacity. Central Coast Basketball which operates from the stadium</w:t>
      </w:r>
      <w:r>
        <w:rPr>
          <w:rFonts w:ascii="Segoe UI" w:hAnsi="Segoe UI" w:cs="Segoe UI"/>
          <w:sz w:val="22"/>
          <w:szCs w:val="22"/>
        </w:rPr>
        <w:t xml:space="preserve"> </w:t>
      </w:r>
      <w:r w:rsidRPr="00093C15">
        <w:rPr>
          <w:rFonts w:ascii="Segoe UI" w:hAnsi="Segoe UI" w:cs="Segoe UI"/>
          <w:sz w:val="22"/>
          <w:szCs w:val="22"/>
        </w:rPr>
        <w:t>currently report up to 3,000 registered members playing on a weekly basis.</w:t>
      </w:r>
    </w:p>
    <w:p w14:paraId="4437B223" w14:textId="77777777" w:rsidR="005157D2" w:rsidRDefault="005157D2" w:rsidP="00031539">
      <w:pPr>
        <w:rPr>
          <w:rFonts w:ascii="Segoe UI" w:hAnsi="Segoe UI" w:cs="Segoe UI"/>
          <w:sz w:val="22"/>
          <w:szCs w:val="22"/>
        </w:rPr>
      </w:pPr>
    </w:p>
    <w:p w14:paraId="525CCBEE" w14:textId="77777777" w:rsidR="005157D2" w:rsidRDefault="005157D2" w:rsidP="005157D2">
      <w:pPr>
        <w:rPr>
          <w:rFonts w:ascii="Segoe UI" w:hAnsi="Segoe UI" w:cs="Segoe UI"/>
          <w:sz w:val="22"/>
          <w:szCs w:val="22"/>
        </w:rPr>
      </w:pPr>
      <w:r w:rsidRPr="00D52956">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5157D2" w14:paraId="7B526617" w14:textId="77777777" w:rsidTr="0071064E">
        <w:tc>
          <w:tcPr>
            <w:tcW w:w="4106" w:type="dxa"/>
            <w:gridSpan w:val="2"/>
          </w:tcPr>
          <w:p w14:paraId="4D08392F" w14:textId="77777777" w:rsidR="005157D2" w:rsidRPr="00031539" w:rsidRDefault="005157D2"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4F86A41A" w14:textId="77777777" w:rsidR="005157D2" w:rsidRPr="00031539" w:rsidRDefault="005157D2"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5157D2" w14:paraId="3F6EB883" w14:textId="77777777" w:rsidTr="0071064E">
        <w:tc>
          <w:tcPr>
            <w:tcW w:w="2053" w:type="dxa"/>
          </w:tcPr>
          <w:p w14:paraId="232368BC"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Catchment</w:t>
            </w:r>
          </w:p>
          <w:p w14:paraId="2075A8D3"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5CDA66CA"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41A63FCE"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21EA954F"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Services offered</w:t>
            </w:r>
          </w:p>
        </w:tc>
      </w:tr>
      <w:tr w:rsidR="005157D2" w14:paraId="7935FF02" w14:textId="77777777" w:rsidTr="0071064E">
        <w:tc>
          <w:tcPr>
            <w:tcW w:w="2053" w:type="dxa"/>
          </w:tcPr>
          <w:p w14:paraId="771CEB78" w14:textId="77777777" w:rsidR="00093C15" w:rsidRPr="00093C15" w:rsidRDefault="00093C15" w:rsidP="00093C15">
            <w:pPr>
              <w:rPr>
                <w:rFonts w:ascii="Segoe UI" w:hAnsi="Segoe UI" w:cs="Segoe UI"/>
                <w:sz w:val="22"/>
                <w:szCs w:val="22"/>
              </w:rPr>
            </w:pPr>
            <w:r w:rsidRPr="00093C15">
              <w:rPr>
                <w:rFonts w:ascii="Segoe UI" w:hAnsi="Segoe UI" w:cs="Segoe UI"/>
                <w:sz w:val="22"/>
                <w:szCs w:val="22"/>
              </w:rPr>
              <w:t>45,000 (2021)</w:t>
            </w:r>
          </w:p>
          <w:p w14:paraId="2B825E65" w14:textId="77777777" w:rsidR="00093C15" w:rsidRDefault="00093C15" w:rsidP="00093C15">
            <w:pPr>
              <w:rPr>
                <w:rFonts w:ascii="Segoe UI" w:hAnsi="Segoe UI" w:cs="Segoe UI"/>
                <w:sz w:val="22"/>
                <w:szCs w:val="22"/>
              </w:rPr>
            </w:pPr>
            <w:r w:rsidRPr="00093C15">
              <w:rPr>
                <w:rFonts w:ascii="Segoe UI" w:hAnsi="Segoe UI" w:cs="Segoe UI"/>
                <w:sz w:val="22"/>
                <w:szCs w:val="22"/>
              </w:rPr>
              <w:t>49,000 (2036)</w:t>
            </w:r>
          </w:p>
          <w:p w14:paraId="45ABC0C1" w14:textId="77777777" w:rsidR="00093C15" w:rsidRPr="00093C15" w:rsidRDefault="00093C15" w:rsidP="00093C15">
            <w:pPr>
              <w:rPr>
                <w:rFonts w:ascii="Segoe UI" w:hAnsi="Segoe UI" w:cs="Segoe UI"/>
                <w:sz w:val="22"/>
                <w:szCs w:val="22"/>
              </w:rPr>
            </w:pPr>
          </w:p>
          <w:p w14:paraId="15A95801" w14:textId="436C0FA6" w:rsidR="005157D2" w:rsidRDefault="00093C15" w:rsidP="00093C15">
            <w:pPr>
              <w:rPr>
                <w:rFonts w:ascii="Segoe UI" w:hAnsi="Segoe UI" w:cs="Segoe UI"/>
                <w:sz w:val="22"/>
                <w:szCs w:val="22"/>
              </w:rPr>
            </w:pPr>
            <w:r w:rsidRPr="00093C15">
              <w:rPr>
                <w:rFonts w:ascii="Segoe UI" w:hAnsi="Segoe UI" w:cs="Segoe UI"/>
                <w:sz w:val="22"/>
                <w:szCs w:val="22"/>
              </w:rPr>
              <w:t>Low growth</w:t>
            </w:r>
          </w:p>
        </w:tc>
        <w:tc>
          <w:tcPr>
            <w:tcW w:w="2053" w:type="dxa"/>
          </w:tcPr>
          <w:p w14:paraId="1CA1CCBF" w14:textId="1B52306B" w:rsidR="005157D2" w:rsidRDefault="00264D9E" w:rsidP="0071064E">
            <w:pPr>
              <w:rPr>
                <w:rFonts w:ascii="Segoe UI" w:hAnsi="Segoe UI" w:cs="Segoe UI"/>
                <w:sz w:val="22"/>
                <w:szCs w:val="22"/>
              </w:rPr>
            </w:pPr>
            <w:r w:rsidRPr="00264D9E">
              <w:rPr>
                <w:rFonts w:ascii="Segoe UI" w:hAnsi="Segoe UI" w:cs="Segoe UI"/>
                <w:sz w:val="22"/>
                <w:szCs w:val="22"/>
              </w:rPr>
              <w:t>N/A</w:t>
            </w:r>
          </w:p>
        </w:tc>
        <w:tc>
          <w:tcPr>
            <w:tcW w:w="3327" w:type="dxa"/>
          </w:tcPr>
          <w:p w14:paraId="7C66D89D" w14:textId="7C3CA7F4" w:rsidR="00264D9E" w:rsidRPr="002C53C9" w:rsidRDefault="00264D9E" w:rsidP="002C53C9">
            <w:pPr>
              <w:pStyle w:val="ListParagraph"/>
              <w:numPr>
                <w:ilvl w:val="0"/>
                <w:numId w:val="20"/>
              </w:numPr>
              <w:ind w:left="319" w:hanging="319"/>
              <w:rPr>
                <w:rFonts w:ascii="Segoe UI" w:hAnsi="Segoe UI" w:cs="Segoe UI"/>
                <w:sz w:val="22"/>
                <w:szCs w:val="22"/>
              </w:rPr>
            </w:pPr>
            <w:r w:rsidRPr="00264D9E">
              <w:rPr>
                <w:rFonts w:ascii="Segoe UI" w:hAnsi="Segoe UI" w:cs="Segoe UI"/>
                <w:sz w:val="22"/>
                <w:szCs w:val="22"/>
              </w:rPr>
              <w:t xml:space="preserve">Multi-purpose indoor </w:t>
            </w:r>
            <w:r w:rsidRPr="002C53C9">
              <w:rPr>
                <w:rFonts w:ascii="Segoe UI" w:hAnsi="Segoe UI" w:cs="Segoe UI"/>
                <w:sz w:val="22"/>
                <w:szCs w:val="22"/>
              </w:rPr>
              <w:t xml:space="preserve">venue with four (4) championship-sized basketball courts </w:t>
            </w:r>
          </w:p>
          <w:p w14:paraId="236EF200" w14:textId="7B9CE29D" w:rsidR="00264D9E" w:rsidRPr="000353C0" w:rsidRDefault="00264D9E" w:rsidP="000353C0">
            <w:pPr>
              <w:pStyle w:val="ListParagraph"/>
              <w:numPr>
                <w:ilvl w:val="0"/>
                <w:numId w:val="20"/>
              </w:numPr>
              <w:ind w:left="319" w:hanging="319"/>
              <w:rPr>
                <w:rFonts w:ascii="Segoe UI" w:hAnsi="Segoe UI" w:cs="Segoe UI"/>
                <w:sz w:val="22"/>
                <w:szCs w:val="22"/>
              </w:rPr>
            </w:pPr>
            <w:r w:rsidRPr="00264D9E">
              <w:rPr>
                <w:rFonts w:ascii="Segoe UI" w:hAnsi="Segoe UI" w:cs="Segoe UI"/>
                <w:sz w:val="22"/>
                <w:szCs w:val="22"/>
              </w:rPr>
              <w:t xml:space="preserve">Grandstand - up to 1,000 </w:t>
            </w:r>
            <w:r w:rsidRPr="000353C0">
              <w:rPr>
                <w:rFonts w:ascii="Segoe UI" w:hAnsi="Segoe UI" w:cs="Segoe UI"/>
                <w:sz w:val="22"/>
                <w:szCs w:val="22"/>
              </w:rPr>
              <w:t>people</w:t>
            </w:r>
          </w:p>
          <w:p w14:paraId="1A228259" w14:textId="24B6E3D7" w:rsidR="00264D9E" w:rsidRPr="000353C0" w:rsidRDefault="00264D9E" w:rsidP="000353C0">
            <w:pPr>
              <w:pStyle w:val="ListParagraph"/>
              <w:numPr>
                <w:ilvl w:val="0"/>
                <w:numId w:val="20"/>
              </w:numPr>
              <w:ind w:left="319" w:hanging="319"/>
              <w:rPr>
                <w:rFonts w:ascii="Segoe UI" w:hAnsi="Segoe UI" w:cs="Segoe UI"/>
                <w:sz w:val="22"/>
                <w:szCs w:val="22"/>
              </w:rPr>
            </w:pPr>
            <w:r w:rsidRPr="00264D9E">
              <w:rPr>
                <w:rFonts w:ascii="Segoe UI" w:hAnsi="Segoe UI" w:cs="Segoe UI"/>
                <w:sz w:val="22"/>
                <w:szCs w:val="22"/>
              </w:rPr>
              <w:lastRenderedPageBreak/>
              <w:t xml:space="preserve">Air-conditioned mezzanine </w:t>
            </w:r>
            <w:r w:rsidRPr="000353C0">
              <w:rPr>
                <w:rFonts w:ascii="Segoe UI" w:hAnsi="Segoe UI" w:cs="Segoe UI"/>
                <w:sz w:val="22"/>
                <w:szCs w:val="22"/>
              </w:rPr>
              <w:t>with kitchen facilities</w:t>
            </w:r>
          </w:p>
          <w:p w14:paraId="06387F93" w14:textId="79F6B593" w:rsidR="005157D2" w:rsidRPr="00264D9E" w:rsidRDefault="00264D9E" w:rsidP="00264D9E">
            <w:pPr>
              <w:pStyle w:val="ListParagraph"/>
              <w:numPr>
                <w:ilvl w:val="0"/>
                <w:numId w:val="20"/>
              </w:numPr>
              <w:ind w:left="319" w:hanging="319"/>
              <w:rPr>
                <w:rFonts w:ascii="Segoe UI" w:hAnsi="Segoe UI" w:cs="Segoe UI"/>
                <w:sz w:val="22"/>
                <w:szCs w:val="22"/>
              </w:rPr>
            </w:pPr>
            <w:r w:rsidRPr="00264D9E">
              <w:rPr>
                <w:rFonts w:ascii="Segoe UI" w:hAnsi="Segoe UI" w:cs="Segoe UI"/>
                <w:sz w:val="22"/>
                <w:szCs w:val="22"/>
              </w:rPr>
              <w:t>Café</w:t>
            </w:r>
          </w:p>
        </w:tc>
        <w:tc>
          <w:tcPr>
            <w:tcW w:w="2478" w:type="dxa"/>
          </w:tcPr>
          <w:p w14:paraId="2BE5F3C3" w14:textId="77777777" w:rsidR="009305EE" w:rsidRPr="009305EE" w:rsidRDefault="009305EE" w:rsidP="009305EE">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lastRenderedPageBreak/>
              <w:t>Basketball</w:t>
            </w:r>
          </w:p>
          <w:p w14:paraId="2FC548E5" w14:textId="39A36DC3" w:rsidR="009305EE" w:rsidRPr="009305EE" w:rsidRDefault="009305EE" w:rsidP="009305EE">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t>Referee training and pathways</w:t>
            </w:r>
          </w:p>
          <w:p w14:paraId="3E8A56DA" w14:textId="71C5BC53" w:rsidR="009305EE" w:rsidRPr="009305EE" w:rsidRDefault="009305EE" w:rsidP="009305EE">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t>Volleyball</w:t>
            </w:r>
          </w:p>
          <w:p w14:paraId="5C32C4FB" w14:textId="49F14FAD" w:rsidR="009305EE" w:rsidRPr="009305EE" w:rsidRDefault="009305EE" w:rsidP="009305EE">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t>Netball</w:t>
            </w:r>
          </w:p>
          <w:p w14:paraId="22BBBE95" w14:textId="605147C6" w:rsidR="009305EE" w:rsidRPr="009305EE" w:rsidRDefault="009305EE" w:rsidP="009305EE">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lastRenderedPageBreak/>
              <w:t>Pickleball</w:t>
            </w:r>
          </w:p>
          <w:p w14:paraId="4082E91E" w14:textId="63523B2D" w:rsidR="005157D2" w:rsidRPr="009C0E43" w:rsidRDefault="009305EE" w:rsidP="009C0E43">
            <w:pPr>
              <w:pStyle w:val="ListParagraph"/>
              <w:numPr>
                <w:ilvl w:val="0"/>
                <w:numId w:val="20"/>
              </w:numPr>
              <w:ind w:left="319" w:hanging="319"/>
              <w:rPr>
                <w:rFonts w:ascii="Segoe UI" w:hAnsi="Segoe UI" w:cs="Segoe UI"/>
                <w:sz w:val="22"/>
                <w:szCs w:val="22"/>
              </w:rPr>
            </w:pPr>
            <w:r w:rsidRPr="009305EE">
              <w:rPr>
                <w:rFonts w:ascii="Segoe UI" w:hAnsi="Segoe UI" w:cs="Segoe UI"/>
                <w:sz w:val="22"/>
                <w:szCs w:val="22"/>
              </w:rPr>
              <w:t xml:space="preserve">Events - expos, computer </w:t>
            </w:r>
            <w:r w:rsidRPr="00023E27">
              <w:rPr>
                <w:rFonts w:ascii="Segoe UI" w:hAnsi="Segoe UI" w:cs="Segoe UI"/>
                <w:sz w:val="22"/>
                <w:szCs w:val="22"/>
              </w:rPr>
              <w:t xml:space="preserve">markets, book fairs and trade </w:t>
            </w:r>
            <w:r w:rsidRPr="009C0E43">
              <w:rPr>
                <w:rFonts w:ascii="Segoe UI" w:hAnsi="Segoe UI" w:cs="Segoe UI"/>
                <w:sz w:val="22"/>
                <w:szCs w:val="22"/>
              </w:rPr>
              <w:t>shows</w:t>
            </w:r>
          </w:p>
        </w:tc>
      </w:tr>
    </w:tbl>
    <w:p w14:paraId="1C7512BE" w14:textId="77777777" w:rsidR="005157D2" w:rsidRDefault="005157D2" w:rsidP="00031539">
      <w:pPr>
        <w:rPr>
          <w:rFonts w:ascii="Segoe UI" w:hAnsi="Segoe UI" w:cs="Segoe UI"/>
          <w:sz w:val="22"/>
          <w:szCs w:val="22"/>
        </w:rPr>
      </w:pPr>
    </w:p>
    <w:p w14:paraId="6053D8FB" w14:textId="33235F8D" w:rsidR="00F96C69" w:rsidRPr="00F96C69" w:rsidRDefault="00F96C69" w:rsidP="00F96C69">
      <w:pPr>
        <w:rPr>
          <w:rFonts w:ascii="Segoe UI" w:hAnsi="Segoe UI" w:cs="Segoe UI"/>
          <w:b/>
          <w:bCs/>
          <w:sz w:val="22"/>
          <w:szCs w:val="22"/>
        </w:rPr>
      </w:pPr>
      <w:r w:rsidRPr="00F96C69">
        <w:rPr>
          <w:rFonts w:ascii="Segoe UI" w:hAnsi="Segoe UI" w:cs="Segoe UI"/>
          <w:b/>
          <w:bCs/>
          <w:sz w:val="22"/>
          <w:szCs w:val="22"/>
        </w:rPr>
        <w:t>PCYC Umina – Council owned, operated under lease (Built in 2001 - 24 years old)</w:t>
      </w:r>
    </w:p>
    <w:p w14:paraId="313D577C" w14:textId="6ACEC9A7" w:rsidR="005157D2" w:rsidRDefault="00F96C69" w:rsidP="00F96C69">
      <w:pPr>
        <w:rPr>
          <w:rFonts w:ascii="Segoe UI" w:hAnsi="Segoe UI" w:cs="Segoe UI"/>
          <w:sz w:val="22"/>
          <w:szCs w:val="22"/>
        </w:rPr>
      </w:pPr>
      <w:r w:rsidRPr="00F96C69">
        <w:rPr>
          <w:rFonts w:ascii="Segoe UI" w:hAnsi="Segoe UI" w:cs="Segoe UI"/>
          <w:sz w:val="22"/>
          <w:szCs w:val="22"/>
        </w:rPr>
        <w:t>Umina Beach PCYC predominately operates as Gymnastics and Boxing venue with each activity in their own buildings</w:t>
      </w:r>
      <w:r>
        <w:rPr>
          <w:rFonts w:ascii="Segoe UI" w:hAnsi="Segoe UI" w:cs="Segoe UI"/>
          <w:sz w:val="22"/>
          <w:szCs w:val="22"/>
        </w:rPr>
        <w:t>.</w:t>
      </w:r>
    </w:p>
    <w:p w14:paraId="7B943829" w14:textId="77777777" w:rsidR="005157D2" w:rsidRDefault="005157D2" w:rsidP="00031539">
      <w:pPr>
        <w:rPr>
          <w:rFonts w:ascii="Segoe UI" w:hAnsi="Segoe UI" w:cs="Segoe UI"/>
          <w:sz w:val="22"/>
          <w:szCs w:val="22"/>
        </w:rPr>
      </w:pPr>
    </w:p>
    <w:p w14:paraId="5C9C0F82" w14:textId="77777777" w:rsidR="005157D2" w:rsidRDefault="005157D2" w:rsidP="005157D2">
      <w:pPr>
        <w:rPr>
          <w:rFonts w:ascii="Segoe UI" w:hAnsi="Segoe UI" w:cs="Segoe UI"/>
          <w:sz w:val="22"/>
          <w:szCs w:val="22"/>
        </w:rPr>
      </w:pPr>
      <w:r w:rsidRPr="00D52956">
        <w:rPr>
          <w:rFonts w:ascii="Segoe UI" w:hAnsi="Segoe UI" w:cs="Segoe UI"/>
          <w:sz w:val="22"/>
          <w:szCs w:val="22"/>
        </w:rPr>
        <w:t>Facility Summary</w:t>
      </w:r>
    </w:p>
    <w:tbl>
      <w:tblPr>
        <w:tblStyle w:val="TableGrid"/>
        <w:tblW w:w="0" w:type="auto"/>
        <w:tblLook w:val="04A0" w:firstRow="1" w:lastRow="0" w:firstColumn="1" w:lastColumn="0" w:noHBand="0" w:noVBand="1"/>
      </w:tblPr>
      <w:tblGrid>
        <w:gridCol w:w="2053"/>
        <w:gridCol w:w="2053"/>
        <w:gridCol w:w="3327"/>
        <w:gridCol w:w="2478"/>
      </w:tblGrid>
      <w:tr w:rsidR="005157D2" w14:paraId="6D33A4C7" w14:textId="77777777" w:rsidTr="0071064E">
        <w:tc>
          <w:tcPr>
            <w:tcW w:w="4106" w:type="dxa"/>
            <w:gridSpan w:val="2"/>
          </w:tcPr>
          <w:p w14:paraId="6A0BE161" w14:textId="77777777" w:rsidR="005157D2" w:rsidRPr="00031539" w:rsidRDefault="005157D2" w:rsidP="0071064E">
            <w:pPr>
              <w:rPr>
                <w:rFonts w:ascii="Segoe UI Semibold" w:hAnsi="Segoe UI Semibold" w:cs="Segoe UI Semibold"/>
                <w:sz w:val="22"/>
                <w:szCs w:val="22"/>
              </w:rPr>
            </w:pPr>
            <w:r w:rsidRPr="00031539">
              <w:rPr>
                <w:rFonts w:ascii="Segoe UI Semibold" w:hAnsi="Segoe UI Semibold" w:cs="Segoe UI Semibold"/>
                <w:sz w:val="22"/>
                <w:szCs w:val="22"/>
              </w:rPr>
              <w:t>Demand</w:t>
            </w:r>
          </w:p>
        </w:tc>
        <w:tc>
          <w:tcPr>
            <w:tcW w:w="5805" w:type="dxa"/>
            <w:gridSpan w:val="2"/>
          </w:tcPr>
          <w:p w14:paraId="64D2271E" w14:textId="77777777" w:rsidR="005157D2" w:rsidRPr="00031539" w:rsidRDefault="005157D2" w:rsidP="0071064E">
            <w:pPr>
              <w:rPr>
                <w:rFonts w:ascii="Segoe UI Semibold" w:hAnsi="Segoe UI Semibold" w:cs="Segoe UI Semibold"/>
                <w:sz w:val="22"/>
                <w:szCs w:val="22"/>
              </w:rPr>
            </w:pPr>
            <w:r w:rsidRPr="00031539">
              <w:rPr>
                <w:rFonts w:ascii="Segoe UI Semibold" w:hAnsi="Segoe UI Semibold" w:cs="Segoe UI Semibold"/>
                <w:sz w:val="22"/>
                <w:szCs w:val="22"/>
              </w:rPr>
              <w:t>Site and Facilities</w:t>
            </w:r>
          </w:p>
        </w:tc>
      </w:tr>
      <w:tr w:rsidR="005157D2" w14:paraId="4EC1A164" w14:textId="77777777" w:rsidTr="0071064E">
        <w:tc>
          <w:tcPr>
            <w:tcW w:w="2053" w:type="dxa"/>
          </w:tcPr>
          <w:p w14:paraId="7145624C"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Catchment</w:t>
            </w:r>
          </w:p>
          <w:p w14:paraId="0DD8EF21"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population (5km)</w:t>
            </w:r>
          </w:p>
        </w:tc>
        <w:tc>
          <w:tcPr>
            <w:tcW w:w="2053" w:type="dxa"/>
          </w:tcPr>
          <w:p w14:paraId="565A7FA8"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Attendance</w:t>
            </w:r>
          </w:p>
        </w:tc>
        <w:tc>
          <w:tcPr>
            <w:tcW w:w="3327" w:type="dxa"/>
          </w:tcPr>
          <w:p w14:paraId="68E0327C"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Facility components</w:t>
            </w:r>
          </w:p>
        </w:tc>
        <w:tc>
          <w:tcPr>
            <w:tcW w:w="2478" w:type="dxa"/>
          </w:tcPr>
          <w:p w14:paraId="7BFDB2CF" w14:textId="77777777" w:rsidR="005157D2" w:rsidRPr="00031539" w:rsidRDefault="005157D2" w:rsidP="0071064E">
            <w:pPr>
              <w:rPr>
                <w:rFonts w:ascii="Segoe UI" w:hAnsi="Segoe UI" w:cs="Segoe UI"/>
                <w:b/>
                <w:bCs/>
                <w:sz w:val="22"/>
                <w:szCs w:val="22"/>
              </w:rPr>
            </w:pPr>
            <w:r w:rsidRPr="00031539">
              <w:rPr>
                <w:rFonts w:ascii="Segoe UI" w:hAnsi="Segoe UI" w:cs="Segoe UI"/>
                <w:b/>
                <w:bCs/>
                <w:sz w:val="22"/>
                <w:szCs w:val="22"/>
              </w:rPr>
              <w:t>Services offered</w:t>
            </w:r>
          </w:p>
        </w:tc>
      </w:tr>
      <w:tr w:rsidR="005157D2" w14:paraId="5C59CF82" w14:textId="77777777" w:rsidTr="0071064E">
        <w:tc>
          <w:tcPr>
            <w:tcW w:w="2053" w:type="dxa"/>
          </w:tcPr>
          <w:p w14:paraId="19F65E8C" w14:textId="77777777" w:rsidR="00F96C69" w:rsidRPr="00F96C69" w:rsidRDefault="00F96C69" w:rsidP="00F96C69">
            <w:pPr>
              <w:rPr>
                <w:rFonts w:ascii="Segoe UI" w:hAnsi="Segoe UI" w:cs="Segoe UI"/>
                <w:sz w:val="22"/>
                <w:szCs w:val="22"/>
              </w:rPr>
            </w:pPr>
            <w:r w:rsidRPr="00F96C69">
              <w:rPr>
                <w:rFonts w:ascii="Segoe UI" w:hAnsi="Segoe UI" w:cs="Segoe UI"/>
                <w:sz w:val="22"/>
                <w:szCs w:val="22"/>
              </w:rPr>
              <w:t>39,000 (2021)</w:t>
            </w:r>
          </w:p>
          <w:p w14:paraId="1B95DD54" w14:textId="77777777" w:rsidR="00F96C69" w:rsidRDefault="00F96C69" w:rsidP="00F96C69">
            <w:pPr>
              <w:rPr>
                <w:rFonts w:ascii="Segoe UI" w:hAnsi="Segoe UI" w:cs="Segoe UI"/>
                <w:sz w:val="22"/>
                <w:szCs w:val="22"/>
              </w:rPr>
            </w:pPr>
            <w:r w:rsidRPr="00F96C69">
              <w:rPr>
                <w:rFonts w:ascii="Segoe UI" w:hAnsi="Segoe UI" w:cs="Segoe UI"/>
                <w:sz w:val="22"/>
                <w:szCs w:val="22"/>
              </w:rPr>
              <w:t>40,000 (2046)</w:t>
            </w:r>
          </w:p>
          <w:p w14:paraId="7A1A313B" w14:textId="77777777" w:rsidR="00F96C69" w:rsidRPr="00F96C69" w:rsidRDefault="00F96C69" w:rsidP="00F96C69">
            <w:pPr>
              <w:rPr>
                <w:rFonts w:ascii="Segoe UI" w:hAnsi="Segoe UI" w:cs="Segoe UI"/>
                <w:sz w:val="22"/>
                <w:szCs w:val="22"/>
              </w:rPr>
            </w:pPr>
          </w:p>
          <w:p w14:paraId="75594C45" w14:textId="5F58A965" w:rsidR="005157D2" w:rsidRDefault="00F96C69" w:rsidP="00F96C69">
            <w:pPr>
              <w:rPr>
                <w:rFonts w:ascii="Segoe UI" w:hAnsi="Segoe UI" w:cs="Segoe UI"/>
                <w:sz w:val="22"/>
                <w:szCs w:val="22"/>
              </w:rPr>
            </w:pPr>
            <w:r w:rsidRPr="00F96C69">
              <w:rPr>
                <w:rFonts w:ascii="Segoe UI" w:hAnsi="Segoe UI" w:cs="Segoe UI"/>
                <w:sz w:val="22"/>
                <w:szCs w:val="22"/>
              </w:rPr>
              <w:t>Low growth</w:t>
            </w:r>
          </w:p>
        </w:tc>
        <w:tc>
          <w:tcPr>
            <w:tcW w:w="2053" w:type="dxa"/>
          </w:tcPr>
          <w:p w14:paraId="7DCFF630" w14:textId="0F0DAF92" w:rsidR="005157D2" w:rsidRDefault="009C0E43" w:rsidP="0071064E">
            <w:pPr>
              <w:rPr>
                <w:rFonts w:ascii="Segoe UI" w:hAnsi="Segoe UI" w:cs="Segoe UI"/>
                <w:sz w:val="22"/>
                <w:szCs w:val="22"/>
              </w:rPr>
            </w:pPr>
            <w:r w:rsidRPr="009C0E43">
              <w:rPr>
                <w:rFonts w:ascii="Segoe UI" w:hAnsi="Segoe UI" w:cs="Segoe UI"/>
                <w:sz w:val="22"/>
                <w:szCs w:val="22"/>
              </w:rPr>
              <w:t>N/A</w:t>
            </w:r>
          </w:p>
        </w:tc>
        <w:tc>
          <w:tcPr>
            <w:tcW w:w="3327" w:type="dxa"/>
          </w:tcPr>
          <w:p w14:paraId="4FFBB5A7" w14:textId="77777777" w:rsidR="009C0E43" w:rsidRPr="009C0E43" w:rsidRDefault="009C0E43" w:rsidP="009C0E43">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Gymnastics hall</w:t>
            </w:r>
          </w:p>
          <w:p w14:paraId="0674B90A" w14:textId="0392A4EE" w:rsidR="009C0E43" w:rsidRPr="009C0E43" w:rsidRDefault="009C0E43" w:rsidP="009C0E43">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Seven (7) boxing rings</w:t>
            </w:r>
          </w:p>
          <w:p w14:paraId="2E248AD9" w14:textId="14A52E6F" w:rsidR="005157D2" w:rsidRPr="009C0E43" w:rsidRDefault="009C0E43" w:rsidP="009C0E43">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Gym equipment</w:t>
            </w:r>
          </w:p>
        </w:tc>
        <w:tc>
          <w:tcPr>
            <w:tcW w:w="2478" w:type="dxa"/>
          </w:tcPr>
          <w:p w14:paraId="1D5543A9" w14:textId="77777777" w:rsidR="009C0E43" w:rsidRDefault="009C0E43" w:rsidP="00B12DDE">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Gymnastics</w:t>
            </w:r>
          </w:p>
          <w:p w14:paraId="47328E5E" w14:textId="40D3EDC4" w:rsidR="009C0E43" w:rsidRPr="009C0E43" w:rsidRDefault="009C0E43" w:rsidP="00B12DDE">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Boxing</w:t>
            </w:r>
          </w:p>
          <w:p w14:paraId="798C90B3" w14:textId="13C9AB82" w:rsidR="009C0E43" w:rsidRPr="009C0E43" w:rsidRDefault="009C0E43" w:rsidP="00B12DDE">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Trampolining</w:t>
            </w:r>
          </w:p>
          <w:p w14:paraId="20981A17" w14:textId="3D400FB4" w:rsidR="009C0E43" w:rsidRPr="009C0E43" w:rsidRDefault="009C0E43" w:rsidP="00B12DDE">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Martial arts</w:t>
            </w:r>
          </w:p>
          <w:p w14:paraId="4AEF609A" w14:textId="73442DDD" w:rsidR="005157D2" w:rsidRPr="009C0E43" w:rsidRDefault="009C0E43" w:rsidP="00B12DDE">
            <w:pPr>
              <w:pStyle w:val="ListParagraph"/>
              <w:numPr>
                <w:ilvl w:val="0"/>
                <w:numId w:val="20"/>
              </w:numPr>
              <w:ind w:left="319" w:hanging="319"/>
              <w:rPr>
                <w:rFonts w:ascii="Segoe UI" w:hAnsi="Segoe UI" w:cs="Segoe UI"/>
                <w:sz w:val="22"/>
                <w:szCs w:val="22"/>
              </w:rPr>
            </w:pPr>
            <w:r w:rsidRPr="009C0E43">
              <w:rPr>
                <w:rFonts w:ascii="Segoe UI" w:hAnsi="Segoe UI" w:cs="Segoe UI"/>
                <w:sz w:val="22"/>
                <w:szCs w:val="22"/>
              </w:rPr>
              <w:t>Archery</w:t>
            </w:r>
          </w:p>
        </w:tc>
      </w:tr>
    </w:tbl>
    <w:p w14:paraId="0274F9B4" w14:textId="77777777" w:rsidR="005157D2" w:rsidRDefault="005157D2" w:rsidP="00031539">
      <w:pPr>
        <w:rPr>
          <w:rFonts w:ascii="Segoe UI" w:hAnsi="Segoe UI" w:cs="Segoe UI"/>
          <w:sz w:val="22"/>
          <w:szCs w:val="22"/>
        </w:rPr>
      </w:pPr>
    </w:p>
    <w:p w14:paraId="5E615457" w14:textId="147EA7CA" w:rsidR="00504062" w:rsidRPr="00504062" w:rsidRDefault="00504062" w:rsidP="00504062">
      <w:pPr>
        <w:pStyle w:val="Heading2"/>
        <w:numPr>
          <w:ilvl w:val="1"/>
          <w:numId w:val="2"/>
        </w:numPr>
        <w:ind w:left="426" w:hanging="426"/>
        <w:rPr>
          <w:rFonts w:eastAsia="Times New Roman"/>
          <w:bCs/>
          <w:color w:val="1C1F4E"/>
          <w:kern w:val="32"/>
          <w:sz w:val="24"/>
          <w:szCs w:val="24"/>
        </w:rPr>
      </w:pPr>
      <w:bookmarkStart w:id="17" w:name="_Toc200021473"/>
      <w:r w:rsidRPr="00504062">
        <w:rPr>
          <w:rFonts w:eastAsia="Times New Roman"/>
          <w:bCs/>
          <w:color w:val="1C1F4E"/>
          <w:kern w:val="32"/>
          <w:sz w:val="24"/>
          <w:szCs w:val="24"/>
        </w:rPr>
        <w:t>Non-Council owned leisure and aquatic facilities</w:t>
      </w:r>
      <w:bookmarkEnd w:id="17"/>
      <w:r w:rsidRPr="00504062">
        <w:rPr>
          <w:rFonts w:eastAsia="Times New Roman"/>
          <w:bCs/>
          <w:color w:val="1C1F4E"/>
          <w:kern w:val="32"/>
          <w:sz w:val="24"/>
          <w:szCs w:val="24"/>
        </w:rPr>
        <w:t xml:space="preserve"> </w:t>
      </w:r>
    </w:p>
    <w:p w14:paraId="40F7EB9D" w14:textId="77777777" w:rsidR="00504062" w:rsidRDefault="00504062" w:rsidP="00504062">
      <w:pPr>
        <w:rPr>
          <w:rFonts w:ascii="Segoe UI" w:hAnsi="Segoe UI" w:cs="Segoe UI"/>
          <w:sz w:val="22"/>
          <w:szCs w:val="22"/>
        </w:rPr>
      </w:pPr>
      <w:r w:rsidRPr="00504062">
        <w:rPr>
          <w:rFonts w:ascii="Segoe UI" w:hAnsi="Segoe UI" w:cs="Segoe UI"/>
          <w:sz w:val="22"/>
          <w:szCs w:val="22"/>
        </w:rPr>
        <w:t xml:space="preserve">In addition to Central Coast Council’s leisure and aquatic facilities, there are </w:t>
      </w:r>
      <w:proofErr w:type="gramStart"/>
      <w:r w:rsidRPr="00504062">
        <w:rPr>
          <w:rFonts w:ascii="Segoe UI" w:hAnsi="Segoe UI" w:cs="Segoe UI"/>
          <w:sz w:val="22"/>
          <w:szCs w:val="22"/>
        </w:rPr>
        <w:t>a number of</w:t>
      </w:r>
      <w:proofErr w:type="gramEnd"/>
      <w:r w:rsidRPr="00504062">
        <w:rPr>
          <w:rFonts w:ascii="Segoe UI" w:hAnsi="Segoe UI" w:cs="Segoe UI"/>
          <w:sz w:val="22"/>
          <w:szCs w:val="22"/>
        </w:rPr>
        <w:t xml:space="preserve"> privately-operated swim schools and health and fitness centres that service the community. These privately owned facilities are located across the local government area (LGA) and are available to varying degrees to the </w:t>
      </w:r>
      <w:proofErr w:type="gramStart"/>
      <w:r w:rsidRPr="00504062">
        <w:rPr>
          <w:rFonts w:ascii="Segoe UI" w:hAnsi="Segoe UI" w:cs="Segoe UI"/>
          <w:sz w:val="22"/>
          <w:szCs w:val="22"/>
        </w:rPr>
        <w:t>general public</w:t>
      </w:r>
      <w:proofErr w:type="gramEnd"/>
      <w:r w:rsidRPr="00504062">
        <w:rPr>
          <w:rFonts w:ascii="Segoe UI" w:hAnsi="Segoe UI" w:cs="Segoe UI"/>
          <w:sz w:val="22"/>
          <w:szCs w:val="22"/>
        </w:rPr>
        <w:t>. A list of potential competitors for each of the Council owned facilities is shown in Appendix 1.</w:t>
      </w:r>
      <w:r>
        <w:rPr>
          <w:rFonts w:ascii="Segoe UI" w:hAnsi="Segoe UI" w:cs="Segoe UI"/>
          <w:sz w:val="22"/>
          <w:szCs w:val="22"/>
        </w:rPr>
        <w:t xml:space="preserve"> </w:t>
      </w:r>
    </w:p>
    <w:p w14:paraId="3BE03C2A" w14:textId="77777777" w:rsidR="00504062" w:rsidRDefault="00504062" w:rsidP="00504062">
      <w:pPr>
        <w:rPr>
          <w:rFonts w:ascii="Segoe UI" w:hAnsi="Segoe UI" w:cs="Segoe UI"/>
          <w:sz w:val="22"/>
          <w:szCs w:val="22"/>
        </w:rPr>
      </w:pPr>
    </w:p>
    <w:p w14:paraId="5D717189" w14:textId="0216B311" w:rsidR="00504062" w:rsidRDefault="00504062" w:rsidP="00504062">
      <w:pPr>
        <w:rPr>
          <w:rFonts w:ascii="Segoe UI" w:hAnsi="Segoe UI" w:cs="Segoe UI"/>
          <w:sz w:val="22"/>
          <w:szCs w:val="22"/>
        </w:rPr>
      </w:pPr>
      <w:r w:rsidRPr="00504062">
        <w:rPr>
          <w:rFonts w:ascii="Segoe UI" w:hAnsi="Segoe UI" w:cs="Segoe UI"/>
          <w:sz w:val="22"/>
          <w:szCs w:val="22"/>
        </w:rPr>
        <w:t>Furthermore, there are leisure and aquatic facilities located outside of the Central Coast LGA in neighbouring areas which are also used by Central Coast residents, making up the regional network of facilities.</w:t>
      </w:r>
    </w:p>
    <w:p w14:paraId="0B71E1B8" w14:textId="77777777" w:rsidR="00B926E2" w:rsidRDefault="00B926E2" w:rsidP="00504062">
      <w:pPr>
        <w:rPr>
          <w:rFonts w:ascii="Segoe UI" w:hAnsi="Segoe UI" w:cs="Segoe UI"/>
          <w:sz w:val="22"/>
          <w:szCs w:val="22"/>
        </w:rPr>
      </w:pPr>
    </w:p>
    <w:p w14:paraId="5D38FEB3" w14:textId="77777777" w:rsidR="00B926E2" w:rsidRPr="00B926E2" w:rsidRDefault="00B926E2" w:rsidP="00B926E2">
      <w:pPr>
        <w:pStyle w:val="Heading2"/>
        <w:numPr>
          <w:ilvl w:val="1"/>
          <w:numId w:val="2"/>
        </w:numPr>
        <w:ind w:left="426" w:hanging="426"/>
        <w:rPr>
          <w:rFonts w:eastAsia="Times New Roman"/>
          <w:bCs/>
          <w:color w:val="1C1F4E"/>
          <w:kern w:val="32"/>
          <w:sz w:val="24"/>
          <w:szCs w:val="24"/>
        </w:rPr>
      </w:pPr>
      <w:bookmarkStart w:id="18" w:name="_Toc200021474"/>
      <w:r w:rsidRPr="00B926E2">
        <w:rPr>
          <w:rFonts w:eastAsia="Times New Roman"/>
          <w:bCs/>
          <w:color w:val="1C1F4E"/>
          <w:kern w:val="32"/>
          <w:sz w:val="24"/>
          <w:szCs w:val="24"/>
        </w:rPr>
        <w:t>Demand for leisure and aquatic centres on the Coast</w:t>
      </w:r>
      <w:bookmarkEnd w:id="18"/>
    </w:p>
    <w:p w14:paraId="082C6337" w14:textId="1B26E757" w:rsidR="00B926E2" w:rsidRPr="00B926E2" w:rsidRDefault="00B926E2" w:rsidP="00B926E2">
      <w:pPr>
        <w:rPr>
          <w:rFonts w:ascii="Segoe UI" w:hAnsi="Segoe UI" w:cs="Segoe UI"/>
          <w:sz w:val="22"/>
          <w:szCs w:val="22"/>
        </w:rPr>
      </w:pPr>
      <w:r w:rsidRPr="00B926E2">
        <w:rPr>
          <w:rFonts w:ascii="Segoe UI" w:hAnsi="Segoe UI" w:cs="Segoe UI"/>
          <w:sz w:val="22"/>
          <w:szCs w:val="22"/>
        </w:rPr>
        <w:t xml:space="preserve">The importance of access to leisure and aquatic facilities for formal and informal recreation uses will only increase as population growth and changing demographic profiles drive greater demand for diverse and inclusive programs that promote health, </w:t>
      </w:r>
      <w:proofErr w:type="gramStart"/>
      <w:r w:rsidRPr="00B926E2">
        <w:rPr>
          <w:rFonts w:ascii="Segoe UI" w:hAnsi="Segoe UI" w:cs="Segoe UI"/>
          <w:sz w:val="22"/>
          <w:szCs w:val="22"/>
        </w:rPr>
        <w:t>wellbeing</w:t>
      </w:r>
      <w:proofErr w:type="gramEnd"/>
      <w:r w:rsidRPr="00B926E2">
        <w:rPr>
          <w:rFonts w:ascii="Segoe UI" w:hAnsi="Segoe UI" w:cs="Segoe UI"/>
          <w:sz w:val="22"/>
          <w:szCs w:val="22"/>
        </w:rPr>
        <w:t xml:space="preserve"> and community connections.</w:t>
      </w:r>
    </w:p>
    <w:p w14:paraId="28D5DC12" w14:textId="77777777" w:rsidR="00B926E2" w:rsidRDefault="00B926E2" w:rsidP="00B926E2">
      <w:pPr>
        <w:rPr>
          <w:rFonts w:ascii="Segoe UI" w:hAnsi="Segoe UI" w:cs="Segoe UI"/>
          <w:sz w:val="22"/>
          <w:szCs w:val="22"/>
        </w:rPr>
      </w:pPr>
    </w:p>
    <w:p w14:paraId="29E6FB44" w14:textId="3E85A9F4" w:rsidR="00B926E2" w:rsidRPr="00B926E2" w:rsidRDefault="00B926E2" w:rsidP="00B926E2">
      <w:pPr>
        <w:rPr>
          <w:rFonts w:ascii="Segoe UI" w:hAnsi="Segoe UI" w:cs="Segoe UI"/>
          <w:b/>
          <w:bCs/>
          <w:sz w:val="22"/>
          <w:szCs w:val="22"/>
        </w:rPr>
      </w:pPr>
      <w:r w:rsidRPr="00B926E2">
        <w:rPr>
          <w:rFonts w:ascii="Segoe UI" w:hAnsi="Segoe UI" w:cs="Segoe UI"/>
          <w:b/>
          <w:bCs/>
          <w:sz w:val="22"/>
          <w:szCs w:val="22"/>
        </w:rPr>
        <w:t>Population Distribution</w:t>
      </w:r>
    </w:p>
    <w:p w14:paraId="0D14444C" w14:textId="1CE80312" w:rsidR="00B926E2" w:rsidRPr="00B926E2" w:rsidRDefault="00B926E2" w:rsidP="00B926E2">
      <w:pPr>
        <w:rPr>
          <w:rFonts w:ascii="Segoe UI" w:hAnsi="Segoe UI" w:cs="Segoe UI"/>
          <w:sz w:val="22"/>
          <w:szCs w:val="22"/>
        </w:rPr>
      </w:pPr>
      <w:r w:rsidRPr="00B926E2">
        <w:rPr>
          <w:rFonts w:ascii="Segoe UI" w:hAnsi="Segoe UI" w:cs="Segoe UI"/>
          <w:sz w:val="22"/>
          <w:szCs w:val="22"/>
        </w:rPr>
        <w:t>The impact of the Coast’s population characteristics on the future provision of leisure and aquatic facilities means:</w:t>
      </w:r>
    </w:p>
    <w:p w14:paraId="0667DB83" w14:textId="77777777" w:rsidR="00B926E2" w:rsidRDefault="00B926E2" w:rsidP="00AE32A1">
      <w:pPr>
        <w:pStyle w:val="ListParagraph"/>
        <w:numPr>
          <w:ilvl w:val="0"/>
          <w:numId w:val="35"/>
        </w:numPr>
        <w:rPr>
          <w:rFonts w:ascii="Segoe UI" w:hAnsi="Segoe UI" w:cs="Segoe UI"/>
          <w:sz w:val="22"/>
          <w:szCs w:val="22"/>
        </w:rPr>
      </w:pPr>
      <w:r w:rsidRPr="00B926E2">
        <w:rPr>
          <w:rFonts w:ascii="Segoe UI" w:hAnsi="Segoe UI" w:cs="Segoe UI"/>
          <w:sz w:val="22"/>
          <w:szCs w:val="22"/>
        </w:rPr>
        <w:t xml:space="preserve">The large and rapidly growing population will place pressure on Council to ensure access to high-quality, </w:t>
      </w:r>
      <w:proofErr w:type="gramStart"/>
      <w:r w:rsidRPr="00B926E2">
        <w:rPr>
          <w:rFonts w:ascii="Segoe UI" w:hAnsi="Segoe UI" w:cs="Segoe UI"/>
          <w:sz w:val="22"/>
          <w:szCs w:val="22"/>
        </w:rPr>
        <w:t>modern</w:t>
      </w:r>
      <w:proofErr w:type="gramEnd"/>
      <w:r w:rsidRPr="00B926E2">
        <w:rPr>
          <w:rFonts w:ascii="Segoe UI" w:hAnsi="Segoe UI" w:cs="Segoe UI"/>
          <w:sz w:val="22"/>
          <w:szCs w:val="22"/>
        </w:rPr>
        <w:t xml:space="preserve"> and accessible leisure and aquatic facilities. </w:t>
      </w:r>
    </w:p>
    <w:p w14:paraId="181DB3E0" w14:textId="77777777" w:rsidR="00AE32A1" w:rsidRDefault="00B926E2" w:rsidP="00AE32A1">
      <w:pPr>
        <w:pStyle w:val="ListParagraph"/>
        <w:numPr>
          <w:ilvl w:val="0"/>
          <w:numId w:val="35"/>
        </w:numPr>
        <w:rPr>
          <w:rFonts w:ascii="Segoe UI" w:hAnsi="Segoe UI" w:cs="Segoe UI"/>
          <w:sz w:val="22"/>
          <w:szCs w:val="22"/>
        </w:rPr>
      </w:pPr>
      <w:r w:rsidRPr="00B926E2">
        <w:rPr>
          <w:rFonts w:ascii="Segoe UI" w:hAnsi="Segoe UI" w:cs="Segoe UI"/>
          <w:sz w:val="22"/>
          <w:szCs w:val="22"/>
        </w:rPr>
        <w:t>The area’s relatively older population profile, with age cohorts 70 years+ projected to be the fastest</w:t>
      </w:r>
      <w:r w:rsidR="00AE32A1">
        <w:rPr>
          <w:rFonts w:ascii="Segoe UI" w:hAnsi="Segoe UI" w:cs="Segoe UI"/>
          <w:sz w:val="22"/>
          <w:szCs w:val="22"/>
        </w:rPr>
        <w:t>-</w:t>
      </w:r>
      <w:r w:rsidRPr="00B926E2">
        <w:rPr>
          <w:rFonts w:ascii="Segoe UI" w:hAnsi="Segoe UI" w:cs="Segoe UI"/>
          <w:sz w:val="22"/>
          <w:szCs w:val="22"/>
        </w:rPr>
        <w:t xml:space="preserve">growing group through to 2046, will lead to a greater demand for warm water pools to support </w:t>
      </w:r>
      <w:r w:rsidRPr="00AE32A1">
        <w:rPr>
          <w:rFonts w:ascii="Segoe UI" w:hAnsi="Segoe UI" w:cs="Segoe UI"/>
          <w:sz w:val="22"/>
          <w:szCs w:val="22"/>
        </w:rPr>
        <w:t xml:space="preserve">hydrotherapy and rehabilitation-based programs and services. </w:t>
      </w:r>
    </w:p>
    <w:p w14:paraId="71260341" w14:textId="77777777" w:rsidR="00AE32A1" w:rsidRDefault="00B926E2" w:rsidP="00AE32A1">
      <w:pPr>
        <w:pStyle w:val="ListParagraph"/>
        <w:numPr>
          <w:ilvl w:val="0"/>
          <w:numId w:val="35"/>
        </w:numPr>
        <w:rPr>
          <w:rFonts w:ascii="Segoe UI" w:hAnsi="Segoe UI" w:cs="Segoe UI"/>
          <w:sz w:val="22"/>
          <w:szCs w:val="22"/>
        </w:rPr>
      </w:pPr>
      <w:r w:rsidRPr="00AE32A1">
        <w:rPr>
          <w:rFonts w:ascii="Segoe UI" w:hAnsi="Segoe UI" w:cs="Segoe UI"/>
          <w:sz w:val="22"/>
          <w:szCs w:val="22"/>
        </w:rPr>
        <w:lastRenderedPageBreak/>
        <w:t>In areas with high population of young people, there will be an increased demand for access to learn to swim program pools, recreation swimming, and leisure/ adventure water facilities such as slides, inflatables, indoor and outdoor water play areas.</w:t>
      </w:r>
    </w:p>
    <w:p w14:paraId="16DEDA84" w14:textId="77777777" w:rsidR="00AE32A1" w:rsidRDefault="00B926E2" w:rsidP="00AE32A1">
      <w:pPr>
        <w:pStyle w:val="ListParagraph"/>
        <w:numPr>
          <w:ilvl w:val="0"/>
          <w:numId w:val="35"/>
        </w:numPr>
        <w:rPr>
          <w:rFonts w:ascii="Segoe UI" w:hAnsi="Segoe UI" w:cs="Segoe UI"/>
          <w:sz w:val="22"/>
          <w:szCs w:val="22"/>
        </w:rPr>
      </w:pPr>
      <w:r w:rsidRPr="00AE32A1">
        <w:rPr>
          <w:rFonts w:ascii="Segoe UI" w:hAnsi="Segoe UI" w:cs="Segoe UI"/>
          <w:sz w:val="22"/>
          <w:szCs w:val="22"/>
        </w:rPr>
        <w:t xml:space="preserve">Catchments with a higher level of disadvantage are likely to have a greater price sensitivity, leading to increased demand for affordable activities and greater need for access to learn to swim programs. </w:t>
      </w:r>
    </w:p>
    <w:p w14:paraId="189B5268" w14:textId="47A747C5" w:rsidR="00B926E2" w:rsidRDefault="00B926E2" w:rsidP="00AE32A1">
      <w:pPr>
        <w:pStyle w:val="ListParagraph"/>
        <w:numPr>
          <w:ilvl w:val="0"/>
          <w:numId w:val="35"/>
        </w:numPr>
        <w:rPr>
          <w:rFonts w:ascii="Segoe UI" w:hAnsi="Segoe UI" w:cs="Segoe UI"/>
          <w:sz w:val="22"/>
          <w:szCs w:val="22"/>
        </w:rPr>
      </w:pPr>
      <w:r w:rsidRPr="00AE32A1">
        <w:rPr>
          <w:rFonts w:ascii="Segoe UI" w:hAnsi="Segoe UI" w:cs="Segoe UI"/>
          <w:sz w:val="22"/>
          <w:szCs w:val="22"/>
        </w:rPr>
        <w:t>A large proportion of residents (52.9%) are in the most active age group (5 to 49 years), suggesting ongoing demand for fitness swimming, health and wellness and all year-round facility access.</w:t>
      </w:r>
    </w:p>
    <w:p w14:paraId="7DC1706F" w14:textId="77777777" w:rsidR="00AE32A1" w:rsidRPr="00AE32A1" w:rsidRDefault="00AE32A1" w:rsidP="00AE32A1">
      <w:pPr>
        <w:pStyle w:val="ListParagraph"/>
        <w:numPr>
          <w:ilvl w:val="0"/>
          <w:numId w:val="0"/>
        </w:numPr>
        <w:ind w:left="720"/>
        <w:rPr>
          <w:rFonts w:ascii="Segoe UI" w:hAnsi="Segoe UI" w:cs="Segoe UI"/>
          <w:sz w:val="22"/>
          <w:szCs w:val="22"/>
        </w:rPr>
      </w:pPr>
    </w:p>
    <w:p w14:paraId="19B5265E" w14:textId="77777777" w:rsidR="00B926E2" w:rsidRPr="00AE32A1" w:rsidRDefault="00B926E2" w:rsidP="00B926E2">
      <w:pPr>
        <w:rPr>
          <w:rFonts w:ascii="Segoe UI" w:hAnsi="Segoe UI" w:cs="Segoe UI"/>
          <w:b/>
          <w:bCs/>
          <w:sz w:val="22"/>
          <w:szCs w:val="22"/>
        </w:rPr>
      </w:pPr>
      <w:r w:rsidRPr="00AE32A1">
        <w:rPr>
          <w:rFonts w:ascii="Segoe UI" w:hAnsi="Segoe UI" w:cs="Segoe UI"/>
          <w:b/>
          <w:bCs/>
          <w:sz w:val="22"/>
          <w:szCs w:val="22"/>
        </w:rPr>
        <w:t>Future Population Growth</w:t>
      </w:r>
    </w:p>
    <w:p w14:paraId="2566F6C4" w14:textId="77777777" w:rsidR="00AE32A1" w:rsidRDefault="00B926E2" w:rsidP="00B926E2">
      <w:pPr>
        <w:rPr>
          <w:rFonts w:ascii="Segoe UI" w:hAnsi="Segoe UI" w:cs="Segoe UI"/>
          <w:sz w:val="22"/>
          <w:szCs w:val="22"/>
        </w:rPr>
      </w:pPr>
      <w:r w:rsidRPr="00B926E2">
        <w:rPr>
          <w:rFonts w:ascii="Segoe UI" w:hAnsi="Segoe UI" w:cs="Segoe UI"/>
          <w:sz w:val="22"/>
          <w:szCs w:val="22"/>
        </w:rPr>
        <w:t xml:space="preserve">Between 2021 and 2046 the Central Coast population is predicted to grow substantially with 40,000 residents (an increase of 11.4%) expected to be living on the Coast by 2036 and a total population of 412,500 by 2046. </w:t>
      </w:r>
    </w:p>
    <w:p w14:paraId="27E902D6" w14:textId="77777777" w:rsidR="00AE32A1" w:rsidRDefault="00AE32A1" w:rsidP="00B926E2">
      <w:pPr>
        <w:rPr>
          <w:rFonts w:ascii="Segoe UI" w:hAnsi="Segoe UI" w:cs="Segoe UI"/>
          <w:sz w:val="22"/>
          <w:szCs w:val="22"/>
        </w:rPr>
      </w:pPr>
    </w:p>
    <w:p w14:paraId="55A67761" w14:textId="3FC74BFC" w:rsidR="00B926E2" w:rsidRPr="00B926E2" w:rsidRDefault="00B926E2" w:rsidP="00B926E2">
      <w:pPr>
        <w:rPr>
          <w:rFonts w:ascii="Segoe UI" w:hAnsi="Segoe UI" w:cs="Segoe UI"/>
          <w:sz w:val="22"/>
          <w:szCs w:val="22"/>
        </w:rPr>
      </w:pPr>
      <w:r w:rsidRPr="00B926E2">
        <w:rPr>
          <w:rFonts w:ascii="Segoe UI" w:hAnsi="Segoe UI" w:cs="Segoe UI"/>
          <w:sz w:val="22"/>
          <w:szCs w:val="22"/>
        </w:rPr>
        <w:t>Growth in estimated demand for aquatic activities will be greatest in the northern region with an additional 5,280 participants in Wyong, and Gosford an additional 3,320 from 2021 to 2046. There is strategic justification for a new ‘regional’ aquatic and leisure facility in the Warnervale-Wyong Growth Area. The existing Wyong Olympic Pool is nearing its end of its useful life. With the northern region having the highest percentage population than any of the existing pool locations, Council will need to</w:t>
      </w:r>
      <w:r w:rsidR="00AE32A1">
        <w:rPr>
          <w:rFonts w:ascii="Segoe UI" w:hAnsi="Segoe UI" w:cs="Segoe UI"/>
          <w:sz w:val="22"/>
          <w:szCs w:val="22"/>
        </w:rPr>
        <w:t xml:space="preserve"> </w:t>
      </w:r>
      <w:r w:rsidRPr="00B926E2">
        <w:rPr>
          <w:rFonts w:ascii="Segoe UI" w:hAnsi="Segoe UI" w:cs="Segoe UI"/>
          <w:sz w:val="22"/>
          <w:szCs w:val="22"/>
        </w:rPr>
        <w:t xml:space="preserve">commence the long-term planning and </w:t>
      </w:r>
      <w:r w:rsidR="00AE32A1" w:rsidRPr="00B926E2">
        <w:rPr>
          <w:rFonts w:ascii="Segoe UI" w:hAnsi="Segoe UI" w:cs="Segoe UI"/>
          <w:sz w:val="22"/>
          <w:szCs w:val="22"/>
        </w:rPr>
        <w:t>design for</w:t>
      </w:r>
      <w:r w:rsidRPr="00B926E2">
        <w:rPr>
          <w:rFonts w:ascii="Segoe UI" w:hAnsi="Segoe UI" w:cs="Segoe UI"/>
          <w:sz w:val="22"/>
          <w:szCs w:val="22"/>
        </w:rPr>
        <w:t xml:space="preserve"> a new facility in the growth area.</w:t>
      </w:r>
    </w:p>
    <w:p w14:paraId="2ADC3CA5" w14:textId="77777777" w:rsidR="00AE32A1" w:rsidRDefault="00AE32A1" w:rsidP="00B926E2">
      <w:pPr>
        <w:rPr>
          <w:rFonts w:ascii="Segoe UI" w:hAnsi="Segoe UI" w:cs="Segoe UI"/>
          <w:sz w:val="22"/>
          <w:szCs w:val="22"/>
        </w:rPr>
      </w:pPr>
    </w:p>
    <w:p w14:paraId="6E8D6B23" w14:textId="38577BB3" w:rsidR="00B926E2" w:rsidRPr="00B926E2" w:rsidRDefault="00B926E2" w:rsidP="00B926E2">
      <w:pPr>
        <w:rPr>
          <w:rFonts w:ascii="Segoe UI" w:hAnsi="Segoe UI" w:cs="Segoe UI"/>
          <w:sz w:val="22"/>
          <w:szCs w:val="22"/>
        </w:rPr>
      </w:pPr>
      <w:r w:rsidRPr="00B926E2">
        <w:rPr>
          <w:rFonts w:ascii="Segoe UI" w:hAnsi="Segoe UI" w:cs="Segoe UI"/>
          <w:sz w:val="22"/>
          <w:szCs w:val="22"/>
        </w:rPr>
        <w:t>Potential participation for indoor court sports is estimated to grow in all catchments through to 2046. Basketball is projected to continue to have the highest potential participation of indoor court sports, and therefore new sport courts will be needed across the region.</w:t>
      </w:r>
    </w:p>
    <w:p w14:paraId="718D3D1D" w14:textId="77777777" w:rsidR="00AE32A1" w:rsidRDefault="00AE32A1" w:rsidP="00B926E2">
      <w:pPr>
        <w:rPr>
          <w:rFonts w:ascii="Segoe UI" w:hAnsi="Segoe UI" w:cs="Segoe UI"/>
          <w:sz w:val="22"/>
          <w:szCs w:val="22"/>
        </w:rPr>
      </w:pPr>
    </w:p>
    <w:p w14:paraId="42541394" w14:textId="0F314E15" w:rsidR="00B926E2" w:rsidRPr="00AE32A1" w:rsidRDefault="00B926E2" w:rsidP="00B926E2">
      <w:pPr>
        <w:rPr>
          <w:rFonts w:ascii="Segoe UI" w:hAnsi="Segoe UI" w:cs="Segoe UI"/>
          <w:b/>
          <w:bCs/>
          <w:sz w:val="22"/>
          <w:szCs w:val="22"/>
        </w:rPr>
      </w:pPr>
      <w:r w:rsidRPr="00AE32A1">
        <w:rPr>
          <w:rFonts w:ascii="Segoe UI" w:hAnsi="Segoe UI" w:cs="Segoe UI"/>
          <w:b/>
          <w:bCs/>
          <w:sz w:val="22"/>
          <w:szCs w:val="22"/>
        </w:rPr>
        <w:t>Emerging sports</w:t>
      </w:r>
    </w:p>
    <w:p w14:paraId="43072BF1" w14:textId="64B2C622" w:rsidR="00504062" w:rsidRDefault="00B926E2" w:rsidP="00B926E2">
      <w:pPr>
        <w:rPr>
          <w:rFonts w:ascii="Segoe UI" w:hAnsi="Segoe UI" w:cs="Segoe UI"/>
          <w:sz w:val="22"/>
          <w:szCs w:val="22"/>
        </w:rPr>
      </w:pPr>
      <w:r w:rsidRPr="00B926E2">
        <w:rPr>
          <w:rFonts w:ascii="Segoe UI" w:hAnsi="Segoe UI" w:cs="Segoe UI"/>
          <w:sz w:val="22"/>
          <w:szCs w:val="22"/>
        </w:rPr>
        <w:t>Participation in Pickleball is growing and there is some unmet demand for indoor courts for this activity. There is also significant growth in more social and modified sports for older adults and people with a disability living on the Central Coast, such as “walking” sports, soft tennis, table tennis and badminton.</w:t>
      </w:r>
    </w:p>
    <w:p w14:paraId="4A352590" w14:textId="77777777" w:rsidR="00A806C9" w:rsidRDefault="00A806C9" w:rsidP="00B926E2">
      <w:pPr>
        <w:rPr>
          <w:rFonts w:ascii="Segoe UI" w:hAnsi="Segoe UI" w:cs="Segoe UI"/>
          <w:sz w:val="22"/>
          <w:szCs w:val="22"/>
        </w:rPr>
      </w:pPr>
    </w:p>
    <w:p w14:paraId="33578367" w14:textId="77777777" w:rsidR="00A806C9" w:rsidRPr="00A806C9" w:rsidRDefault="00A806C9" w:rsidP="00A806C9">
      <w:pPr>
        <w:rPr>
          <w:rFonts w:ascii="Segoe UI" w:hAnsi="Segoe UI" w:cs="Segoe UI"/>
          <w:b/>
          <w:bCs/>
          <w:sz w:val="22"/>
          <w:szCs w:val="22"/>
        </w:rPr>
      </w:pPr>
      <w:r w:rsidRPr="00A806C9">
        <w:rPr>
          <w:rFonts w:ascii="Segoe UI" w:hAnsi="Segoe UI" w:cs="Segoe UI"/>
          <w:b/>
          <w:bCs/>
          <w:sz w:val="22"/>
          <w:szCs w:val="22"/>
        </w:rPr>
        <w:t>Proposed Developments</w:t>
      </w:r>
    </w:p>
    <w:p w14:paraId="6D54FA2B" w14:textId="11E31A93" w:rsidR="00A806C9" w:rsidRPr="00A806C9" w:rsidRDefault="00A806C9" w:rsidP="00A806C9">
      <w:pPr>
        <w:rPr>
          <w:rFonts w:ascii="Segoe UI" w:hAnsi="Segoe UI" w:cs="Segoe UI"/>
          <w:sz w:val="22"/>
          <w:szCs w:val="22"/>
        </w:rPr>
      </w:pPr>
      <w:r w:rsidRPr="00A806C9">
        <w:rPr>
          <w:rFonts w:ascii="Segoe UI" w:hAnsi="Segoe UI" w:cs="Segoe UI"/>
          <w:sz w:val="22"/>
          <w:szCs w:val="22"/>
        </w:rPr>
        <w:t xml:space="preserve">Future leisure and aquatic facility developments would consider the catchment areas and influence the future and complementary role, </w:t>
      </w:r>
      <w:proofErr w:type="gramStart"/>
      <w:r w:rsidRPr="00A806C9">
        <w:rPr>
          <w:rFonts w:ascii="Segoe UI" w:hAnsi="Segoe UI" w:cs="Segoe UI"/>
          <w:sz w:val="22"/>
          <w:szCs w:val="22"/>
        </w:rPr>
        <w:t>service</w:t>
      </w:r>
      <w:proofErr w:type="gramEnd"/>
      <w:r w:rsidRPr="00A806C9">
        <w:rPr>
          <w:rFonts w:ascii="Segoe UI" w:hAnsi="Segoe UI" w:cs="Segoe UI"/>
          <w:sz w:val="22"/>
          <w:szCs w:val="22"/>
        </w:rPr>
        <w:t xml:space="preserve"> and facilities across the Coast. A range of facility development options were considered by Council to inform the strategic directions of this strategy. </w:t>
      </w:r>
    </w:p>
    <w:p w14:paraId="65EF4BE5" w14:textId="77777777" w:rsidR="00A806C9" w:rsidRDefault="00A806C9" w:rsidP="00A806C9">
      <w:pPr>
        <w:rPr>
          <w:rFonts w:ascii="Segoe UI" w:hAnsi="Segoe UI" w:cs="Segoe UI"/>
          <w:sz w:val="22"/>
          <w:szCs w:val="22"/>
        </w:rPr>
      </w:pPr>
    </w:p>
    <w:p w14:paraId="700E2DA4" w14:textId="6F4C874B" w:rsidR="00A806C9" w:rsidRPr="00A806C9" w:rsidRDefault="00A806C9" w:rsidP="00A806C9">
      <w:pPr>
        <w:rPr>
          <w:rFonts w:ascii="Segoe UI" w:hAnsi="Segoe UI" w:cs="Segoe UI"/>
          <w:b/>
          <w:bCs/>
          <w:sz w:val="22"/>
          <w:szCs w:val="22"/>
        </w:rPr>
      </w:pPr>
      <w:r w:rsidRPr="00A806C9">
        <w:rPr>
          <w:rFonts w:ascii="Segoe UI" w:hAnsi="Segoe UI" w:cs="Segoe UI"/>
          <w:b/>
          <w:bCs/>
          <w:sz w:val="22"/>
          <w:szCs w:val="22"/>
        </w:rPr>
        <w:t>Proposed new Warnervale Aquatic and Leisure Centre</w:t>
      </w:r>
    </w:p>
    <w:p w14:paraId="4CC027B3" w14:textId="548B07C7" w:rsidR="00A806C9" w:rsidRPr="00A806C9" w:rsidRDefault="00A806C9" w:rsidP="00A806C9">
      <w:pPr>
        <w:rPr>
          <w:rFonts w:ascii="Segoe UI" w:hAnsi="Segoe UI" w:cs="Segoe UI"/>
          <w:sz w:val="22"/>
          <w:szCs w:val="22"/>
        </w:rPr>
      </w:pPr>
      <w:r w:rsidRPr="00A806C9">
        <w:rPr>
          <w:rFonts w:ascii="Segoe UI" w:hAnsi="Segoe UI" w:cs="Segoe UI"/>
          <w:sz w:val="22"/>
          <w:szCs w:val="22"/>
        </w:rPr>
        <w:t xml:space="preserve">The development of a new facility on the north of the Coast could service the north of the LGA with year-round swimming lessons, lap swimming, carnivals, therapy, aquatic play, and a range of indoor sports, to suit one of the youngest population profiles on the Central Coast. This facility was identified as needed in former Wyong Shire Council days and subsequently in Central Coast Council, with varying feasibility studies completed. </w:t>
      </w:r>
    </w:p>
    <w:p w14:paraId="106D627F" w14:textId="77777777" w:rsidR="00A806C9" w:rsidRDefault="00A806C9" w:rsidP="00A806C9">
      <w:pPr>
        <w:rPr>
          <w:rFonts w:ascii="Segoe UI" w:hAnsi="Segoe UI" w:cs="Segoe UI"/>
          <w:sz w:val="22"/>
          <w:szCs w:val="22"/>
        </w:rPr>
      </w:pPr>
    </w:p>
    <w:p w14:paraId="0C7B1928" w14:textId="499E7D91" w:rsidR="00A806C9" w:rsidRPr="00A806C9" w:rsidRDefault="00A806C9" w:rsidP="00A806C9">
      <w:pPr>
        <w:rPr>
          <w:rFonts w:ascii="Segoe UI" w:hAnsi="Segoe UI" w:cs="Segoe UI"/>
          <w:sz w:val="22"/>
          <w:szCs w:val="22"/>
        </w:rPr>
      </w:pPr>
      <w:r w:rsidRPr="00A806C9">
        <w:rPr>
          <w:rFonts w:ascii="Segoe UI" w:hAnsi="Segoe UI" w:cs="Segoe UI"/>
          <w:sz w:val="22"/>
          <w:szCs w:val="22"/>
        </w:rPr>
        <w:t>The Greater Warnervale Structure Plan 2021 –2041 includes an “indoor recreation centre with aquatic facilities and indoor sport courts “within the Warnervale Village precinct. The centre is noted as featuring aquatic, indoor sport, and health and fitness components. The plan states that the centre</w:t>
      </w:r>
      <w:r w:rsidR="00B40B8C">
        <w:rPr>
          <w:rFonts w:ascii="Segoe UI" w:hAnsi="Segoe UI" w:cs="Segoe UI"/>
          <w:sz w:val="22"/>
          <w:szCs w:val="22"/>
        </w:rPr>
        <w:t xml:space="preserve"> </w:t>
      </w:r>
      <w:r w:rsidRPr="00A806C9">
        <w:rPr>
          <w:rFonts w:ascii="Segoe UI" w:hAnsi="Segoe UI" w:cs="Segoe UI"/>
          <w:sz w:val="22"/>
          <w:szCs w:val="22"/>
        </w:rPr>
        <w:lastRenderedPageBreak/>
        <w:t>“will have broader regional demand beyond the Warnervale District.” The project would be part funded under development contributions. The project has been identified as a key enabling project for the region in 2024.</w:t>
      </w:r>
    </w:p>
    <w:p w14:paraId="585C0812" w14:textId="77777777" w:rsidR="00A806C9" w:rsidRDefault="00A806C9" w:rsidP="00A806C9">
      <w:pPr>
        <w:rPr>
          <w:rFonts w:ascii="Segoe UI" w:hAnsi="Segoe UI" w:cs="Segoe UI"/>
          <w:sz w:val="22"/>
          <w:szCs w:val="22"/>
        </w:rPr>
      </w:pPr>
    </w:p>
    <w:p w14:paraId="6980D730" w14:textId="230A2C8E" w:rsidR="00A806C9" w:rsidRPr="00A806C9" w:rsidRDefault="00A806C9" w:rsidP="00A806C9">
      <w:pPr>
        <w:rPr>
          <w:rFonts w:ascii="Segoe UI" w:hAnsi="Segoe UI" w:cs="Segoe UI"/>
          <w:b/>
          <w:bCs/>
          <w:sz w:val="22"/>
          <w:szCs w:val="22"/>
        </w:rPr>
      </w:pPr>
      <w:r w:rsidRPr="00A806C9">
        <w:rPr>
          <w:rFonts w:ascii="Segoe UI" w:hAnsi="Segoe UI" w:cs="Segoe UI"/>
          <w:b/>
          <w:bCs/>
          <w:sz w:val="22"/>
          <w:szCs w:val="22"/>
        </w:rPr>
        <w:t>Central Coast Regional Sporting and Recreation Complex, Tuggerah – Stage 2 - New sports courts</w:t>
      </w:r>
    </w:p>
    <w:p w14:paraId="2EF0B877" w14:textId="4595F202" w:rsidR="00A806C9" w:rsidRDefault="00A806C9" w:rsidP="00A806C9">
      <w:pPr>
        <w:rPr>
          <w:rFonts w:ascii="Segoe UI" w:hAnsi="Segoe UI" w:cs="Segoe UI"/>
          <w:sz w:val="22"/>
          <w:szCs w:val="22"/>
        </w:rPr>
      </w:pPr>
      <w:r w:rsidRPr="00A806C9">
        <w:rPr>
          <w:rFonts w:ascii="Segoe UI" w:hAnsi="Segoe UI" w:cs="Segoe UI"/>
          <w:sz w:val="22"/>
          <w:szCs w:val="22"/>
        </w:rPr>
        <w:t xml:space="preserve">The second stage of the Central Coast Regional Sporting and Recreation Complex proposes an indoor sports </w:t>
      </w:r>
      <w:r w:rsidR="00B40B8C">
        <w:rPr>
          <w:rFonts w:ascii="Segoe UI" w:hAnsi="Segoe UI" w:cs="Segoe UI"/>
          <w:sz w:val="22"/>
          <w:szCs w:val="22"/>
        </w:rPr>
        <w:t>c</w:t>
      </w:r>
      <w:r w:rsidRPr="00A806C9">
        <w:rPr>
          <w:rFonts w:ascii="Segoe UI" w:hAnsi="Segoe UI" w:cs="Segoe UI"/>
          <w:sz w:val="22"/>
          <w:szCs w:val="22"/>
        </w:rPr>
        <w:t>entre in the centre of the precinct. Stage 2 includes a six-court multi-purpose indoor facility.</w:t>
      </w:r>
      <w:r w:rsidR="00B40B8C">
        <w:rPr>
          <w:rFonts w:ascii="Segoe UI" w:hAnsi="Segoe UI" w:cs="Segoe UI"/>
          <w:sz w:val="22"/>
          <w:szCs w:val="22"/>
        </w:rPr>
        <w:t xml:space="preserve"> </w:t>
      </w:r>
      <w:r w:rsidRPr="00A806C9">
        <w:rPr>
          <w:rFonts w:ascii="Segoe UI" w:hAnsi="Segoe UI" w:cs="Segoe UI"/>
          <w:sz w:val="22"/>
          <w:szCs w:val="22"/>
        </w:rPr>
        <w:t>Previous business cases have been completed, and the project has been identified as a key enabling project for the region in 2024.</w:t>
      </w:r>
    </w:p>
    <w:p w14:paraId="2DCE66B1" w14:textId="77777777" w:rsidR="00B40B8C" w:rsidRDefault="00B40B8C" w:rsidP="00A806C9">
      <w:pPr>
        <w:rPr>
          <w:rFonts w:ascii="Segoe UI" w:hAnsi="Segoe UI" w:cs="Segoe UI"/>
          <w:sz w:val="22"/>
          <w:szCs w:val="22"/>
        </w:rPr>
      </w:pPr>
    </w:p>
    <w:p w14:paraId="31AF8AB4" w14:textId="62960D6C" w:rsidR="00B40B8C" w:rsidRPr="00B40B8C" w:rsidRDefault="00B40B8C" w:rsidP="00B40B8C">
      <w:pPr>
        <w:pStyle w:val="Heading2"/>
        <w:numPr>
          <w:ilvl w:val="1"/>
          <w:numId w:val="2"/>
        </w:numPr>
        <w:ind w:left="426" w:hanging="426"/>
        <w:rPr>
          <w:rFonts w:eastAsia="Times New Roman"/>
          <w:bCs/>
          <w:color w:val="1C1F4E"/>
          <w:kern w:val="32"/>
          <w:sz w:val="24"/>
          <w:szCs w:val="24"/>
        </w:rPr>
      </w:pPr>
      <w:bookmarkStart w:id="19" w:name="_Toc200021475"/>
      <w:r w:rsidRPr="00B40B8C">
        <w:rPr>
          <w:rFonts w:eastAsia="Times New Roman"/>
          <w:bCs/>
          <w:color w:val="1C1F4E"/>
          <w:kern w:val="32"/>
          <w:sz w:val="24"/>
          <w:szCs w:val="24"/>
        </w:rPr>
        <w:t>Our leisure and aquatic centre provision</w:t>
      </w:r>
      <w:bookmarkEnd w:id="19"/>
    </w:p>
    <w:p w14:paraId="3668D8AF" w14:textId="77777777" w:rsidR="00B40B8C" w:rsidRPr="00B40B8C" w:rsidRDefault="00B40B8C" w:rsidP="00B40B8C">
      <w:pPr>
        <w:rPr>
          <w:rFonts w:ascii="Segoe UI" w:hAnsi="Segoe UI" w:cs="Segoe UI"/>
          <w:b/>
          <w:bCs/>
          <w:sz w:val="22"/>
          <w:szCs w:val="22"/>
        </w:rPr>
      </w:pPr>
      <w:r w:rsidRPr="00B40B8C">
        <w:rPr>
          <w:rFonts w:ascii="Segoe UI" w:hAnsi="Segoe UI" w:cs="Segoe UI"/>
          <w:b/>
          <w:bCs/>
          <w:sz w:val="22"/>
          <w:szCs w:val="22"/>
        </w:rPr>
        <w:t>Central Coast Council Aquatic Facility Provision</w:t>
      </w:r>
    </w:p>
    <w:p w14:paraId="0A830EDC" w14:textId="770F6F61" w:rsidR="00B40B8C" w:rsidRPr="00B40B8C" w:rsidRDefault="00B40B8C" w:rsidP="00B40B8C">
      <w:pPr>
        <w:rPr>
          <w:rFonts w:ascii="Segoe UI" w:hAnsi="Segoe UI" w:cs="Segoe UI"/>
          <w:sz w:val="22"/>
          <w:szCs w:val="22"/>
        </w:rPr>
      </w:pPr>
      <w:r w:rsidRPr="00B40B8C">
        <w:rPr>
          <w:rFonts w:ascii="Segoe UI" w:hAnsi="Segoe UI" w:cs="Segoe UI"/>
          <w:sz w:val="22"/>
          <w:szCs w:val="22"/>
        </w:rPr>
        <w:t xml:space="preserve">The southern area of Central Coast is serviced by two indoor aquatic facilities with Gosford Olympic Pool and Peninsula Leisure Centre attracting over 650,000 visits per year. </w:t>
      </w:r>
    </w:p>
    <w:p w14:paraId="7BDDF2F7" w14:textId="77777777" w:rsidR="00B40B8C" w:rsidRDefault="00B40B8C" w:rsidP="00B40B8C">
      <w:pPr>
        <w:rPr>
          <w:rFonts w:ascii="Segoe UI" w:hAnsi="Segoe UI" w:cs="Segoe UI"/>
          <w:sz w:val="22"/>
          <w:szCs w:val="22"/>
        </w:rPr>
      </w:pPr>
    </w:p>
    <w:p w14:paraId="0117F02A" w14:textId="75B64B01" w:rsidR="00B40B8C" w:rsidRPr="00B40B8C" w:rsidRDefault="00B40B8C" w:rsidP="00B40B8C">
      <w:pPr>
        <w:rPr>
          <w:rFonts w:ascii="Segoe UI" w:hAnsi="Segoe UI" w:cs="Segoe UI"/>
          <w:sz w:val="22"/>
          <w:szCs w:val="22"/>
        </w:rPr>
      </w:pPr>
      <w:r w:rsidRPr="00B40B8C">
        <w:rPr>
          <w:rFonts w:ascii="Segoe UI" w:hAnsi="Segoe UI" w:cs="Segoe UI"/>
          <w:sz w:val="22"/>
          <w:szCs w:val="22"/>
        </w:rPr>
        <w:t>The north of the Coast is serviced by the relatively smaller Toukley Aquatic Centre and the seasonal outdoor Wyong Olympic Pool attracting a combined 136,000 annual visitations. Although high growth is expected across the Coast in the next 10 years, aquatic provision will be in high demand in the north which a facility in Warnervale can address.</w:t>
      </w:r>
    </w:p>
    <w:p w14:paraId="55CBA2ED" w14:textId="77777777" w:rsidR="00B40B8C" w:rsidRDefault="00B40B8C" w:rsidP="00B40B8C">
      <w:pPr>
        <w:rPr>
          <w:rFonts w:ascii="Segoe UI" w:hAnsi="Segoe UI" w:cs="Segoe UI"/>
          <w:sz w:val="22"/>
          <w:szCs w:val="22"/>
        </w:rPr>
      </w:pPr>
    </w:p>
    <w:p w14:paraId="7A3409D8" w14:textId="5A079CAA" w:rsidR="00B40B8C" w:rsidRPr="00B40B8C" w:rsidRDefault="00B40B8C" w:rsidP="00B40B8C">
      <w:pPr>
        <w:rPr>
          <w:rFonts w:ascii="Segoe UI" w:hAnsi="Segoe UI" w:cs="Segoe UI"/>
          <w:sz w:val="22"/>
          <w:szCs w:val="22"/>
        </w:rPr>
      </w:pPr>
      <w:r w:rsidRPr="00B40B8C">
        <w:rPr>
          <w:rFonts w:ascii="Segoe UI" w:hAnsi="Segoe UI" w:cs="Segoe UI"/>
          <w:sz w:val="22"/>
          <w:szCs w:val="22"/>
        </w:rPr>
        <w:t>Industry benchmarks suggest the outdoor 50-metre pools are at an age that warrants consideration for planning and scheduling of complete renewal (general lifecycle for leisure and aquatic facilities is 50 years). The</w:t>
      </w:r>
      <w:r>
        <w:rPr>
          <w:rFonts w:ascii="Segoe UI" w:hAnsi="Segoe UI" w:cs="Segoe UI"/>
          <w:sz w:val="22"/>
          <w:szCs w:val="22"/>
        </w:rPr>
        <w:t xml:space="preserve"> </w:t>
      </w:r>
      <w:r w:rsidRPr="00B40B8C">
        <w:rPr>
          <w:rFonts w:ascii="Segoe UI" w:hAnsi="Segoe UI" w:cs="Segoe UI"/>
          <w:sz w:val="22"/>
          <w:szCs w:val="22"/>
        </w:rPr>
        <w:t xml:space="preserve">current facilities’ average age is over 42 years and ranges from 20 to 70 years. </w:t>
      </w:r>
      <w:proofErr w:type="gramStart"/>
      <w:r w:rsidRPr="00B40B8C">
        <w:rPr>
          <w:rFonts w:ascii="Segoe UI" w:hAnsi="Segoe UI" w:cs="Segoe UI"/>
          <w:sz w:val="22"/>
          <w:szCs w:val="22"/>
        </w:rPr>
        <w:t>As a consequence</w:t>
      </w:r>
      <w:proofErr w:type="gramEnd"/>
      <w:r w:rsidRPr="00B40B8C">
        <w:rPr>
          <w:rFonts w:ascii="Segoe UI" w:hAnsi="Segoe UI" w:cs="Segoe UI"/>
          <w:sz w:val="22"/>
          <w:szCs w:val="22"/>
        </w:rPr>
        <w:t xml:space="preserve">, many of the facilities are not fit for the purpose of addressing community needs and reaching the end of their serviceable lives. As shown in Table 1 below, our leisure and aquatic facilities vary in age, with some serving the community for over 50 years, well beyond the outdoor pool industry benchmark. </w:t>
      </w:r>
    </w:p>
    <w:p w14:paraId="5D811FFB" w14:textId="77777777" w:rsidR="00B40B8C" w:rsidRDefault="00B40B8C" w:rsidP="00B40B8C">
      <w:pPr>
        <w:rPr>
          <w:rFonts w:ascii="Segoe UI" w:hAnsi="Segoe UI" w:cs="Segoe UI"/>
          <w:sz w:val="22"/>
          <w:szCs w:val="22"/>
        </w:rPr>
      </w:pPr>
    </w:p>
    <w:p w14:paraId="41BFFAFA" w14:textId="71121373" w:rsidR="00B40B8C" w:rsidRDefault="00B40B8C" w:rsidP="00B40B8C">
      <w:pPr>
        <w:rPr>
          <w:rFonts w:ascii="Segoe UI" w:hAnsi="Segoe UI" w:cs="Segoe UI"/>
          <w:sz w:val="22"/>
          <w:szCs w:val="22"/>
        </w:rPr>
      </w:pPr>
      <w:r w:rsidRPr="00B40B8C">
        <w:rPr>
          <w:rFonts w:ascii="Segoe UI" w:hAnsi="Segoe UI" w:cs="Segoe UI"/>
          <w:sz w:val="22"/>
          <w:szCs w:val="22"/>
        </w:rPr>
        <w:t>Table 1 - Leisure and Aquatic Facilities with built year and age</w:t>
      </w:r>
    </w:p>
    <w:tbl>
      <w:tblPr>
        <w:tblStyle w:val="TableGrid"/>
        <w:tblW w:w="0" w:type="auto"/>
        <w:tblLook w:val="04A0" w:firstRow="1" w:lastRow="0" w:firstColumn="1" w:lastColumn="0" w:noHBand="0" w:noVBand="1"/>
      </w:tblPr>
      <w:tblGrid>
        <w:gridCol w:w="3303"/>
        <w:gridCol w:w="3304"/>
        <w:gridCol w:w="3304"/>
      </w:tblGrid>
      <w:tr w:rsidR="00B40B8C" w14:paraId="5CA30D4B" w14:textId="77777777" w:rsidTr="00B40B8C">
        <w:tc>
          <w:tcPr>
            <w:tcW w:w="3303" w:type="dxa"/>
          </w:tcPr>
          <w:p w14:paraId="16204EB0" w14:textId="5437091E" w:rsidR="00B40B8C" w:rsidRPr="00334897" w:rsidRDefault="00334897" w:rsidP="00334897">
            <w:pPr>
              <w:rPr>
                <w:rFonts w:ascii="Segoe UI Semibold" w:hAnsi="Segoe UI Semibold" w:cs="Segoe UI Semibold"/>
                <w:sz w:val="22"/>
                <w:szCs w:val="22"/>
              </w:rPr>
            </w:pPr>
            <w:r w:rsidRPr="00334897">
              <w:rPr>
                <w:rFonts w:ascii="Segoe UI Semibold" w:hAnsi="Segoe UI Semibold" w:cs="Segoe UI Semibold"/>
                <w:sz w:val="22"/>
                <w:szCs w:val="22"/>
              </w:rPr>
              <w:t>Facility</w:t>
            </w:r>
          </w:p>
        </w:tc>
        <w:tc>
          <w:tcPr>
            <w:tcW w:w="3304" w:type="dxa"/>
          </w:tcPr>
          <w:p w14:paraId="70777C84" w14:textId="7C5C315E" w:rsidR="00B40B8C" w:rsidRPr="00334897" w:rsidRDefault="00334897" w:rsidP="00B40B8C">
            <w:pPr>
              <w:rPr>
                <w:rFonts w:ascii="Segoe UI Semibold" w:hAnsi="Segoe UI Semibold" w:cs="Segoe UI Semibold"/>
                <w:sz w:val="22"/>
                <w:szCs w:val="22"/>
              </w:rPr>
            </w:pPr>
            <w:r w:rsidRPr="00334897">
              <w:rPr>
                <w:rFonts w:ascii="Segoe UI Semibold" w:hAnsi="Segoe UI Semibold" w:cs="Segoe UI Semibold"/>
                <w:sz w:val="22"/>
                <w:szCs w:val="22"/>
              </w:rPr>
              <w:t>Built Year</w:t>
            </w:r>
          </w:p>
        </w:tc>
        <w:tc>
          <w:tcPr>
            <w:tcW w:w="3304" w:type="dxa"/>
          </w:tcPr>
          <w:p w14:paraId="32F0D834" w14:textId="77DEDB41" w:rsidR="00B40B8C" w:rsidRPr="00334897" w:rsidRDefault="00334897" w:rsidP="00B40B8C">
            <w:pPr>
              <w:rPr>
                <w:rFonts w:ascii="Segoe UI Semibold" w:hAnsi="Segoe UI Semibold" w:cs="Segoe UI Semibold"/>
                <w:sz w:val="22"/>
                <w:szCs w:val="22"/>
              </w:rPr>
            </w:pPr>
            <w:r w:rsidRPr="00334897">
              <w:rPr>
                <w:rFonts w:ascii="Segoe UI Semibold" w:hAnsi="Segoe UI Semibold" w:cs="Segoe UI Semibold"/>
                <w:sz w:val="22"/>
                <w:szCs w:val="22"/>
              </w:rPr>
              <w:t>Years Old</w:t>
            </w:r>
          </w:p>
        </w:tc>
      </w:tr>
      <w:tr w:rsidR="00B40B8C" w14:paraId="0983923A" w14:textId="77777777" w:rsidTr="00B40B8C">
        <w:tc>
          <w:tcPr>
            <w:tcW w:w="3303" w:type="dxa"/>
          </w:tcPr>
          <w:p w14:paraId="7641DE3E" w14:textId="5C3B4FA1" w:rsidR="00B40B8C" w:rsidRDefault="00575DBC" w:rsidP="00B40B8C">
            <w:pPr>
              <w:rPr>
                <w:rFonts w:ascii="Segoe UI" w:hAnsi="Segoe UI" w:cs="Segoe UI"/>
                <w:sz w:val="22"/>
                <w:szCs w:val="22"/>
              </w:rPr>
            </w:pPr>
            <w:r w:rsidRPr="00575DBC">
              <w:rPr>
                <w:rFonts w:ascii="Segoe UI" w:hAnsi="Segoe UI" w:cs="Segoe UI"/>
                <w:sz w:val="22"/>
                <w:szCs w:val="22"/>
              </w:rPr>
              <w:t>Gosford Olympic Pool</w:t>
            </w:r>
          </w:p>
        </w:tc>
        <w:tc>
          <w:tcPr>
            <w:tcW w:w="3304" w:type="dxa"/>
          </w:tcPr>
          <w:p w14:paraId="57F7F538" w14:textId="0AC78F95" w:rsidR="00B40B8C" w:rsidRDefault="00DD122F" w:rsidP="00B40B8C">
            <w:pPr>
              <w:rPr>
                <w:rFonts w:ascii="Segoe UI" w:hAnsi="Segoe UI" w:cs="Segoe UI"/>
                <w:sz w:val="22"/>
                <w:szCs w:val="22"/>
              </w:rPr>
            </w:pPr>
            <w:r w:rsidRPr="00DD122F">
              <w:rPr>
                <w:rFonts w:ascii="Segoe UI" w:hAnsi="Segoe UI" w:cs="Segoe UI"/>
                <w:sz w:val="22"/>
                <w:szCs w:val="22"/>
              </w:rPr>
              <w:t>1955</w:t>
            </w:r>
          </w:p>
        </w:tc>
        <w:tc>
          <w:tcPr>
            <w:tcW w:w="3304" w:type="dxa"/>
          </w:tcPr>
          <w:p w14:paraId="3D946735" w14:textId="77777777" w:rsidR="00745DB1" w:rsidRPr="00745DB1" w:rsidRDefault="00745DB1" w:rsidP="00745DB1">
            <w:pPr>
              <w:rPr>
                <w:rFonts w:ascii="Segoe UI" w:hAnsi="Segoe UI" w:cs="Segoe UI"/>
                <w:sz w:val="22"/>
                <w:szCs w:val="22"/>
              </w:rPr>
            </w:pPr>
            <w:r w:rsidRPr="00745DB1">
              <w:rPr>
                <w:rFonts w:ascii="Segoe UI" w:hAnsi="Segoe UI" w:cs="Segoe UI"/>
                <w:sz w:val="22"/>
                <w:szCs w:val="22"/>
              </w:rPr>
              <w:t xml:space="preserve">70 years </w:t>
            </w:r>
          </w:p>
          <w:p w14:paraId="5E87598E" w14:textId="01483067" w:rsidR="00B40B8C" w:rsidRDefault="00745DB1" w:rsidP="00745DB1">
            <w:pPr>
              <w:rPr>
                <w:rFonts w:ascii="Segoe UI" w:hAnsi="Segoe UI" w:cs="Segoe UI"/>
                <w:sz w:val="22"/>
                <w:szCs w:val="22"/>
              </w:rPr>
            </w:pPr>
            <w:r w:rsidRPr="00745DB1">
              <w:rPr>
                <w:rFonts w:ascii="Segoe UI" w:hAnsi="Segoe UI" w:cs="Segoe UI"/>
                <w:sz w:val="22"/>
                <w:szCs w:val="22"/>
              </w:rPr>
              <w:t>(20 years over Pool industry Pool benchmark)</w:t>
            </w:r>
          </w:p>
        </w:tc>
      </w:tr>
      <w:tr w:rsidR="00B40B8C" w14:paraId="2085F696" w14:textId="77777777" w:rsidTr="00B40B8C">
        <w:tc>
          <w:tcPr>
            <w:tcW w:w="3303" w:type="dxa"/>
          </w:tcPr>
          <w:p w14:paraId="178D754B" w14:textId="54848CDE" w:rsidR="00B40B8C" w:rsidRDefault="00575DBC" w:rsidP="00B40B8C">
            <w:pPr>
              <w:rPr>
                <w:rFonts w:ascii="Segoe UI" w:hAnsi="Segoe UI" w:cs="Segoe UI"/>
                <w:sz w:val="22"/>
                <w:szCs w:val="22"/>
              </w:rPr>
            </w:pPr>
            <w:r w:rsidRPr="00575DBC">
              <w:rPr>
                <w:rFonts w:ascii="Segoe UI" w:hAnsi="Segoe UI" w:cs="Segoe UI"/>
                <w:sz w:val="22"/>
                <w:szCs w:val="22"/>
              </w:rPr>
              <w:t>Wyong Olympic Pool</w:t>
            </w:r>
          </w:p>
        </w:tc>
        <w:tc>
          <w:tcPr>
            <w:tcW w:w="3304" w:type="dxa"/>
          </w:tcPr>
          <w:p w14:paraId="28D976E5" w14:textId="3A3B35CA" w:rsidR="00B40B8C" w:rsidRDefault="00DD122F" w:rsidP="00B40B8C">
            <w:pPr>
              <w:rPr>
                <w:rFonts w:ascii="Segoe UI" w:hAnsi="Segoe UI" w:cs="Segoe UI"/>
                <w:sz w:val="22"/>
                <w:szCs w:val="22"/>
              </w:rPr>
            </w:pPr>
            <w:r w:rsidRPr="00DD122F">
              <w:rPr>
                <w:rFonts w:ascii="Segoe UI" w:hAnsi="Segoe UI" w:cs="Segoe UI"/>
                <w:sz w:val="22"/>
                <w:szCs w:val="22"/>
              </w:rPr>
              <w:t>19</w:t>
            </w:r>
            <w:r>
              <w:rPr>
                <w:rFonts w:ascii="Segoe UI" w:hAnsi="Segoe UI" w:cs="Segoe UI"/>
                <w:sz w:val="22"/>
                <w:szCs w:val="22"/>
              </w:rPr>
              <w:t>60</w:t>
            </w:r>
          </w:p>
        </w:tc>
        <w:tc>
          <w:tcPr>
            <w:tcW w:w="3304" w:type="dxa"/>
          </w:tcPr>
          <w:p w14:paraId="049D5C0E" w14:textId="77777777" w:rsidR="00745DB1" w:rsidRPr="00745DB1" w:rsidRDefault="00745DB1" w:rsidP="00745DB1">
            <w:pPr>
              <w:rPr>
                <w:rFonts w:ascii="Segoe UI" w:hAnsi="Segoe UI" w:cs="Segoe UI"/>
                <w:sz w:val="22"/>
                <w:szCs w:val="22"/>
              </w:rPr>
            </w:pPr>
            <w:r w:rsidRPr="00745DB1">
              <w:rPr>
                <w:rFonts w:ascii="Segoe UI" w:hAnsi="Segoe UI" w:cs="Segoe UI"/>
                <w:sz w:val="22"/>
                <w:szCs w:val="22"/>
              </w:rPr>
              <w:t xml:space="preserve">65 years old </w:t>
            </w:r>
          </w:p>
          <w:p w14:paraId="39B2EEF5" w14:textId="23E145C0" w:rsidR="00B40B8C" w:rsidRDefault="00745DB1" w:rsidP="00745DB1">
            <w:pPr>
              <w:rPr>
                <w:rFonts w:ascii="Segoe UI" w:hAnsi="Segoe UI" w:cs="Segoe UI"/>
                <w:sz w:val="22"/>
                <w:szCs w:val="22"/>
              </w:rPr>
            </w:pPr>
            <w:r w:rsidRPr="00745DB1">
              <w:rPr>
                <w:rFonts w:ascii="Segoe UI" w:hAnsi="Segoe UI" w:cs="Segoe UI"/>
                <w:sz w:val="22"/>
                <w:szCs w:val="22"/>
              </w:rPr>
              <w:t>(15 years over Pool industry benchmark)</w:t>
            </w:r>
          </w:p>
        </w:tc>
      </w:tr>
      <w:tr w:rsidR="00B40B8C" w14:paraId="032A3DF9" w14:textId="77777777" w:rsidTr="00B40B8C">
        <w:tc>
          <w:tcPr>
            <w:tcW w:w="3303" w:type="dxa"/>
          </w:tcPr>
          <w:p w14:paraId="4E519A34" w14:textId="0CF92A6F" w:rsidR="00B40B8C" w:rsidRDefault="00575DBC" w:rsidP="00575DBC">
            <w:pPr>
              <w:rPr>
                <w:rFonts w:ascii="Segoe UI" w:hAnsi="Segoe UI" w:cs="Segoe UI"/>
                <w:sz w:val="22"/>
                <w:szCs w:val="22"/>
              </w:rPr>
            </w:pPr>
            <w:r w:rsidRPr="00575DBC">
              <w:rPr>
                <w:rFonts w:ascii="Segoe UI" w:hAnsi="Segoe UI" w:cs="Segoe UI"/>
                <w:sz w:val="22"/>
                <w:szCs w:val="22"/>
              </w:rPr>
              <w:t>Grant McBride Ocean</w:t>
            </w:r>
            <w:r w:rsidR="00F61F0D">
              <w:rPr>
                <w:rFonts w:ascii="Segoe UI" w:hAnsi="Segoe UI" w:cs="Segoe UI"/>
                <w:sz w:val="22"/>
                <w:szCs w:val="22"/>
              </w:rPr>
              <w:t xml:space="preserve"> </w:t>
            </w:r>
            <w:r w:rsidRPr="00575DBC">
              <w:rPr>
                <w:rFonts w:ascii="Segoe UI" w:hAnsi="Segoe UI" w:cs="Segoe UI"/>
                <w:sz w:val="22"/>
                <w:szCs w:val="22"/>
              </w:rPr>
              <w:t>Baths</w:t>
            </w:r>
          </w:p>
        </w:tc>
        <w:tc>
          <w:tcPr>
            <w:tcW w:w="3304" w:type="dxa"/>
          </w:tcPr>
          <w:p w14:paraId="2B95A232" w14:textId="2A09C102" w:rsidR="00B40B8C" w:rsidRDefault="00DD122F" w:rsidP="00B40B8C">
            <w:pPr>
              <w:rPr>
                <w:rFonts w:ascii="Segoe UI" w:hAnsi="Segoe UI" w:cs="Segoe UI"/>
                <w:sz w:val="22"/>
                <w:szCs w:val="22"/>
              </w:rPr>
            </w:pPr>
            <w:r>
              <w:rPr>
                <w:rFonts w:ascii="Segoe UI" w:hAnsi="Segoe UI" w:cs="Segoe UI"/>
                <w:sz w:val="22"/>
                <w:szCs w:val="22"/>
              </w:rPr>
              <w:t>1965</w:t>
            </w:r>
          </w:p>
        </w:tc>
        <w:tc>
          <w:tcPr>
            <w:tcW w:w="3304" w:type="dxa"/>
          </w:tcPr>
          <w:p w14:paraId="768ABE38" w14:textId="77777777" w:rsidR="00745DB1" w:rsidRPr="00745DB1" w:rsidRDefault="00745DB1" w:rsidP="00745DB1">
            <w:pPr>
              <w:rPr>
                <w:rFonts w:ascii="Segoe UI" w:hAnsi="Segoe UI" w:cs="Segoe UI"/>
                <w:sz w:val="22"/>
                <w:szCs w:val="22"/>
              </w:rPr>
            </w:pPr>
            <w:r w:rsidRPr="00745DB1">
              <w:rPr>
                <w:rFonts w:ascii="Segoe UI" w:hAnsi="Segoe UI" w:cs="Segoe UI"/>
                <w:sz w:val="22"/>
                <w:szCs w:val="22"/>
              </w:rPr>
              <w:t xml:space="preserve">60 years </w:t>
            </w:r>
          </w:p>
          <w:p w14:paraId="267C21D2" w14:textId="43B05890" w:rsidR="00B40B8C" w:rsidRDefault="00745DB1" w:rsidP="00745DB1">
            <w:pPr>
              <w:rPr>
                <w:rFonts w:ascii="Segoe UI" w:hAnsi="Segoe UI" w:cs="Segoe UI"/>
                <w:sz w:val="22"/>
                <w:szCs w:val="22"/>
              </w:rPr>
            </w:pPr>
            <w:r w:rsidRPr="00745DB1">
              <w:rPr>
                <w:rFonts w:ascii="Segoe UI" w:hAnsi="Segoe UI" w:cs="Segoe UI"/>
                <w:sz w:val="22"/>
                <w:szCs w:val="22"/>
              </w:rPr>
              <w:t>(</w:t>
            </w:r>
            <w:proofErr w:type="gramStart"/>
            <w:r w:rsidRPr="00745DB1">
              <w:rPr>
                <w:rFonts w:ascii="Segoe UI" w:hAnsi="Segoe UI" w:cs="Segoe UI"/>
                <w:sz w:val="22"/>
                <w:szCs w:val="22"/>
              </w:rPr>
              <w:t>no</w:t>
            </w:r>
            <w:proofErr w:type="gramEnd"/>
            <w:r w:rsidRPr="00745DB1">
              <w:rPr>
                <w:rFonts w:ascii="Segoe UI" w:hAnsi="Segoe UI" w:cs="Segoe UI"/>
                <w:sz w:val="22"/>
                <w:szCs w:val="22"/>
              </w:rPr>
              <w:t xml:space="preserve"> industry benchmark for ocean baths)</w:t>
            </w:r>
          </w:p>
        </w:tc>
      </w:tr>
      <w:tr w:rsidR="00B40B8C" w14:paraId="5DE6A476" w14:textId="77777777" w:rsidTr="00B40B8C">
        <w:tc>
          <w:tcPr>
            <w:tcW w:w="3303" w:type="dxa"/>
          </w:tcPr>
          <w:p w14:paraId="06983448" w14:textId="7C1D05AB" w:rsidR="00B40B8C" w:rsidRDefault="00575DBC" w:rsidP="00575DBC">
            <w:pPr>
              <w:rPr>
                <w:rFonts w:ascii="Segoe UI" w:hAnsi="Segoe UI" w:cs="Segoe UI"/>
                <w:sz w:val="22"/>
                <w:szCs w:val="22"/>
              </w:rPr>
            </w:pPr>
            <w:r w:rsidRPr="00575DBC">
              <w:rPr>
                <w:rFonts w:ascii="Segoe UI" w:hAnsi="Segoe UI" w:cs="Segoe UI"/>
                <w:sz w:val="22"/>
                <w:szCs w:val="22"/>
              </w:rPr>
              <w:t>PCYC Bateau Bay</w:t>
            </w:r>
            <w:r>
              <w:rPr>
                <w:rFonts w:ascii="Segoe UI" w:hAnsi="Segoe UI" w:cs="Segoe UI"/>
                <w:sz w:val="22"/>
                <w:szCs w:val="22"/>
              </w:rPr>
              <w:t xml:space="preserve"> </w:t>
            </w:r>
            <w:r w:rsidRPr="00575DBC">
              <w:rPr>
                <w:rFonts w:ascii="Segoe UI" w:hAnsi="Segoe UI" w:cs="Segoe UI"/>
                <w:sz w:val="22"/>
                <w:szCs w:val="22"/>
              </w:rPr>
              <w:t>– Council owned,</w:t>
            </w:r>
            <w:r>
              <w:rPr>
                <w:rFonts w:ascii="Segoe UI" w:hAnsi="Segoe UI" w:cs="Segoe UI"/>
                <w:sz w:val="22"/>
                <w:szCs w:val="22"/>
              </w:rPr>
              <w:t xml:space="preserve"> </w:t>
            </w:r>
            <w:r w:rsidRPr="00575DBC">
              <w:rPr>
                <w:rFonts w:ascii="Segoe UI" w:hAnsi="Segoe UI" w:cs="Segoe UI"/>
                <w:sz w:val="22"/>
                <w:szCs w:val="22"/>
              </w:rPr>
              <w:t>operated under lease</w:t>
            </w:r>
          </w:p>
        </w:tc>
        <w:tc>
          <w:tcPr>
            <w:tcW w:w="3304" w:type="dxa"/>
          </w:tcPr>
          <w:p w14:paraId="181A51D4" w14:textId="5CF369B0" w:rsidR="00B40B8C" w:rsidRDefault="00DD122F" w:rsidP="00B40B8C">
            <w:pPr>
              <w:rPr>
                <w:rFonts w:ascii="Segoe UI" w:hAnsi="Segoe UI" w:cs="Segoe UI"/>
                <w:sz w:val="22"/>
                <w:szCs w:val="22"/>
              </w:rPr>
            </w:pPr>
            <w:r>
              <w:rPr>
                <w:rFonts w:ascii="Segoe UI" w:hAnsi="Segoe UI" w:cs="Segoe UI"/>
                <w:sz w:val="22"/>
                <w:szCs w:val="22"/>
              </w:rPr>
              <w:t>1978</w:t>
            </w:r>
          </w:p>
        </w:tc>
        <w:tc>
          <w:tcPr>
            <w:tcW w:w="3304" w:type="dxa"/>
          </w:tcPr>
          <w:p w14:paraId="44C1E7CE" w14:textId="3E40A727" w:rsidR="00B40B8C" w:rsidRDefault="00745DB1" w:rsidP="00B40B8C">
            <w:pPr>
              <w:rPr>
                <w:rFonts w:ascii="Segoe UI" w:hAnsi="Segoe UI" w:cs="Segoe UI"/>
                <w:sz w:val="22"/>
                <w:szCs w:val="22"/>
              </w:rPr>
            </w:pPr>
            <w:r w:rsidRPr="00745DB1">
              <w:rPr>
                <w:rFonts w:ascii="Segoe UI" w:hAnsi="Segoe UI" w:cs="Segoe UI"/>
                <w:sz w:val="22"/>
                <w:szCs w:val="22"/>
              </w:rPr>
              <w:t>47 years</w:t>
            </w:r>
          </w:p>
        </w:tc>
      </w:tr>
      <w:tr w:rsidR="00B40B8C" w14:paraId="1D901715" w14:textId="77777777" w:rsidTr="00B40B8C">
        <w:tc>
          <w:tcPr>
            <w:tcW w:w="3303" w:type="dxa"/>
          </w:tcPr>
          <w:p w14:paraId="7440241F" w14:textId="2C83A8E4" w:rsidR="00B40B8C" w:rsidRDefault="00575DBC" w:rsidP="00B40B8C">
            <w:pPr>
              <w:rPr>
                <w:rFonts w:ascii="Segoe UI" w:hAnsi="Segoe UI" w:cs="Segoe UI"/>
                <w:sz w:val="22"/>
                <w:szCs w:val="22"/>
              </w:rPr>
            </w:pPr>
            <w:r w:rsidRPr="00575DBC">
              <w:rPr>
                <w:rFonts w:ascii="Segoe UI" w:hAnsi="Segoe UI" w:cs="Segoe UI"/>
                <w:sz w:val="22"/>
                <w:szCs w:val="22"/>
              </w:rPr>
              <w:t>Toukley Aquatic Centre</w:t>
            </w:r>
          </w:p>
        </w:tc>
        <w:tc>
          <w:tcPr>
            <w:tcW w:w="3304" w:type="dxa"/>
          </w:tcPr>
          <w:p w14:paraId="5BB6B09F" w14:textId="11FB025B" w:rsidR="00B40B8C" w:rsidRDefault="00DD122F" w:rsidP="00B40B8C">
            <w:pPr>
              <w:rPr>
                <w:rFonts w:ascii="Segoe UI" w:hAnsi="Segoe UI" w:cs="Segoe UI"/>
                <w:sz w:val="22"/>
                <w:szCs w:val="22"/>
              </w:rPr>
            </w:pPr>
            <w:r>
              <w:rPr>
                <w:rFonts w:ascii="Segoe UI" w:hAnsi="Segoe UI" w:cs="Segoe UI"/>
                <w:sz w:val="22"/>
                <w:szCs w:val="22"/>
              </w:rPr>
              <w:t>1979</w:t>
            </w:r>
          </w:p>
        </w:tc>
        <w:tc>
          <w:tcPr>
            <w:tcW w:w="3304" w:type="dxa"/>
          </w:tcPr>
          <w:p w14:paraId="0AA2AB3E" w14:textId="16FACE48" w:rsidR="00B40B8C" w:rsidRDefault="00745DB1" w:rsidP="00B40B8C">
            <w:pPr>
              <w:rPr>
                <w:rFonts w:ascii="Segoe UI" w:hAnsi="Segoe UI" w:cs="Segoe UI"/>
                <w:sz w:val="22"/>
                <w:szCs w:val="22"/>
              </w:rPr>
            </w:pPr>
            <w:r w:rsidRPr="00745DB1">
              <w:rPr>
                <w:rFonts w:ascii="Segoe UI" w:hAnsi="Segoe UI" w:cs="Segoe UI"/>
                <w:sz w:val="22"/>
                <w:szCs w:val="22"/>
              </w:rPr>
              <w:t>46 years</w:t>
            </w:r>
          </w:p>
        </w:tc>
      </w:tr>
      <w:tr w:rsidR="00575DBC" w14:paraId="5084C415" w14:textId="77777777" w:rsidTr="00B40B8C">
        <w:tc>
          <w:tcPr>
            <w:tcW w:w="3303" w:type="dxa"/>
          </w:tcPr>
          <w:p w14:paraId="5797156E" w14:textId="58814C70" w:rsidR="00575DBC" w:rsidRPr="00575DBC" w:rsidRDefault="00F61F0D" w:rsidP="00F61F0D">
            <w:pPr>
              <w:rPr>
                <w:rFonts w:ascii="Segoe UI" w:hAnsi="Segoe UI" w:cs="Segoe UI"/>
                <w:sz w:val="22"/>
                <w:szCs w:val="22"/>
              </w:rPr>
            </w:pPr>
            <w:r w:rsidRPr="00F61F0D">
              <w:rPr>
                <w:rFonts w:ascii="Segoe UI" w:hAnsi="Segoe UI" w:cs="Segoe UI"/>
                <w:sz w:val="22"/>
                <w:szCs w:val="22"/>
              </w:rPr>
              <w:t>Lake Haven Recreation</w:t>
            </w:r>
            <w:r>
              <w:rPr>
                <w:rFonts w:ascii="Segoe UI" w:hAnsi="Segoe UI" w:cs="Segoe UI"/>
                <w:sz w:val="22"/>
                <w:szCs w:val="22"/>
              </w:rPr>
              <w:t xml:space="preserve"> </w:t>
            </w:r>
            <w:r w:rsidRPr="00F61F0D">
              <w:rPr>
                <w:rFonts w:ascii="Segoe UI" w:hAnsi="Segoe UI" w:cs="Segoe UI"/>
                <w:sz w:val="22"/>
                <w:szCs w:val="22"/>
              </w:rPr>
              <w:t>Centre</w:t>
            </w:r>
          </w:p>
        </w:tc>
        <w:tc>
          <w:tcPr>
            <w:tcW w:w="3304" w:type="dxa"/>
          </w:tcPr>
          <w:p w14:paraId="363CC981" w14:textId="412A06F5" w:rsidR="00D322D5" w:rsidRPr="00D322D5" w:rsidRDefault="00D322D5" w:rsidP="00D322D5">
            <w:pPr>
              <w:rPr>
                <w:rFonts w:ascii="Segoe UI" w:hAnsi="Segoe UI" w:cs="Segoe UI"/>
                <w:sz w:val="22"/>
                <w:szCs w:val="22"/>
              </w:rPr>
            </w:pPr>
            <w:r w:rsidRPr="00D322D5">
              <w:rPr>
                <w:rFonts w:ascii="Segoe UI" w:hAnsi="Segoe UI" w:cs="Segoe UI"/>
                <w:sz w:val="22"/>
                <w:szCs w:val="22"/>
              </w:rPr>
              <w:t xml:space="preserve">1986 </w:t>
            </w:r>
          </w:p>
          <w:p w14:paraId="5A1DFCCB" w14:textId="550B2624" w:rsidR="00575DBC" w:rsidRDefault="00D322D5" w:rsidP="00D322D5">
            <w:pPr>
              <w:rPr>
                <w:rFonts w:ascii="Segoe UI" w:hAnsi="Segoe UI" w:cs="Segoe UI"/>
                <w:sz w:val="22"/>
                <w:szCs w:val="22"/>
              </w:rPr>
            </w:pPr>
            <w:r w:rsidRPr="00D322D5">
              <w:rPr>
                <w:rFonts w:ascii="Segoe UI" w:hAnsi="Segoe UI" w:cs="Segoe UI"/>
                <w:sz w:val="22"/>
                <w:szCs w:val="22"/>
              </w:rPr>
              <w:t>Centre redeveloped in 2009</w:t>
            </w:r>
          </w:p>
        </w:tc>
        <w:tc>
          <w:tcPr>
            <w:tcW w:w="3304" w:type="dxa"/>
          </w:tcPr>
          <w:p w14:paraId="4B77DDCC" w14:textId="531026C2" w:rsidR="00575DBC" w:rsidRDefault="00F65967" w:rsidP="00B40B8C">
            <w:pPr>
              <w:rPr>
                <w:rFonts w:ascii="Segoe UI" w:hAnsi="Segoe UI" w:cs="Segoe UI"/>
                <w:sz w:val="22"/>
                <w:szCs w:val="22"/>
              </w:rPr>
            </w:pPr>
            <w:r w:rsidRPr="00F65967">
              <w:rPr>
                <w:rFonts w:ascii="Segoe UI" w:hAnsi="Segoe UI" w:cs="Segoe UI"/>
                <w:sz w:val="22"/>
                <w:szCs w:val="22"/>
              </w:rPr>
              <w:t>39 years</w:t>
            </w:r>
          </w:p>
        </w:tc>
      </w:tr>
      <w:tr w:rsidR="00575DBC" w14:paraId="078874CF" w14:textId="77777777" w:rsidTr="00B40B8C">
        <w:tc>
          <w:tcPr>
            <w:tcW w:w="3303" w:type="dxa"/>
          </w:tcPr>
          <w:p w14:paraId="5C43BE9F" w14:textId="4E9572D6" w:rsidR="00575DBC" w:rsidRPr="00575DBC" w:rsidRDefault="00F61F0D" w:rsidP="00F61F0D">
            <w:pPr>
              <w:rPr>
                <w:rFonts w:ascii="Segoe UI" w:hAnsi="Segoe UI" w:cs="Segoe UI"/>
                <w:sz w:val="22"/>
                <w:szCs w:val="22"/>
              </w:rPr>
            </w:pPr>
            <w:r w:rsidRPr="00F61F0D">
              <w:rPr>
                <w:rFonts w:ascii="Segoe UI" w:hAnsi="Segoe UI" w:cs="Segoe UI"/>
                <w:sz w:val="22"/>
                <w:szCs w:val="22"/>
              </w:rPr>
              <w:lastRenderedPageBreak/>
              <w:t>Breakers Stadium</w:t>
            </w:r>
            <w:r>
              <w:rPr>
                <w:rFonts w:ascii="Segoe UI" w:hAnsi="Segoe UI" w:cs="Segoe UI"/>
                <w:sz w:val="22"/>
                <w:szCs w:val="22"/>
              </w:rPr>
              <w:t xml:space="preserve"> </w:t>
            </w:r>
            <w:r w:rsidRPr="00F61F0D">
              <w:rPr>
                <w:rFonts w:ascii="Segoe UI" w:hAnsi="Segoe UI" w:cs="Segoe UI"/>
                <w:sz w:val="22"/>
                <w:szCs w:val="22"/>
              </w:rPr>
              <w:t>– Council owned,</w:t>
            </w:r>
            <w:r>
              <w:rPr>
                <w:rFonts w:ascii="Segoe UI" w:hAnsi="Segoe UI" w:cs="Segoe UI"/>
                <w:sz w:val="22"/>
                <w:szCs w:val="22"/>
              </w:rPr>
              <w:t xml:space="preserve"> </w:t>
            </w:r>
            <w:r w:rsidRPr="00F61F0D">
              <w:rPr>
                <w:rFonts w:ascii="Segoe UI" w:hAnsi="Segoe UI" w:cs="Segoe UI"/>
                <w:sz w:val="22"/>
                <w:szCs w:val="22"/>
              </w:rPr>
              <w:t>operated under lease</w:t>
            </w:r>
          </w:p>
        </w:tc>
        <w:tc>
          <w:tcPr>
            <w:tcW w:w="3304" w:type="dxa"/>
          </w:tcPr>
          <w:p w14:paraId="2DF4B912" w14:textId="49965187" w:rsidR="00575DBC" w:rsidRDefault="00D322D5" w:rsidP="00B40B8C">
            <w:pPr>
              <w:rPr>
                <w:rFonts w:ascii="Segoe UI" w:hAnsi="Segoe UI" w:cs="Segoe UI"/>
                <w:sz w:val="22"/>
                <w:szCs w:val="22"/>
              </w:rPr>
            </w:pPr>
            <w:r w:rsidRPr="00D322D5">
              <w:rPr>
                <w:rFonts w:ascii="Segoe UI" w:hAnsi="Segoe UI" w:cs="Segoe UI"/>
                <w:sz w:val="22"/>
                <w:szCs w:val="22"/>
              </w:rPr>
              <w:t>1993</w:t>
            </w:r>
          </w:p>
        </w:tc>
        <w:tc>
          <w:tcPr>
            <w:tcW w:w="3304" w:type="dxa"/>
          </w:tcPr>
          <w:p w14:paraId="206CC32E" w14:textId="0E3F5C72" w:rsidR="00575DBC" w:rsidRDefault="00F65967" w:rsidP="00B40B8C">
            <w:pPr>
              <w:rPr>
                <w:rFonts w:ascii="Segoe UI" w:hAnsi="Segoe UI" w:cs="Segoe UI"/>
                <w:sz w:val="22"/>
                <w:szCs w:val="22"/>
              </w:rPr>
            </w:pPr>
            <w:r w:rsidRPr="00F65967">
              <w:rPr>
                <w:rFonts w:ascii="Segoe UI" w:hAnsi="Segoe UI" w:cs="Segoe UI"/>
                <w:sz w:val="22"/>
                <w:szCs w:val="22"/>
              </w:rPr>
              <w:t>32 years</w:t>
            </w:r>
          </w:p>
        </w:tc>
      </w:tr>
      <w:tr w:rsidR="00B40B8C" w14:paraId="5304858C" w14:textId="77777777" w:rsidTr="00B40B8C">
        <w:tc>
          <w:tcPr>
            <w:tcW w:w="3303" w:type="dxa"/>
          </w:tcPr>
          <w:p w14:paraId="3BD244E4" w14:textId="0EE5B264" w:rsidR="00B40B8C" w:rsidRDefault="006760B1" w:rsidP="00B40B8C">
            <w:pPr>
              <w:rPr>
                <w:rFonts w:ascii="Segoe UI" w:hAnsi="Segoe UI" w:cs="Segoe UI"/>
                <w:sz w:val="22"/>
                <w:szCs w:val="22"/>
              </w:rPr>
            </w:pPr>
            <w:r w:rsidRPr="006760B1">
              <w:rPr>
                <w:rFonts w:ascii="Segoe UI" w:hAnsi="Segoe UI" w:cs="Segoe UI"/>
                <w:sz w:val="22"/>
                <w:szCs w:val="22"/>
              </w:rPr>
              <w:t>Mingara Aquatics/Pool</w:t>
            </w:r>
          </w:p>
        </w:tc>
        <w:tc>
          <w:tcPr>
            <w:tcW w:w="3304" w:type="dxa"/>
          </w:tcPr>
          <w:p w14:paraId="47161DB9" w14:textId="35962B77" w:rsidR="00D322D5" w:rsidRPr="00D322D5" w:rsidRDefault="00D322D5" w:rsidP="00D322D5">
            <w:pPr>
              <w:rPr>
                <w:rFonts w:ascii="Segoe UI" w:hAnsi="Segoe UI" w:cs="Segoe UI"/>
                <w:sz w:val="22"/>
                <w:szCs w:val="22"/>
              </w:rPr>
            </w:pPr>
            <w:r>
              <w:rPr>
                <w:rFonts w:ascii="Segoe UI" w:hAnsi="Segoe UI" w:cs="Segoe UI"/>
                <w:sz w:val="22"/>
                <w:szCs w:val="22"/>
              </w:rPr>
              <w:t>1</w:t>
            </w:r>
            <w:r w:rsidRPr="00D322D5">
              <w:rPr>
                <w:rFonts w:ascii="Segoe UI" w:hAnsi="Segoe UI" w:cs="Segoe UI"/>
                <w:sz w:val="22"/>
                <w:szCs w:val="22"/>
              </w:rPr>
              <w:t>996</w:t>
            </w:r>
          </w:p>
          <w:p w14:paraId="367F24AA" w14:textId="77777777" w:rsidR="00D322D5" w:rsidRPr="00D322D5" w:rsidRDefault="00D322D5" w:rsidP="00D322D5">
            <w:pPr>
              <w:rPr>
                <w:rFonts w:ascii="Segoe UI" w:hAnsi="Segoe UI" w:cs="Segoe UI"/>
                <w:sz w:val="22"/>
                <w:szCs w:val="22"/>
              </w:rPr>
            </w:pPr>
            <w:r w:rsidRPr="00D322D5">
              <w:rPr>
                <w:rFonts w:ascii="Segoe UI" w:hAnsi="Segoe UI" w:cs="Segoe UI"/>
                <w:sz w:val="22"/>
                <w:szCs w:val="22"/>
              </w:rPr>
              <w:t xml:space="preserve">Centre has received </w:t>
            </w:r>
            <w:proofErr w:type="gramStart"/>
            <w:r w:rsidRPr="00D322D5">
              <w:rPr>
                <w:rFonts w:ascii="Segoe UI" w:hAnsi="Segoe UI" w:cs="Segoe UI"/>
                <w:sz w:val="22"/>
                <w:szCs w:val="22"/>
              </w:rPr>
              <w:t>various</w:t>
            </w:r>
            <w:proofErr w:type="gramEnd"/>
            <w:r w:rsidRPr="00D322D5">
              <w:rPr>
                <w:rFonts w:ascii="Segoe UI" w:hAnsi="Segoe UI" w:cs="Segoe UI"/>
                <w:sz w:val="22"/>
                <w:szCs w:val="22"/>
              </w:rPr>
              <w:t xml:space="preserve"> </w:t>
            </w:r>
          </w:p>
          <w:p w14:paraId="46AE5B29" w14:textId="77777777" w:rsidR="00D322D5" w:rsidRPr="00D322D5" w:rsidRDefault="00D322D5" w:rsidP="00D322D5">
            <w:pPr>
              <w:rPr>
                <w:rFonts w:ascii="Segoe UI" w:hAnsi="Segoe UI" w:cs="Segoe UI"/>
                <w:sz w:val="22"/>
                <w:szCs w:val="22"/>
              </w:rPr>
            </w:pPr>
            <w:r w:rsidRPr="00D322D5">
              <w:rPr>
                <w:rFonts w:ascii="Segoe UI" w:hAnsi="Segoe UI" w:cs="Segoe UI"/>
                <w:sz w:val="22"/>
                <w:szCs w:val="22"/>
              </w:rPr>
              <w:t>redevelopment of gym/fitness/</w:t>
            </w:r>
          </w:p>
          <w:p w14:paraId="0CA9A484" w14:textId="29EBFFB9" w:rsidR="00B40B8C" w:rsidRDefault="00D322D5" w:rsidP="00D322D5">
            <w:pPr>
              <w:rPr>
                <w:rFonts w:ascii="Segoe UI" w:hAnsi="Segoe UI" w:cs="Segoe UI"/>
                <w:sz w:val="22"/>
                <w:szCs w:val="22"/>
              </w:rPr>
            </w:pPr>
            <w:r w:rsidRPr="00D322D5">
              <w:rPr>
                <w:rFonts w:ascii="Segoe UI" w:hAnsi="Segoe UI" w:cs="Segoe UI"/>
                <w:sz w:val="22"/>
                <w:szCs w:val="22"/>
              </w:rPr>
              <w:t>recreation activities over the years</w:t>
            </w:r>
          </w:p>
        </w:tc>
        <w:tc>
          <w:tcPr>
            <w:tcW w:w="3304" w:type="dxa"/>
          </w:tcPr>
          <w:p w14:paraId="63190C94" w14:textId="029BBEBC" w:rsidR="00B40B8C" w:rsidRDefault="00F65967" w:rsidP="00B40B8C">
            <w:pPr>
              <w:rPr>
                <w:rFonts w:ascii="Segoe UI" w:hAnsi="Segoe UI" w:cs="Segoe UI"/>
                <w:sz w:val="22"/>
                <w:szCs w:val="22"/>
              </w:rPr>
            </w:pPr>
            <w:r w:rsidRPr="00F65967">
              <w:rPr>
                <w:rFonts w:ascii="Segoe UI" w:hAnsi="Segoe UI" w:cs="Segoe UI"/>
                <w:sz w:val="22"/>
                <w:szCs w:val="22"/>
              </w:rPr>
              <w:t>29 years</w:t>
            </w:r>
          </w:p>
        </w:tc>
      </w:tr>
      <w:tr w:rsidR="00B40B8C" w14:paraId="2E7FD723" w14:textId="77777777" w:rsidTr="00B40B8C">
        <w:tc>
          <w:tcPr>
            <w:tcW w:w="3303" w:type="dxa"/>
          </w:tcPr>
          <w:p w14:paraId="6F842865" w14:textId="6045254E" w:rsidR="00B40B8C" w:rsidRDefault="006760B1" w:rsidP="00B40B8C">
            <w:pPr>
              <w:rPr>
                <w:rFonts w:ascii="Segoe UI" w:hAnsi="Segoe UI" w:cs="Segoe UI"/>
                <w:sz w:val="22"/>
                <w:szCs w:val="22"/>
              </w:rPr>
            </w:pPr>
            <w:r w:rsidRPr="006760B1">
              <w:rPr>
                <w:rFonts w:ascii="Segoe UI" w:hAnsi="Segoe UI" w:cs="Segoe UI"/>
                <w:sz w:val="22"/>
                <w:szCs w:val="22"/>
              </w:rPr>
              <w:t>Niagara Park Stadium</w:t>
            </w:r>
          </w:p>
        </w:tc>
        <w:tc>
          <w:tcPr>
            <w:tcW w:w="3304" w:type="dxa"/>
          </w:tcPr>
          <w:p w14:paraId="3C0E910B" w14:textId="71A0DD31" w:rsidR="00B40B8C" w:rsidRDefault="00D322D5" w:rsidP="00B40B8C">
            <w:pPr>
              <w:rPr>
                <w:rFonts w:ascii="Segoe UI" w:hAnsi="Segoe UI" w:cs="Segoe UI"/>
                <w:sz w:val="22"/>
                <w:szCs w:val="22"/>
              </w:rPr>
            </w:pPr>
            <w:r w:rsidRPr="00D322D5">
              <w:rPr>
                <w:rFonts w:ascii="Segoe UI" w:hAnsi="Segoe UI" w:cs="Segoe UI"/>
                <w:sz w:val="22"/>
                <w:szCs w:val="22"/>
              </w:rPr>
              <w:t>1999</w:t>
            </w:r>
          </w:p>
        </w:tc>
        <w:tc>
          <w:tcPr>
            <w:tcW w:w="3304" w:type="dxa"/>
          </w:tcPr>
          <w:p w14:paraId="15DF31A2" w14:textId="0313A09F" w:rsidR="00B40B8C" w:rsidRDefault="00F65967" w:rsidP="00B40B8C">
            <w:pPr>
              <w:rPr>
                <w:rFonts w:ascii="Segoe UI" w:hAnsi="Segoe UI" w:cs="Segoe UI"/>
                <w:sz w:val="22"/>
                <w:szCs w:val="22"/>
              </w:rPr>
            </w:pPr>
            <w:r w:rsidRPr="00F65967">
              <w:rPr>
                <w:rFonts w:ascii="Segoe UI" w:hAnsi="Segoe UI" w:cs="Segoe UI"/>
                <w:sz w:val="22"/>
                <w:szCs w:val="22"/>
              </w:rPr>
              <w:t>26 years</w:t>
            </w:r>
          </w:p>
        </w:tc>
      </w:tr>
      <w:tr w:rsidR="006760B1" w14:paraId="5C857F6F" w14:textId="77777777" w:rsidTr="00B40B8C">
        <w:tc>
          <w:tcPr>
            <w:tcW w:w="3303" w:type="dxa"/>
          </w:tcPr>
          <w:p w14:paraId="1211A23F" w14:textId="17CC9775" w:rsidR="006760B1" w:rsidRPr="006760B1" w:rsidRDefault="006760B1" w:rsidP="006760B1">
            <w:pPr>
              <w:rPr>
                <w:rFonts w:ascii="Segoe UI" w:hAnsi="Segoe UI" w:cs="Segoe UI"/>
                <w:sz w:val="22"/>
                <w:szCs w:val="22"/>
              </w:rPr>
            </w:pPr>
            <w:r w:rsidRPr="006760B1">
              <w:rPr>
                <w:rFonts w:ascii="Segoe UI" w:hAnsi="Segoe UI" w:cs="Segoe UI"/>
                <w:sz w:val="22"/>
                <w:szCs w:val="22"/>
              </w:rPr>
              <w:t>PCYC Umina – Council</w:t>
            </w:r>
            <w:r>
              <w:rPr>
                <w:rFonts w:ascii="Segoe UI" w:hAnsi="Segoe UI" w:cs="Segoe UI"/>
                <w:sz w:val="22"/>
                <w:szCs w:val="22"/>
              </w:rPr>
              <w:t xml:space="preserve"> </w:t>
            </w:r>
            <w:r w:rsidRPr="006760B1">
              <w:rPr>
                <w:rFonts w:ascii="Segoe UI" w:hAnsi="Segoe UI" w:cs="Segoe UI"/>
                <w:sz w:val="22"/>
                <w:szCs w:val="22"/>
              </w:rPr>
              <w:t>owned, operated under</w:t>
            </w:r>
            <w:r>
              <w:rPr>
                <w:rFonts w:ascii="Segoe UI" w:hAnsi="Segoe UI" w:cs="Segoe UI"/>
                <w:sz w:val="22"/>
                <w:szCs w:val="22"/>
              </w:rPr>
              <w:t xml:space="preserve"> </w:t>
            </w:r>
            <w:r w:rsidRPr="006760B1">
              <w:rPr>
                <w:rFonts w:ascii="Segoe UI" w:hAnsi="Segoe UI" w:cs="Segoe UI"/>
                <w:sz w:val="22"/>
                <w:szCs w:val="22"/>
              </w:rPr>
              <w:t>lease</w:t>
            </w:r>
          </w:p>
        </w:tc>
        <w:tc>
          <w:tcPr>
            <w:tcW w:w="3304" w:type="dxa"/>
          </w:tcPr>
          <w:p w14:paraId="498A154A" w14:textId="7F2E3989" w:rsidR="006760B1" w:rsidRDefault="00D322D5" w:rsidP="00B40B8C">
            <w:pPr>
              <w:rPr>
                <w:rFonts w:ascii="Segoe UI" w:hAnsi="Segoe UI" w:cs="Segoe UI"/>
                <w:sz w:val="22"/>
                <w:szCs w:val="22"/>
              </w:rPr>
            </w:pPr>
            <w:r w:rsidRPr="00D322D5">
              <w:rPr>
                <w:rFonts w:ascii="Segoe UI" w:hAnsi="Segoe UI" w:cs="Segoe UI"/>
                <w:sz w:val="22"/>
                <w:szCs w:val="22"/>
              </w:rPr>
              <w:t>2001</w:t>
            </w:r>
          </w:p>
        </w:tc>
        <w:tc>
          <w:tcPr>
            <w:tcW w:w="3304" w:type="dxa"/>
          </w:tcPr>
          <w:p w14:paraId="515F9FE2" w14:textId="6300B54E" w:rsidR="006760B1" w:rsidRDefault="00F65967" w:rsidP="00B40B8C">
            <w:pPr>
              <w:rPr>
                <w:rFonts w:ascii="Segoe UI" w:hAnsi="Segoe UI" w:cs="Segoe UI"/>
                <w:sz w:val="22"/>
                <w:szCs w:val="22"/>
              </w:rPr>
            </w:pPr>
            <w:r w:rsidRPr="00F65967">
              <w:rPr>
                <w:rFonts w:ascii="Segoe UI" w:hAnsi="Segoe UI" w:cs="Segoe UI"/>
                <w:sz w:val="22"/>
                <w:szCs w:val="22"/>
              </w:rPr>
              <w:t>24 years</w:t>
            </w:r>
          </w:p>
        </w:tc>
      </w:tr>
      <w:tr w:rsidR="006760B1" w14:paraId="4B002990" w14:textId="77777777" w:rsidTr="00B40B8C">
        <w:tc>
          <w:tcPr>
            <w:tcW w:w="3303" w:type="dxa"/>
          </w:tcPr>
          <w:p w14:paraId="5A171E97" w14:textId="129A0909" w:rsidR="006760B1" w:rsidRPr="006760B1" w:rsidRDefault="006760B1" w:rsidP="006760B1">
            <w:pPr>
              <w:rPr>
                <w:rFonts w:ascii="Segoe UI" w:hAnsi="Segoe UI" w:cs="Segoe UI"/>
                <w:sz w:val="22"/>
                <w:szCs w:val="22"/>
              </w:rPr>
            </w:pPr>
            <w:r w:rsidRPr="006760B1">
              <w:rPr>
                <w:rFonts w:ascii="Segoe UI" w:hAnsi="Segoe UI" w:cs="Segoe UI"/>
                <w:sz w:val="22"/>
                <w:szCs w:val="22"/>
              </w:rPr>
              <w:t>Peninsula Leisure</w:t>
            </w:r>
            <w:r>
              <w:rPr>
                <w:rFonts w:ascii="Segoe UI" w:hAnsi="Segoe UI" w:cs="Segoe UI"/>
                <w:sz w:val="22"/>
                <w:szCs w:val="22"/>
              </w:rPr>
              <w:t xml:space="preserve"> </w:t>
            </w:r>
            <w:r w:rsidRPr="006760B1">
              <w:rPr>
                <w:rFonts w:ascii="Segoe UI" w:hAnsi="Segoe UI" w:cs="Segoe UI"/>
                <w:sz w:val="22"/>
                <w:szCs w:val="22"/>
              </w:rPr>
              <w:t>Centre</w:t>
            </w:r>
          </w:p>
        </w:tc>
        <w:tc>
          <w:tcPr>
            <w:tcW w:w="3304" w:type="dxa"/>
          </w:tcPr>
          <w:p w14:paraId="43FD7081" w14:textId="70EBF9A8" w:rsidR="006760B1" w:rsidRDefault="00D322D5" w:rsidP="00B40B8C">
            <w:pPr>
              <w:rPr>
                <w:rFonts w:ascii="Segoe UI" w:hAnsi="Segoe UI" w:cs="Segoe UI"/>
                <w:sz w:val="22"/>
                <w:szCs w:val="22"/>
              </w:rPr>
            </w:pPr>
            <w:r w:rsidRPr="00D322D5">
              <w:rPr>
                <w:rFonts w:ascii="Segoe UI" w:hAnsi="Segoe UI" w:cs="Segoe UI"/>
                <w:sz w:val="22"/>
                <w:szCs w:val="22"/>
              </w:rPr>
              <w:t>2005</w:t>
            </w:r>
          </w:p>
        </w:tc>
        <w:tc>
          <w:tcPr>
            <w:tcW w:w="3304" w:type="dxa"/>
          </w:tcPr>
          <w:p w14:paraId="6CD1E30C" w14:textId="7E06AEBC" w:rsidR="006760B1" w:rsidRDefault="002B6075" w:rsidP="00B40B8C">
            <w:pPr>
              <w:rPr>
                <w:rFonts w:ascii="Segoe UI" w:hAnsi="Segoe UI" w:cs="Segoe UI"/>
                <w:sz w:val="22"/>
                <w:szCs w:val="22"/>
              </w:rPr>
            </w:pPr>
            <w:r w:rsidRPr="002B6075">
              <w:rPr>
                <w:rFonts w:ascii="Segoe UI" w:hAnsi="Segoe UI" w:cs="Segoe UI"/>
                <w:sz w:val="22"/>
                <w:szCs w:val="22"/>
              </w:rPr>
              <w:t>20 years</w:t>
            </w:r>
          </w:p>
        </w:tc>
      </w:tr>
    </w:tbl>
    <w:p w14:paraId="5C53A731" w14:textId="77777777" w:rsidR="00B40B8C" w:rsidRDefault="00B40B8C" w:rsidP="00B40B8C">
      <w:pPr>
        <w:rPr>
          <w:rFonts w:ascii="Segoe UI" w:hAnsi="Segoe UI" w:cs="Segoe UI"/>
          <w:sz w:val="22"/>
          <w:szCs w:val="22"/>
        </w:rPr>
      </w:pPr>
    </w:p>
    <w:p w14:paraId="641A3AAB" w14:textId="77777777" w:rsidR="00323534" w:rsidRDefault="002B6075" w:rsidP="002B6075">
      <w:pPr>
        <w:rPr>
          <w:rFonts w:ascii="Segoe UI" w:hAnsi="Segoe UI" w:cs="Segoe UI"/>
          <w:sz w:val="22"/>
          <w:szCs w:val="22"/>
        </w:rPr>
      </w:pPr>
      <w:r w:rsidRPr="002B6075">
        <w:rPr>
          <w:rFonts w:ascii="Segoe UI" w:hAnsi="Segoe UI" w:cs="Segoe UI"/>
          <w:sz w:val="22"/>
          <w:szCs w:val="22"/>
        </w:rPr>
        <w:t>Facilities for warm water exercise, water polo and school swimming carnivals and full accessibility are required as they are less likely to be offered by private providers.</w:t>
      </w:r>
      <w:r>
        <w:rPr>
          <w:rFonts w:ascii="Segoe UI" w:hAnsi="Segoe UI" w:cs="Segoe UI"/>
          <w:sz w:val="22"/>
          <w:szCs w:val="22"/>
        </w:rPr>
        <w:t xml:space="preserve"> </w:t>
      </w:r>
    </w:p>
    <w:p w14:paraId="6C9BEABB" w14:textId="77777777" w:rsidR="00323534" w:rsidRDefault="00323534" w:rsidP="002B6075">
      <w:pPr>
        <w:rPr>
          <w:rFonts w:ascii="Segoe UI" w:hAnsi="Segoe UI" w:cs="Segoe UI"/>
          <w:sz w:val="22"/>
          <w:szCs w:val="22"/>
        </w:rPr>
      </w:pPr>
    </w:p>
    <w:p w14:paraId="480D6DA0" w14:textId="5D49A06A" w:rsidR="002B6075" w:rsidRPr="002B6075" w:rsidRDefault="002B6075" w:rsidP="002B6075">
      <w:pPr>
        <w:rPr>
          <w:rFonts w:ascii="Segoe UI" w:hAnsi="Segoe UI" w:cs="Segoe UI"/>
          <w:sz w:val="22"/>
          <w:szCs w:val="22"/>
        </w:rPr>
      </w:pPr>
      <w:r>
        <w:rPr>
          <w:rFonts w:ascii="Segoe UI" w:hAnsi="Segoe UI" w:cs="Segoe UI"/>
          <w:sz w:val="22"/>
          <w:szCs w:val="22"/>
        </w:rPr>
        <w:t>M</w:t>
      </w:r>
      <w:r w:rsidRPr="002B6075">
        <w:rPr>
          <w:rFonts w:ascii="Segoe UI" w:hAnsi="Segoe UI" w:cs="Segoe UI"/>
          <w:sz w:val="22"/>
          <w:szCs w:val="22"/>
        </w:rPr>
        <w:t>ost of the Central Coast Council community lives within driving distance of an aquatic facility, but that there are key gaps in provision. These include Terrigal, Warnervale, Lake Haven, and northern areas such as Lake Munmorah. Although not a Council owned and managed facility, the Mingara Aquatic Centre plays a key role in meeting demand around Tumbi Umbi and Berkeley Vale.</w:t>
      </w:r>
    </w:p>
    <w:p w14:paraId="49E56EBF" w14:textId="77777777" w:rsidR="002B6075" w:rsidRDefault="002B6075" w:rsidP="002B6075">
      <w:pPr>
        <w:rPr>
          <w:rFonts w:ascii="Segoe UI" w:hAnsi="Segoe UI" w:cs="Segoe UI"/>
          <w:sz w:val="22"/>
          <w:szCs w:val="22"/>
        </w:rPr>
      </w:pPr>
    </w:p>
    <w:p w14:paraId="46336E50" w14:textId="4546D851" w:rsidR="002B6075" w:rsidRPr="002B6075" w:rsidRDefault="002B6075" w:rsidP="002B6075">
      <w:pPr>
        <w:rPr>
          <w:rFonts w:ascii="Segoe UI" w:hAnsi="Segoe UI" w:cs="Segoe UI"/>
          <w:b/>
          <w:bCs/>
          <w:sz w:val="22"/>
          <w:szCs w:val="22"/>
        </w:rPr>
      </w:pPr>
      <w:r w:rsidRPr="002B6075">
        <w:rPr>
          <w:rFonts w:ascii="Segoe UI" w:hAnsi="Segoe UI" w:cs="Segoe UI"/>
          <w:b/>
          <w:bCs/>
          <w:sz w:val="22"/>
          <w:szCs w:val="22"/>
        </w:rPr>
        <w:t>Indoor Sports Court Provision</w:t>
      </w:r>
    </w:p>
    <w:p w14:paraId="3B2A8E90" w14:textId="09959E22" w:rsidR="00F61F0D" w:rsidRDefault="002B6075" w:rsidP="002B6075">
      <w:pPr>
        <w:rPr>
          <w:rFonts w:ascii="Segoe UI" w:hAnsi="Segoe UI" w:cs="Segoe UI"/>
          <w:sz w:val="22"/>
          <w:szCs w:val="22"/>
        </w:rPr>
      </w:pPr>
      <w:r w:rsidRPr="002B6075">
        <w:rPr>
          <w:rFonts w:ascii="Segoe UI" w:hAnsi="Segoe UI" w:cs="Segoe UI"/>
          <w:sz w:val="22"/>
          <w:szCs w:val="22"/>
        </w:rPr>
        <w:t xml:space="preserve">There are 14 Council owned indoor sport courts in the Central Coast, 2 commercial venues with 4 small courts offering social competitions and </w:t>
      </w:r>
      <w:proofErr w:type="gramStart"/>
      <w:r w:rsidRPr="002B6075">
        <w:rPr>
          <w:rFonts w:ascii="Segoe UI" w:hAnsi="Segoe UI" w:cs="Segoe UI"/>
          <w:sz w:val="22"/>
          <w:szCs w:val="22"/>
        </w:rPr>
        <w:t>a number of</w:t>
      </w:r>
      <w:proofErr w:type="gramEnd"/>
      <w:r w:rsidRPr="002B6075">
        <w:rPr>
          <w:rFonts w:ascii="Segoe UI" w:hAnsi="Segoe UI" w:cs="Segoe UI"/>
          <w:sz w:val="22"/>
          <w:szCs w:val="22"/>
        </w:rPr>
        <w:t xml:space="preserve"> schools with indoor courts providing limited public access. An additional 6 indoor courts are proposed for the Regional Sport and Recreation Complex in Tuggerah, which will bring the total of Council owned courts to 20.</w:t>
      </w:r>
    </w:p>
    <w:p w14:paraId="60E68358" w14:textId="77777777" w:rsidR="00F61F0D" w:rsidRDefault="00F61F0D" w:rsidP="00B40B8C">
      <w:pPr>
        <w:rPr>
          <w:rFonts w:ascii="Segoe UI" w:hAnsi="Segoe UI" w:cs="Segoe UI"/>
          <w:sz w:val="22"/>
          <w:szCs w:val="22"/>
        </w:rPr>
      </w:pPr>
    </w:p>
    <w:p w14:paraId="7E9EBD10" w14:textId="77777777" w:rsidR="00213B81" w:rsidRPr="00213B81" w:rsidRDefault="00213B81" w:rsidP="00213B81">
      <w:pPr>
        <w:rPr>
          <w:rFonts w:ascii="Segoe UI" w:hAnsi="Segoe UI" w:cs="Segoe UI"/>
          <w:sz w:val="22"/>
          <w:szCs w:val="22"/>
        </w:rPr>
      </w:pPr>
      <w:r w:rsidRPr="00213B81">
        <w:rPr>
          <w:rFonts w:ascii="Segoe UI" w:hAnsi="Segoe UI" w:cs="Segoe UI"/>
          <w:sz w:val="22"/>
          <w:szCs w:val="22"/>
        </w:rPr>
        <w:t xml:space="preserve">It is important to recognise that the size, mix of facility components and associated </w:t>
      </w:r>
      <w:proofErr w:type="gramStart"/>
      <w:r w:rsidRPr="00213B81">
        <w:rPr>
          <w:rFonts w:ascii="Segoe UI" w:hAnsi="Segoe UI" w:cs="Segoe UI"/>
          <w:sz w:val="22"/>
          <w:szCs w:val="22"/>
        </w:rPr>
        <w:t>capacity</w:t>
      </w:r>
      <w:proofErr w:type="gramEnd"/>
    </w:p>
    <w:p w14:paraId="2AC80906" w14:textId="77777777" w:rsidR="00213B81" w:rsidRPr="00213B81" w:rsidRDefault="00213B81" w:rsidP="00213B81">
      <w:pPr>
        <w:rPr>
          <w:rFonts w:ascii="Segoe UI" w:hAnsi="Segoe UI" w:cs="Segoe UI"/>
          <w:sz w:val="22"/>
          <w:szCs w:val="22"/>
        </w:rPr>
      </w:pPr>
      <w:r w:rsidRPr="00213B81">
        <w:rPr>
          <w:rFonts w:ascii="Segoe UI" w:hAnsi="Segoe UI" w:cs="Segoe UI"/>
          <w:sz w:val="22"/>
          <w:szCs w:val="22"/>
        </w:rPr>
        <w:t>of any leisure and aquatic sites can vary significantly. When planning for future leisure and</w:t>
      </w:r>
    </w:p>
    <w:p w14:paraId="570EE88B" w14:textId="77777777" w:rsidR="00213B81" w:rsidRPr="00213B81" w:rsidRDefault="00213B81" w:rsidP="00213B81">
      <w:pPr>
        <w:rPr>
          <w:rFonts w:ascii="Segoe UI" w:hAnsi="Segoe UI" w:cs="Segoe UI"/>
          <w:sz w:val="22"/>
          <w:szCs w:val="22"/>
        </w:rPr>
      </w:pPr>
      <w:r w:rsidRPr="00213B81">
        <w:rPr>
          <w:rFonts w:ascii="Segoe UI" w:hAnsi="Segoe UI" w:cs="Segoe UI"/>
          <w:sz w:val="22"/>
          <w:szCs w:val="22"/>
        </w:rPr>
        <w:t xml:space="preserve">aquatic centres it is recommended to focus on the following key principles rather than </w:t>
      </w:r>
      <w:proofErr w:type="gramStart"/>
      <w:r w:rsidRPr="00213B81">
        <w:rPr>
          <w:rFonts w:ascii="Segoe UI" w:hAnsi="Segoe UI" w:cs="Segoe UI"/>
          <w:sz w:val="22"/>
          <w:szCs w:val="22"/>
        </w:rPr>
        <w:t>simply</w:t>
      </w:r>
      <w:proofErr w:type="gramEnd"/>
    </w:p>
    <w:p w14:paraId="5279ED8F" w14:textId="71FC13A1" w:rsidR="00F61F0D" w:rsidRDefault="00213B81" w:rsidP="00213B81">
      <w:pPr>
        <w:rPr>
          <w:rFonts w:ascii="Segoe UI" w:hAnsi="Segoe UI" w:cs="Segoe UI"/>
          <w:sz w:val="22"/>
          <w:szCs w:val="22"/>
        </w:rPr>
      </w:pPr>
      <w:r w:rsidRPr="00213B81">
        <w:rPr>
          <w:rFonts w:ascii="Segoe UI" w:hAnsi="Segoe UI" w:cs="Segoe UI"/>
          <w:sz w:val="22"/>
          <w:szCs w:val="22"/>
        </w:rPr>
        <w:t>a quantity-based provision standard:</w:t>
      </w:r>
    </w:p>
    <w:p w14:paraId="29C92446" w14:textId="5C3A2E2B" w:rsidR="00213B81" w:rsidRPr="00213B81" w:rsidRDefault="00213B81" w:rsidP="00213B81">
      <w:pPr>
        <w:pStyle w:val="ListParagraph"/>
        <w:numPr>
          <w:ilvl w:val="0"/>
          <w:numId w:val="36"/>
        </w:numPr>
        <w:rPr>
          <w:rFonts w:ascii="Segoe UI" w:hAnsi="Segoe UI" w:cs="Segoe UI"/>
          <w:sz w:val="22"/>
          <w:szCs w:val="22"/>
        </w:rPr>
      </w:pPr>
      <w:r w:rsidRPr="00213B81">
        <w:rPr>
          <w:rFonts w:ascii="Segoe UI" w:hAnsi="Segoe UI" w:cs="Segoe UI"/>
          <w:sz w:val="22"/>
          <w:szCs w:val="22"/>
        </w:rPr>
        <w:t>Distribution and</w:t>
      </w:r>
      <w:r>
        <w:rPr>
          <w:rFonts w:ascii="Segoe UI" w:hAnsi="Segoe UI" w:cs="Segoe UI"/>
          <w:sz w:val="22"/>
          <w:szCs w:val="22"/>
        </w:rPr>
        <w:t xml:space="preserve"> </w:t>
      </w:r>
      <w:r w:rsidRPr="00213B81">
        <w:rPr>
          <w:rFonts w:ascii="Segoe UI" w:hAnsi="Segoe UI" w:cs="Segoe UI"/>
          <w:sz w:val="22"/>
          <w:szCs w:val="22"/>
        </w:rPr>
        <w:t>Access</w:t>
      </w:r>
    </w:p>
    <w:p w14:paraId="1319F1F5" w14:textId="21E15302" w:rsidR="00213B81" w:rsidRPr="00213B81" w:rsidRDefault="00213B81" w:rsidP="00213B81">
      <w:pPr>
        <w:pStyle w:val="ListParagraph"/>
        <w:numPr>
          <w:ilvl w:val="0"/>
          <w:numId w:val="36"/>
        </w:numPr>
        <w:rPr>
          <w:rFonts w:ascii="Segoe UI" w:hAnsi="Segoe UI" w:cs="Segoe UI"/>
          <w:sz w:val="22"/>
          <w:szCs w:val="22"/>
        </w:rPr>
      </w:pPr>
      <w:r w:rsidRPr="00213B81">
        <w:rPr>
          <w:rFonts w:ascii="Segoe UI" w:hAnsi="Segoe UI" w:cs="Segoe UI"/>
          <w:sz w:val="22"/>
          <w:szCs w:val="22"/>
        </w:rPr>
        <w:t>Quality and</w:t>
      </w:r>
      <w:r>
        <w:rPr>
          <w:rFonts w:ascii="Segoe UI" w:hAnsi="Segoe UI" w:cs="Segoe UI"/>
          <w:sz w:val="22"/>
          <w:szCs w:val="22"/>
        </w:rPr>
        <w:t xml:space="preserve"> </w:t>
      </w:r>
      <w:r w:rsidRPr="00213B81">
        <w:rPr>
          <w:rFonts w:ascii="Segoe UI" w:hAnsi="Segoe UI" w:cs="Segoe UI"/>
          <w:sz w:val="22"/>
          <w:szCs w:val="22"/>
        </w:rPr>
        <w:t>Function</w:t>
      </w:r>
    </w:p>
    <w:p w14:paraId="7B0E3AF4" w14:textId="656409AF" w:rsidR="00213B81" w:rsidRDefault="00213B81" w:rsidP="00213B81">
      <w:pPr>
        <w:pStyle w:val="ListParagraph"/>
        <w:numPr>
          <w:ilvl w:val="0"/>
          <w:numId w:val="36"/>
        </w:numPr>
        <w:rPr>
          <w:rFonts w:ascii="Segoe UI" w:hAnsi="Segoe UI" w:cs="Segoe UI"/>
          <w:sz w:val="22"/>
          <w:szCs w:val="22"/>
        </w:rPr>
      </w:pPr>
      <w:r w:rsidRPr="00213B81">
        <w:rPr>
          <w:rFonts w:ascii="Segoe UI" w:hAnsi="Segoe UI" w:cs="Segoe UI"/>
          <w:sz w:val="22"/>
          <w:szCs w:val="22"/>
        </w:rPr>
        <w:t>Size and Capacity</w:t>
      </w:r>
    </w:p>
    <w:p w14:paraId="01CF308A" w14:textId="77777777" w:rsidR="00213B81" w:rsidRDefault="00213B81" w:rsidP="00213B81">
      <w:pPr>
        <w:rPr>
          <w:rFonts w:ascii="Segoe UI" w:hAnsi="Segoe UI" w:cs="Segoe UI"/>
          <w:sz w:val="22"/>
          <w:szCs w:val="22"/>
        </w:rPr>
      </w:pPr>
    </w:p>
    <w:p w14:paraId="388502A0" w14:textId="0DB7B40A" w:rsidR="00646FDA" w:rsidRPr="00646FDA" w:rsidRDefault="00646FDA" w:rsidP="00646FD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20" w:name="_Toc200021476"/>
      <w:r w:rsidRPr="00646FDA">
        <w:rPr>
          <w:rFonts w:ascii="Segoe UI Semibold" w:hAnsi="Segoe UI Semibold" w:cs="Segoe UI Semibold"/>
          <w:bCs/>
          <w:color w:val="1C1F4E"/>
          <w:kern w:val="32"/>
          <w:sz w:val="28"/>
          <w:szCs w:val="28"/>
          <w:lang w:eastAsia="en-AU"/>
        </w:rPr>
        <w:t>Community Engagement</w:t>
      </w:r>
      <w:bookmarkEnd w:id="20"/>
    </w:p>
    <w:p w14:paraId="7C0739DA" w14:textId="32155FFD" w:rsidR="00646FDA" w:rsidRPr="0057659B" w:rsidRDefault="00646FDA" w:rsidP="0057659B">
      <w:pPr>
        <w:pStyle w:val="Heading2"/>
        <w:numPr>
          <w:ilvl w:val="1"/>
          <w:numId w:val="2"/>
        </w:numPr>
        <w:ind w:left="426" w:hanging="426"/>
        <w:rPr>
          <w:rFonts w:eastAsia="Times New Roman"/>
          <w:bCs/>
          <w:color w:val="1C1F4E"/>
          <w:kern w:val="32"/>
          <w:sz w:val="24"/>
          <w:szCs w:val="24"/>
        </w:rPr>
      </w:pPr>
      <w:bookmarkStart w:id="21" w:name="_Toc200021477"/>
      <w:r w:rsidRPr="0057659B">
        <w:rPr>
          <w:rFonts w:eastAsia="Times New Roman"/>
          <w:bCs/>
          <w:color w:val="1C1F4E"/>
          <w:kern w:val="32"/>
          <w:sz w:val="24"/>
          <w:szCs w:val="24"/>
        </w:rPr>
        <w:t xml:space="preserve">Central Coast Leisure Centres and Pools Customer </w:t>
      </w:r>
      <w:r w:rsidR="0057659B" w:rsidRPr="0057659B">
        <w:rPr>
          <w:rFonts w:eastAsia="Times New Roman"/>
          <w:bCs/>
          <w:color w:val="1C1F4E"/>
          <w:kern w:val="32"/>
          <w:sz w:val="24"/>
          <w:szCs w:val="24"/>
        </w:rPr>
        <w:t>Satisfaction Survey</w:t>
      </w:r>
      <w:bookmarkEnd w:id="21"/>
    </w:p>
    <w:p w14:paraId="58D8F395" w14:textId="77777777" w:rsidR="0057659B" w:rsidRDefault="00646FDA" w:rsidP="00646FDA">
      <w:pPr>
        <w:rPr>
          <w:rFonts w:ascii="Segoe UI" w:hAnsi="Segoe UI" w:cs="Segoe UI"/>
          <w:sz w:val="22"/>
          <w:szCs w:val="22"/>
        </w:rPr>
      </w:pPr>
      <w:r w:rsidRPr="00646FDA">
        <w:rPr>
          <w:rFonts w:ascii="Segoe UI" w:hAnsi="Segoe UI" w:cs="Segoe UI"/>
          <w:sz w:val="22"/>
          <w:szCs w:val="22"/>
        </w:rPr>
        <w:t xml:space="preserve">Every two years, we conduct our Leisure Centres and Pools Satisfaction Survey as part of our commitment to continually improve our services delivered to the community. Our priority is to focus on what matters most to people on the Central Coast when it comes to the leisure and aquatic services Council provides. </w:t>
      </w:r>
    </w:p>
    <w:p w14:paraId="6A4B40ED" w14:textId="77777777" w:rsidR="0057659B" w:rsidRDefault="0057659B" w:rsidP="00646FDA">
      <w:pPr>
        <w:rPr>
          <w:rFonts w:ascii="Segoe UI" w:hAnsi="Segoe UI" w:cs="Segoe UI"/>
          <w:sz w:val="22"/>
          <w:szCs w:val="22"/>
        </w:rPr>
      </w:pPr>
    </w:p>
    <w:p w14:paraId="5855869B" w14:textId="04C6E8B0" w:rsidR="00646FDA" w:rsidRPr="00646FDA" w:rsidRDefault="00646FDA" w:rsidP="00646FDA">
      <w:pPr>
        <w:rPr>
          <w:rFonts w:ascii="Segoe UI" w:hAnsi="Segoe UI" w:cs="Segoe UI"/>
          <w:sz w:val="22"/>
          <w:szCs w:val="22"/>
        </w:rPr>
      </w:pPr>
      <w:r w:rsidRPr="00646FDA">
        <w:rPr>
          <w:rFonts w:ascii="Segoe UI" w:hAnsi="Segoe UI" w:cs="Segoe UI"/>
          <w:sz w:val="22"/>
          <w:szCs w:val="22"/>
        </w:rPr>
        <w:t xml:space="preserve">Council continually reviews leisure and aquatic services to meet the changing needs of the community, including how people want to use the state-of-the-art indoor and outdoor facilities and enjoy a range of program experiences. The information that the community provides helps inform </w:t>
      </w:r>
      <w:r w:rsidRPr="00646FDA">
        <w:rPr>
          <w:rFonts w:ascii="Segoe UI" w:hAnsi="Segoe UI" w:cs="Segoe UI"/>
          <w:sz w:val="22"/>
          <w:szCs w:val="22"/>
        </w:rPr>
        <w:lastRenderedPageBreak/>
        <w:t xml:space="preserve">Council’s operational plans to ensure our leisure and aquatic facilities are meeting the needs of our diverse community. </w:t>
      </w:r>
    </w:p>
    <w:p w14:paraId="7410E025" w14:textId="77777777" w:rsidR="0057659B" w:rsidRDefault="0057659B" w:rsidP="00646FDA">
      <w:pPr>
        <w:rPr>
          <w:rFonts w:ascii="Segoe UI" w:hAnsi="Segoe UI" w:cs="Segoe UI"/>
          <w:sz w:val="22"/>
          <w:szCs w:val="22"/>
        </w:rPr>
      </w:pPr>
    </w:p>
    <w:p w14:paraId="4E255BDA" w14:textId="78160373" w:rsidR="00646FDA" w:rsidRPr="00646FDA" w:rsidRDefault="00646FDA" w:rsidP="00646FDA">
      <w:pPr>
        <w:rPr>
          <w:rFonts w:ascii="Segoe UI" w:hAnsi="Segoe UI" w:cs="Segoe UI"/>
          <w:sz w:val="22"/>
          <w:szCs w:val="22"/>
        </w:rPr>
      </w:pPr>
      <w:r w:rsidRPr="00646FDA">
        <w:rPr>
          <w:rFonts w:ascii="Segoe UI" w:hAnsi="Segoe UI" w:cs="Segoe UI"/>
          <w:sz w:val="22"/>
          <w:szCs w:val="22"/>
        </w:rPr>
        <w:t>Council receives feedback from approximately 600 to 700 community members of the Coast as part of the Leisure Centres and Pools Customer Satisfaction Survey.</w:t>
      </w:r>
    </w:p>
    <w:p w14:paraId="37894347" w14:textId="77777777" w:rsidR="0057659B" w:rsidRDefault="0057659B" w:rsidP="00646FDA">
      <w:pPr>
        <w:rPr>
          <w:rFonts w:ascii="Segoe UI" w:hAnsi="Segoe UI" w:cs="Segoe UI"/>
          <w:sz w:val="22"/>
          <w:szCs w:val="22"/>
        </w:rPr>
      </w:pPr>
    </w:p>
    <w:p w14:paraId="0A419649" w14:textId="7F8F4CFB" w:rsidR="00646FDA" w:rsidRPr="0057659B" w:rsidRDefault="00646FDA" w:rsidP="00646FDA">
      <w:pPr>
        <w:rPr>
          <w:rFonts w:ascii="Segoe UI" w:hAnsi="Segoe UI" w:cs="Segoe UI"/>
          <w:b/>
          <w:bCs/>
          <w:sz w:val="22"/>
          <w:szCs w:val="22"/>
        </w:rPr>
      </w:pPr>
      <w:r w:rsidRPr="0057659B">
        <w:rPr>
          <w:rFonts w:ascii="Segoe UI" w:hAnsi="Segoe UI" w:cs="Segoe UI"/>
          <w:b/>
          <w:bCs/>
          <w:sz w:val="22"/>
          <w:szCs w:val="22"/>
        </w:rPr>
        <w:t>What you told us</w:t>
      </w:r>
    </w:p>
    <w:p w14:paraId="0D3020AE" w14:textId="77777777" w:rsidR="0057659B" w:rsidRPr="0057659B" w:rsidRDefault="00646FDA" w:rsidP="00646FDA">
      <w:pPr>
        <w:rPr>
          <w:rFonts w:ascii="Segoe UI" w:hAnsi="Segoe UI" w:cs="Segoe UI"/>
          <w:b/>
          <w:bCs/>
          <w:sz w:val="22"/>
          <w:szCs w:val="22"/>
        </w:rPr>
      </w:pPr>
      <w:r w:rsidRPr="0057659B">
        <w:rPr>
          <w:rFonts w:ascii="Segoe UI" w:hAnsi="Segoe UI" w:cs="Segoe UI"/>
          <w:b/>
          <w:bCs/>
          <w:sz w:val="22"/>
          <w:szCs w:val="22"/>
        </w:rPr>
        <w:t>Leisure Centres and Pools Customer Satisfaction Survey 2024</w:t>
      </w:r>
    </w:p>
    <w:p w14:paraId="67E27487" w14:textId="06DA590C" w:rsidR="00646FDA" w:rsidRPr="00646FDA" w:rsidRDefault="00646FDA" w:rsidP="00646FDA">
      <w:pPr>
        <w:rPr>
          <w:rFonts w:ascii="Segoe UI" w:hAnsi="Segoe UI" w:cs="Segoe UI"/>
          <w:sz w:val="22"/>
          <w:szCs w:val="22"/>
        </w:rPr>
      </w:pPr>
      <w:r w:rsidRPr="00646FDA">
        <w:rPr>
          <w:rFonts w:ascii="Segoe UI" w:hAnsi="Segoe UI" w:cs="Segoe UI"/>
          <w:sz w:val="22"/>
          <w:szCs w:val="22"/>
        </w:rPr>
        <w:t xml:space="preserve">To ensure our leisure and aquatic facilities pools are fit for purpose and meet community needs and expectations, Council conducted the Central Coast Leisure Centres and Pools Satisfaction Survey from 8 April to 13 May in 2024. Over 600 people participated in the community engagement process to help us shape the future of our leisure and aquatics facilities on the Coast. </w:t>
      </w:r>
    </w:p>
    <w:p w14:paraId="34EB1681" w14:textId="77777777" w:rsidR="0057659B" w:rsidRDefault="0057659B" w:rsidP="00646FDA">
      <w:pPr>
        <w:rPr>
          <w:rFonts w:ascii="Segoe UI" w:hAnsi="Segoe UI" w:cs="Segoe UI"/>
          <w:sz w:val="22"/>
          <w:szCs w:val="22"/>
        </w:rPr>
      </w:pPr>
    </w:p>
    <w:p w14:paraId="050AD55E" w14:textId="4EE7FD3E" w:rsidR="0057659B" w:rsidRPr="0057659B" w:rsidRDefault="00646FDA" w:rsidP="00646FDA">
      <w:pPr>
        <w:rPr>
          <w:rFonts w:ascii="Segoe UI" w:hAnsi="Segoe UI" w:cs="Segoe UI"/>
          <w:b/>
          <w:bCs/>
          <w:sz w:val="22"/>
          <w:szCs w:val="22"/>
        </w:rPr>
      </w:pPr>
      <w:r w:rsidRPr="0057659B">
        <w:rPr>
          <w:rFonts w:ascii="Segoe UI" w:hAnsi="Segoe UI" w:cs="Segoe UI"/>
          <w:b/>
          <w:bCs/>
          <w:sz w:val="22"/>
          <w:szCs w:val="22"/>
        </w:rPr>
        <w:t>Key Findings</w:t>
      </w:r>
    </w:p>
    <w:p w14:paraId="3B8BFE48" w14:textId="140D58A6" w:rsidR="00993FFD" w:rsidRDefault="0057659B" w:rsidP="00646FDA">
      <w:pPr>
        <w:rPr>
          <w:rFonts w:ascii="Segoe UI" w:hAnsi="Segoe UI" w:cs="Segoe UI"/>
          <w:sz w:val="22"/>
          <w:szCs w:val="22"/>
        </w:rPr>
      </w:pPr>
      <w:r>
        <w:rPr>
          <w:rFonts w:ascii="Segoe UI" w:hAnsi="Segoe UI" w:cs="Segoe UI"/>
          <w:sz w:val="22"/>
          <w:szCs w:val="22"/>
        </w:rPr>
        <w:t>L</w:t>
      </w:r>
      <w:r w:rsidR="00646FDA" w:rsidRPr="00646FDA">
        <w:rPr>
          <w:rFonts w:ascii="Segoe UI" w:hAnsi="Segoe UI" w:cs="Segoe UI"/>
          <w:sz w:val="22"/>
          <w:szCs w:val="22"/>
        </w:rPr>
        <w:t>eisure and Aquatic facilities are highly valued by the community, they are recognised as important community assets that support the health, wellness and recreation needs of residents.</w:t>
      </w:r>
    </w:p>
    <w:p w14:paraId="6E75081D" w14:textId="249BF62A" w:rsidR="00993FFD" w:rsidRDefault="00993FFD" w:rsidP="00F05320">
      <w:pPr>
        <w:pStyle w:val="ListParagraph"/>
        <w:numPr>
          <w:ilvl w:val="0"/>
          <w:numId w:val="37"/>
        </w:numPr>
        <w:rPr>
          <w:rFonts w:ascii="Segoe UI" w:hAnsi="Segoe UI" w:cs="Segoe UI"/>
          <w:sz w:val="22"/>
          <w:szCs w:val="22"/>
        </w:rPr>
      </w:pPr>
      <w:r w:rsidRPr="00993FFD">
        <w:rPr>
          <w:rFonts w:ascii="Segoe UI" w:hAnsi="Segoe UI" w:cs="Segoe UI"/>
          <w:sz w:val="22"/>
          <w:szCs w:val="22"/>
        </w:rPr>
        <w:t>Overall Customer Service Satisfaction</w:t>
      </w:r>
      <w:r w:rsidR="00B21347">
        <w:rPr>
          <w:rFonts w:ascii="Segoe UI" w:hAnsi="Segoe UI" w:cs="Segoe UI"/>
          <w:sz w:val="22"/>
          <w:szCs w:val="22"/>
        </w:rPr>
        <w:t xml:space="preserve"> was </w:t>
      </w:r>
      <w:r w:rsidR="00B21347" w:rsidRPr="00993FFD">
        <w:rPr>
          <w:rFonts w:ascii="Segoe UI" w:hAnsi="Segoe UI" w:cs="Segoe UI"/>
          <w:sz w:val="22"/>
          <w:szCs w:val="22"/>
        </w:rPr>
        <w:t>85%</w:t>
      </w:r>
    </w:p>
    <w:p w14:paraId="2D481ABB" w14:textId="36F297E6" w:rsidR="00993FFD" w:rsidRDefault="00993FFD" w:rsidP="00F05320">
      <w:pPr>
        <w:pStyle w:val="ListParagraph"/>
        <w:numPr>
          <w:ilvl w:val="0"/>
          <w:numId w:val="37"/>
        </w:numPr>
        <w:rPr>
          <w:rFonts w:ascii="Segoe UI" w:hAnsi="Segoe UI" w:cs="Segoe UI"/>
          <w:sz w:val="22"/>
          <w:szCs w:val="22"/>
        </w:rPr>
      </w:pPr>
      <w:r w:rsidRPr="00993FFD">
        <w:rPr>
          <w:rFonts w:ascii="Segoe UI" w:hAnsi="Segoe UI" w:cs="Segoe UI"/>
          <w:sz w:val="22"/>
          <w:szCs w:val="22"/>
        </w:rPr>
        <w:t>Overall Facility Customer Satisfaction</w:t>
      </w:r>
      <w:r w:rsidR="00B21347">
        <w:rPr>
          <w:rFonts w:ascii="Segoe UI" w:hAnsi="Segoe UI" w:cs="Segoe UI"/>
          <w:sz w:val="22"/>
          <w:szCs w:val="22"/>
        </w:rPr>
        <w:t xml:space="preserve"> was </w:t>
      </w:r>
      <w:r w:rsidR="00B21347" w:rsidRPr="00993FFD">
        <w:rPr>
          <w:rFonts w:ascii="Segoe UI" w:hAnsi="Segoe UI" w:cs="Segoe UI"/>
          <w:sz w:val="22"/>
          <w:szCs w:val="22"/>
        </w:rPr>
        <w:t>90%</w:t>
      </w:r>
    </w:p>
    <w:p w14:paraId="6959E3F2" w14:textId="77777777" w:rsidR="00B21347" w:rsidRDefault="00B21347" w:rsidP="00B21347">
      <w:pPr>
        <w:rPr>
          <w:rFonts w:ascii="Segoe UI" w:hAnsi="Segoe UI" w:cs="Segoe UI"/>
          <w:sz w:val="22"/>
          <w:szCs w:val="22"/>
        </w:rPr>
      </w:pPr>
    </w:p>
    <w:p w14:paraId="2F7278F7" w14:textId="1847B3F8" w:rsidR="001F7B7D" w:rsidRPr="001F7B7D" w:rsidRDefault="001F7B7D" w:rsidP="00B21347">
      <w:pPr>
        <w:rPr>
          <w:rFonts w:ascii="Segoe UI" w:hAnsi="Segoe UI" w:cs="Segoe UI"/>
          <w:sz w:val="22"/>
          <w:szCs w:val="22"/>
        </w:rPr>
      </w:pPr>
      <w:r w:rsidRPr="001F7B7D">
        <w:rPr>
          <w:rFonts w:ascii="Segoe UI" w:hAnsi="Segoe UI" w:cs="Segoe UI"/>
          <w:sz w:val="22"/>
          <w:szCs w:val="22"/>
        </w:rPr>
        <w:t>Our facilities play an important role in contributing to the wellbeing of our community and supporting improvements in physical and mental health.</w:t>
      </w:r>
    </w:p>
    <w:p w14:paraId="2DD6DB9A" w14:textId="77777777" w:rsidR="001F7B7D" w:rsidRDefault="001F7B7D" w:rsidP="00B21347">
      <w:pPr>
        <w:rPr>
          <w:rFonts w:ascii="Segoe UI" w:hAnsi="Segoe UI" w:cs="Segoe UI"/>
          <w:b/>
          <w:bCs/>
          <w:sz w:val="22"/>
          <w:szCs w:val="22"/>
        </w:rPr>
      </w:pPr>
    </w:p>
    <w:p w14:paraId="1CEEA275" w14:textId="4767E187" w:rsidR="001F7B7D" w:rsidRDefault="00B21347" w:rsidP="00B21347">
      <w:pPr>
        <w:rPr>
          <w:rFonts w:ascii="Segoe UI" w:hAnsi="Segoe UI" w:cs="Segoe UI"/>
          <w:b/>
          <w:bCs/>
          <w:sz w:val="22"/>
          <w:szCs w:val="22"/>
        </w:rPr>
      </w:pPr>
      <w:r w:rsidRPr="001F7B7D">
        <w:rPr>
          <w:rFonts w:ascii="Segoe UI" w:hAnsi="Segoe UI" w:cs="Segoe UI"/>
          <w:b/>
          <w:bCs/>
          <w:sz w:val="22"/>
          <w:szCs w:val="22"/>
        </w:rPr>
        <w:t>Main reasons people choose to visit our Leisure and Aquatic Facilities</w:t>
      </w:r>
      <w:r w:rsidR="001F7B7D">
        <w:rPr>
          <w:rFonts w:ascii="Segoe UI" w:hAnsi="Segoe UI" w:cs="Segoe UI"/>
          <w:b/>
          <w:bCs/>
          <w:sz w:val="22"/>
          <w:szCs w:val="22"/>
        </w:rPr>
        <w:t>:</w:t>
      </w:r>
    </w:p>
    <w:p w14:paraId="0F17E984" w14:textId="7C941598" w:rsidR="007B6957" w:rsidRDefault="007B6957" w:rsidP="00F05320">
      <w:pPr>
        <w:pStyle w:val="ListParagraph"/>
        <w:numPr>
          <w:ilvl w:val="0"/>
          <w:numId w:val="38"/>
        </w:numPr>
        <w:rPr>
          <w:rFonts w:ascii="Segoe UI" w:hAnsi="Segoe UI" w:cs="Segoe UI"/>
          <w:sz w:val="22"/>
          <w:szCs w:val="22"/>
        </w:rPr>
      </w:pPr>
      <w:r w:rsidRPr="007B6957">
        <w:rPr>
          <w:rFonts w:ascii="Segoe UI" w:hAnsi="Segoe UI" w:cs="Segoe UI"/>
          <w:sz w:val="22"/>
          <w:szCs w:val="22"/>
        </w:rPr>
        <w:t xml:space="preserve">Keep fit and </w:t>
      </w:r>
      <w:proofErr w:type="gramStart"/>
      <w:r w:rsidRPr="007B6957">
        <w:rPr>
          <w:rFonts w:ascii="Segoe UI" w:hAnsi="Segoe UI" w:cs="Segoe UI"/>
          <w:sz w:val="22"/>
          <w:szCs w:val="22"/>
        </w:rPr>
        <w:t>health</w:t>
      </w:r>
      <w:r>
        <w:rPr>
          <w:rFonts w:ascii="Segoe UI" w:hAnsi="Segoe UI" w:cs="Segoe UI"/>
          <w:sz w:val="22"/>
          <w:szCs w:val="22"/>
        </w:rPr>
        <w:t>y</w:t>
      </w:r>
      <w:proofErr w:type="gramEnd"/>
    </w:p>
    <w:p w14:paraId="6A85C04F" w14:textId="77777777" w:rsidR="007B6957" w:rsidRDefault="007B6957" w:rsidP="00F05320">
      <w:pPr>
        <w:pStyle w:val="ListParagraph"/>
        <w:numPr>
          <w:ilvl w:val="0"/>
          <w:numId w:val="38"/>
        </w:numPr>
        <w:rPr>
          <w:rFonts w:ascii="Segoe UI" w:hAnsi="Segoe UI" w:cs="Segoe UI"/>
          <w:sz w:val="22"/>
          <w:szCs w:val="22"/>
        </w:rPr>
      </w:pPr>
      <w:r w:rsidRPr="007B6957">
        <w:rPr>
          <w:rFonts w:ascii="Segoe UI" w:hAnsi="Segoe UI" w:cs="Segoe UI"/>
          <w:sz w:val="22"/>
          <w:szCs w:val="22"/>
        </w:rPr>
        <w:t>Relaxation</w:t>
      </w:r>
    </w:p>
    <w:p w14:paraId="638F6AD2" w14:textId="43AE2242" w:rsidR="007B6957" w:rsidRDefault="007B6957" w:rsidP="00F05320">
      <w:pPr>
        <w:pStyle w:val="ListParagraph"/>
        <w:numPr>
          <w:ilvl w:val="0"/>
          <w:numId w:val="38"/>
        </w:numPr>
        <w:rPr>
          <w:rFonts w:ascii="Segoe UI" w:hAnsi="Segoe UI" w:cs="Segoe UI"/>
          <w:sz w:val="22"/>
          <w:szCs w:val="22"/>
        </w:rPr>
      </w:pPr>
      <w:r w:rsidRPr="007B6957">
        <w:rPr>
          <w:rFonts w:ascii="Segoe UI" w:hAnsi="Segoe UI" w:cs="Segoe UI"/>
          <w:sz w:val="22"/>
          <w:szCs w:val="22"/>
        </w:rPr>
        <w:t xml:space="preserve">Socialise/meet </w:t>
      </w:r>
      <w:proofErr w:type="gramStart"/>
      <w:r w:rsidRPr="007B6957">
        <w:rPr>
          <w:rFonts w:ascii="Segoe UI" w:hAnsi="Segoe UI" w:cs="Segoe UI"/>
          <w:sz w:val="22"/>
          <w:szCs w:val="22"/>
        </w:rPr>
        <w:t>friends</w:t>
      </w:r>
      <w:proofErr w:type="gramEnd"/>
    </w:p>
    <w:p w14:paraId="49323EE1" w14:textId="6B255586" w:rsidR="00AB57BC" w:rsidRDefault="00AB57BC" w:rsidP="00F05320">
      <w:pPr>
        <w:pStyle w:val="ListParagraph"/>
        <w:numPr>
          <w:ilvl w:val="0"/>
          <w:numId w:val="38"/>
        </w:numPr>
        <w:rPr>
          <w:rFonts w:ascii="Segoe UI" w:hAnsi="Segoe UI" w:cs="Segoe UI"/>
          <w:sz w:val="22"/>
          <w:szCs w:val="22"/>
        </w:rPr>
      </w:pPr>
      <w:r w:rsidRPr="00AB57BC">
        <w:rPr>
          <w:rFonts w:ascii="Segoe UI" w:hAnsi="Segoe UI" w:cs="Segoe UI"/>
          <w:sz w:val="22"/>
          <w:szCs w:val="22"/>
        </w:rPr>
        <w:t>Time with Family</w:t>
      </w:r>
    </w:p>
    <w:p w14:paraId="57847CCF" w14:textId="6B2BB13F" w:rsidR="00AB57BC" w:rsidRPr="007B6957" w:rsidRDefault="00AB57BC" w:rsidP="00F05320">
      <w:pPr>
        <w:pStyle w:val="ListParagraph"/>
        <w:numPr>
          <w:ilvl w:val="0"/>
          <w:numId w:val="38"/>
        </w:numPr>
        <w:rPr>
          <w:rFonts w:ascii="Segoe UI" w:hAnsi="Segoe UI" w:cs="Segoe UI"/>
          <w:sz w:val="22"/>
          <w:szCs w:val="22"/>
        </w:rPr>
      </w:pPr>
      <w:r w:rsidRPr="00AB57BC">
        <w:rPr>
          <w:rFonts w:ascii="Segoe UI" w:hAnsi="Segoe UI" w:cs="Segoe UI"/>
          <w:sz w:val="22"/>
          <w:szCs w:val="22"/>
        </w:rPr>
        <w:t>Outdoor lifestyle</w:t>
      </w:r>
    </w:p>
    <w:p w14:paraId="07A98854" w14:textId="3C0F5A3F" w:rsidR="007B6957" w:rsidRPr="007B6957" w:rsidRDefault="007B6957" w:rsidP="00F05320">
      <w:pPr>
        <w:pStyle w:val="ListParagraph"/>
        <w:numPr>
          <w:ilvl w:val="0"/>
          <w:numId w:val="38"/>
        </w:numPr>
        <w:rPr>
          <w:rFonts w:ascii="Segoe UI" w:hAnsi="Segoe UI" w:cs="Segoe UI"/>
          <w:sz w:val="22"/>
          <w:szCs w:val="22"/>
        </w:rPr>
      </w:pPr>
      <w:r w:rsidRPr="007B6957">
        <w:rPr>
          <w:rFonts w:ascii="Segoe UI" w:hAnsi="Segoe UI" w:cs="Segoe UI"/>
          <w:sz w:val="22"/>
          <w:szCs w:val="22"/>
        </w:rPr>
        <w:t>Community event</w:t>
      </w:r>
    </w:p>
    <w:p w14:paraId="0DDFB85D" w14:textId="77777777" w:rsidR="007B6957" w:rsidRPr="007B6957" w:rsidRDefault="007B6957" w:rsidP="00F05320">
      <w:pPr>
        <w:pStyle w:val="ListParagraph"/>
        <w:numPr>
          <w:ilvl w:val="0"/>
          <w:numId w:val="38"/>
        </w:numPr>
        <w:rPr>
          <w:rFonts w:ascii="Segoe UI" w:hAnsi="Segoe UI" w:cs="Segoe UI"/>
          <w:sz w:val="22"/>
          <w:szCs w:val="22"/>
        </w:rPr>
      </w:pPr>
      <w:r w:rsidRPr="007B6957">
        <w:rPr>
          <w:rFonts w:ascii="Segoe UI" w:hAnsi="Segoe UI" w:cs="Segoe UI"/>
          <w:sz w:val="22"/>
          <w:szCs w:val="22"/>
        </w:rPr>
        <w:t>Entertainment</w:t>
      </w:r>
    </w:p>
    <w:p w14:paraId="72757D6E" w14:textId="77777777" w:rsidR="00801713" w:rsidRDefault="00801713" w:rsidP="00AB57BC">
      <w:pPr>
        <w:rPr>
          <w:rFonts w:ascii="Segoe UI" w:hAnsi="Segoe UI" w:cs="Segoe UI"/>
          <w:sz w:val="22"/>
          <w:szCs w:val="22"/>
        </w:rPr>
      </w:pPr>
    </w:p>
    <w:p w14:paraId="000B5A73" w14:textId="1F7F51E5" w:rsidR="001F7B7D" w:rsidRDefault="00801713" w:rsidP="00AB57BC">
      <w:pPr>
        <w:rPr>
          <w:rFonts w:ascii="Segoe UI" w:hAnsi="Segoe UI" w:cs="Segoe UI"/>
          <w:sz w:val="22"/>
          <w:szCs w:val="22"/>
        </w:rPr>
      </w:pPr>
      <w:r w:rsidRPr="00801713">
        <w:rPr>
          <w:rFonts w:ascii="Segoe UI" w:hAnsi="Segoe UI" w:cs="Segoe UI"/>
          <w:sz w:val="22"/>
          <w:szCs w:val="22"/>
        </w:rPr>
        <w:t>What you like about our Leisure and Aquatic Facilities:</w:t>
      </w:r>
    </w:p>
    <w:p w14:paraId="14597BFF" w14:textId="0F57AA11" w:rsidR="00801713" w:rsidRPr="00801713"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Convenient</w:t>
      </w:r>
      <w:r>
        <w:rPr>
          <w:rFonts w:ascii="Segoe UI" w:hAnsi="Segoe UI" w:cs="Segoe UI"/>
          <w:sz w:val="22"/>
          <w:szCs w:val="22"/>
        </w:rPr>
        <w:t xml:space="preserve"> </w:t>
      </w:r>
      <w:r w:rsidRPr="00801713">
        <w:rPr>
          <w:rFonts w:ascii="Segoe UI" w:hAnsi="Segoe UI" w:cs="Segoe UI"/>
          <w:sz w:val="22"/>
          <w:szCs w:val="22"/>
        </w:rPr>
        <w:t>Location</w:t>
      </w:r>
      <w:r>
        <w:rPr>
          <w:rFonts w:ascii="Segoe UI" w:hAnsi="Segoe UI" w:cs="Segoe UI"/>
          <w:sz w:val="22"/>
          <w:szCs w:val="22"/>
        </w:rPr>
        <w:t xml:space="preserve">: </w:t>
      </w:r>
      <w:r w:rsidRPr="00801713">
        <w:rPr>
          <w:rFonts w:ascii="Segoe UI" w:hAnsi="Segoe UI" w:cs="Segoe UI"/>
          <w:sz w:val="22"/>
          <w:szCs w:val="22"/>
        </w:rPr>
        <w:t>Easily accessible for the local community</w:t>
      </w:r>
    </w:p>
    <w:p w14:paraId="1A80C276" w14:textId="61211915" w:rsidR="00801713" w:rsidRPr="00801713"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Diverse Amenities</w:t>
      </w:r>
      <w:r>
        <w:rPr>
          <w:rFonts w:ascii="Segoe UI" w:hAnsi="Segoe UI" w:cs="Segoe UI"/>
          <w:sz w:val="22"/>
          <w:szCs w:val="22"/>
        </w:rPr>
        <w:t xml:space="preserve">: </w:t>
      </w:r>
      <w:r w:rsidRPr="00801713">
        <w:rPr>
          <w:rFonts w:ascii="Segoe UI" w:hAnsi="Segoe UI" w:cs="Segoe UI"/>
          <w:sz w:val="22"/>
          <w:szCs w:val="22"/>
        </w:rPr>
        <w:t xml:space="preserve">Includes hydro pools, heated pools, outdoor pools and saltwater </w:t>
      </w:r>
      <w:proofErr w:type="gramStart"/>
      <w:r w:rsidRPr="00801713">
        <w:rPr>
          <w:rFonts w:ascii="Segoe UI" w:hAnsi="Segoe UI" w:cs="Segoe UI"/>
          <w:sz w:val="22"/>
          <w:szCs w:val="22"/>
        </w:rPr>
        <w:t>baths</w:t>
      </w:r>
      <w:proofErr w:type="gramEnd"/>
    </w:p>
    <w:p w14:paraId="77A23105" w14:textId="57409CA0" w:rsidR="00801713" w:rsidRPr="00801713"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Facility Usage</w:t>
      </w:r>
      <w:r>
        <w:rPr>
          <w:rFonts w:ascii="Segoe UI" w:hAnsi="Segoe UI" w:cs="Segoe UI"/>
          <w:sz w:val="22"/>
          <w:szCs w:val="22"/>
        </w:rPr>
        <w:t xml:space="preserve"> </w:t>
      </w:r>
      <w:r w:rsidRPr="00801713">
        <w:rPr>
          <w:rFonts w:ascii="Segoe UI" w:hAnsi="Segoe UI" w:cs="Segoe UI"/>
          <w:sz w:val="22"/>
          <w:szCs w:val="22"/>
        </w:rPr>
        <w:t>Options</w:t>
      </w:r>
      <w:r>
        <w:rPr>
          <w:rFonts w:ascii="Segoe UI" w:hAnsi="Segoe UI" w:cs="Segoe UI"/>
          <w:sz w:val="22"/>
          <w:szCs w:val="22"/>
        </w:rPr>
        <w:t xml:space="preserve">: </w:t>
      </w:r>
      <w:r w:rsidRPr="00801713">
        <w:rPr>
          <w:rFonts w:ascii="Segoe UI" w:hAnsi="Segoe UI" w:cs="Segoe UI"/>
          <w:sz w:val="22"/>
          <w:szCs w:val="22"/>
        </w:rPr>
        <w:t>Recreational swimming, training, and learn-to</w:t>
      </w:r>
      <w:r w:rsidR="000370B7">
        <w:rPr>
          <w:rFonts w:ascii="Segoe UI" w:hAnsi="Segoe UI" w:cs="Segoe UI"/>
          <w:sz w:val="22"/>
          <w:szCs w:val="22"/>
        </w:rPr>
        <w:t>-</w:t>
      </w:r>
      <w:r w:rsidRPr="00801713">
        <w:rPr>
          <w:rFonts w:ascii="Segoe UI" w:hAnsi="Segoe UI" w:cs="Segoe UI"/>
          <w:sz w:val="22"/>
          <w:szCs w:val="22"/>
        </w:rPr>
        <w:t xml:space="preserve">swim </w:t>
      </w:r>
      <w:proofErr w:type="gramStart"/>
      <w:r w:rsidRPr="00801713">
        <w:rPr>
          <w:rFonts w:ascii="Segoe UI" w:hAnsi="Segoe UI" w:cs="Segoe UI"/>
          <w:sz w:val="22"/>
          <w:szCs w:val="22"/>
        </w:rPr>
        <w:t>programs</w:t>
      </w:r>
      <w:proofErr w:type="gramEnd"/>
    </w:p>
    <w:p w14:paraId="0B0B7D99" w14:textId="575E9D28" w:rsidR="00801713" w:rsidRPr="000370B7"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Expert Instructors and</w:t>
      </w:r>
      <w:r>
        <w:rPr>
          <w:rFonts w:ascii="Segoe UI" w:hAnsi="Segoe UI" w:cs="Segoe UI"/>
          <w:sz w:val="22"/>
          <w:szCs w:val="22"/>
        </w:rPr>
        <w:t xml:space="preserve"> </w:t>
      </w:r>
      <w:r w:rsidRPr="00801713">
        <w:rPr>
          <w:rFonts w:ascii="Segoe UI" w:hAnsi="Segoe UI" w:cs="Segoe UI"/>
          <w:sz w:val="22"/>
          <w:szCs w:val="22"/>
        </w:rPr>
        <w:t>Friendly Staff</w:t>
      </w:r>
      <w:r w:rsidR="000370B7">
        <w:rPr>
          <w:rFonts w:ascii="Segoe UI" w:hAnsi="Segoe UI" w:cs="Segoe UI"/>
          <w:sz w:val="22"/>
          <w:szCs w:val="22"/>
        </w:rPr>
        <w:t>: S</w:t>
      </w:r>
      <w:r w:rsidRPr="000370B7">
        <w:rPr>
          <w:rFonts w:ascii="Segoe UI" w:hAnsi="Segoe UI" w:cs="Segoe UI"/>
          <w:sz w:val="22"/>
          <w:szCs w:val="22"/>
        </w:rPr>
        <w:t>upportive and approachable team members</w:t>
      </w:r>
    </w:p>
    <w:p w14:paraId="6CC80647" w14:textId="7489DD42" w:rsidR="00801713" w:rsidRPr="000370B7"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Group Fitness and</w:t>
      </w:r>
      <w:r w:rsidR="000370B7">
        <w:rPr>
          <w:rFonts w:ascii="Segoe UI" w:hAnsi="Segoe UI" w:cs="Segoe UI"/>
          <w:sz w:val="22"/>
          <w:szCs w:val="22"/>
        </w:rPr>
        <w:t xml:space="preserve"> </w:t>
      </w:r>
      <w:r w:rsidRPr="000370B7">
        <w:rPr>
          <w:rFonts w:ascii="Segoe UI" w:hAnsi="Segoe UI" w:cs="Segoe UI"/>
          <w:sz w:val="22"/>
          <w:szCs w:val="22"/>
        </w:rPr>
        <w:t>Aquatic Classes</w:t>
      </w:r>
      <w:r w:rsidR="000370B7">
        <w:rPr>
          <w:rFonts w:ascii="Segoe UI" w:hAnsi="Segoe UI" w:cs="Segoe UI"/>
          <w:sz w:val="22"/>
          <w:szCs w:val="22"/>
        </w:rPr>
        <w:t xml:space="preserve">: </w:t>
      </w:r>
      <w:r w:rsidRPr="000370B7">
        <w:rPr>
          <w:rFonts w:ascii="Segoe UI" w:hAnsi="Segoe UI" w:cs="Segoe UI"/>
          <w:sz w:val="22"/>
          <w:szCs w:val="22"/>
        </w:rPr>
        <w:t>A variety of sessions for all skill levels</w:t>
      </w:r>
    </w:p>
    <w:p w14:paraId="779D58A6" w14:textId="4C320078" w:rsidR="00801713" w:rsidRPr="000370B7"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Family-Friendly</w:t>
      </w:r>
      <w:r w:rsidR="000370B7">
        <w:rPr>
          <w:rFonts w:ascii="Segoe UI" w:hAnsi="Segoe UI" w:cs="Segoe UI"/>
          <w:sz w:val="22"/>
          <w:szCs w:val="22"/>
        </w:rPr>
        <w:t xml:space="preserve"> </w:t>
      </w:r>
      <w:r w:rsidRPr="000370B7">
        <w:rPr>
          <w:rFonts w:ascii="Segoe UI" w:hAnsi="Segoe UI" w:cs="Segoe UI"/>
          <w:sz w:val="22"/>
          <w:szCs w:val="22"/>
        </w:rPr>
        <w:t>Features</w:t>
      </w:r>
      <w:r w:rsidR="000370B7">
        <w:rPr>
          <w:rFonts w:ascii="Segoe UI" w:hAnsi="Segoe UI" w:cs="Segoe UI"/>
          <w:sz w:val="22"/>
          <w:szCs w:val="22"/>
        </w:rPr>
        <w:t xml:space="preserve">: </w:t>
      </w:r>
      <w:r w:rsidRPr="000370B7">
        <w:rPr>
          <w:rFonts w:ascii="Segoe UI" w:hAnsi="Segoe UI" w:cs="Segoe UI"/>
          <w:sz w:val="22"/>
          <w:szCs w:val="22"/>
        </w:rPr>
        <w:t>Toddler pools, child-friendly areas, creche</w:t>
      </w:r>
    </w:p>
    <w:p w14:paraId="06A6C1E3" w14:textId="1B626A0D" w:rsidR="00801713" w:rsidRPr="000370B7"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Opening Hours</w:t>
      </w:r>
      <w:r w:rsidR="000370B7">
        <w:rPr>
          <w:rFonts w:ascii="Segoe UI" w:hAnsi="Segoe UI" w:cs="Segoe UI"/>
          <w:sz w:val="22"/>
          <w:szCs w:val="22"/>
        </w:rPr>
        <w:t>:</w:t>
      </w:r>
      <w:r w:rsidRPr="00801713">
        <w:rPr>
          <w:rFonts w:ascii="Segoe UI" w:hAnsi="Segoe UI" w:cs="Segoe UI"/>
          <w:sz w:val="22"/>
          <w:szCs w:val="22"/>
        </w:rPr>
        <w:t xml:space="preserve"> </w:t>
      </w:r>
      <w:r w:rsidRPr="000370B7">
        <w:rPr>
          <w:rFonts w:ascii="Segoe UI" w:hAnsi="Segoe UI" w:cs="Segoe UI"/>
          <w:sz w:val="22"/>
          <w:szCs w:val="22"/>
        </w:rPr>
        <w:t xml:space="preserve">Times to suit different </w:t>
      </w:r>
      <w:proofErr w:type="gramStart"/>
      <w:r w:rsidRPr="000370B7">
        <w:rPr>
          <w:rFonts w:ascii="Segoe UI" w:hAnsi="Segoe UI" w:cs="Segoe UI"/>
          <w:sz w:val="22"/>
          <w:szCs w:val="22"/>
        </w:rPr>
        <w:t>schedules</w:t>
      </w:r>
      <w:proofErr w:type="gramEnd"/>
    </w:p>
    <w:p w14:paraId="2FB9FC0C" w14:textId="310C2653" w:rsidR="00801713" w:rsidRDefault="00801713" w:rsidP="00F05320">
      <w:pPr>
        <w:pStyle w:val="ListParagraph"/>
        <w:numPr>
          <w:ilvl w:val="0"/>
          <w:numId w:val="39"/>
        </w:numPr>
        <w:rPr>
          <w:rFonts w:ascii="Segoe UI" w:hAnsi="Segoe UI" w:cs="Segoe UI"/>
          <w:sz w:val="22"/>
          <w:szCs w:val="22"/>
        </w:rPr>
      </w:pPr>
      <w:r w:rsidRPr="00801713">
        <w:rPr>
          <w:rFonts w:ascii="Segoe UI" w:hAnsi="Segoe UI" w:cs="Segoe UI"/>
          <w:sz w:val="22"/>
          <w:szCs w:val="22"/>
        </w:rPr>
        <w:t>Additional Services</w:t>
      </w:r>
      <w:r w:rsidR="000370B7">
        <w:rPr>
          <w:rFonts w:ascii="Segoe UI" w:hAnsi="Segoe UI" w:cs="Segoe UI"/>
          <w:sz w:val="22"/>
          <w:szCs w:val="22"/>
        </w:rPr>
        <w:t xml:space="preserve">: </w:t>
      </w:r>
      <w:r w:rsidRPr="000370B7">
        <w:rPr>
          <w:rFonts w:ascii="Segoe UI" w:hAnsi="Segoe UI" w:cs="Segoe UI"/>
          <w:sz w:val="22"/>
          <w:szCs w:val="22"/>
        </w:rPr>
        <w:t>Kiosk, café, diving blocks and other on-site amenities</w:t>
      </w:r>
    </w:p>
    <w:p w14:paraId="06D373D7" w14:textId="77777777" w:rsidR="000370B7" w:rsidRDefault="000370B7" w:rsidP="000370B7">
      <w:pPr>
        <w:rPr>
          <w:rFonts w:ascii="Segoe UI" w:hAnsi="Segoe UI" w:cs="Segoe UI"/>
          <w:sz w:val="22"/>
          <w:szCs w:val="22"/>
        </w:rPr>
      </w:pPr>
    </w:p>
    <w:p w14:paraId="78C3B4F9" w14:textId="653082B8" w:rsidR="000370B7" w:rsidRDefault="00874B84" w:rsidP="00874B84">
      <w:pPr>
        <w:rPr>
          <w:rFonts w:ascii="Segoe UI" w:hAnsi="Segoe UI" w:cs="Segoe UI"/>
          <w:sz w:val="22"/>
          <w:szCs w:val="22"/>
        </w:rPr>
      </w:pPr>
      <w:r w:rsidRPr="00874B84">
        <w:rPr>
          <w:rFonts w:ascii="Segoe UI" w:hAnsi="Segoe UI" w:cs="Segoe UI"/>
          <w:sz w:val="22"/>
          <w:szCs w:val="22"/>
        </w:rPr>
        <w:t>“Availability of one stop shop… gym, swim, sauna, steam rooms and kids play</w:t>
      </w:r>
      <w:r>
        <w:rPr>
          <w:rFonts w:ascii="Segoe UI" w:hAnsi="Segoe UI" w:cs="Segoe UI"/>
          <w:sz w:val="22"/>
          <w:szCs w:val="22"/>
        </w:rPr>
        <w:t xml:space="preserve">” </w:t>
      </w:r>
      <w:r w:rsidRPr="00874B84">
        <w:rPr>
          <w:rFonts w:ascii="Segoe UI" w:hAnsi="Segoe UI" w:cs="Segoe UI"/>
          <w:sz w:val="22"/>
          <w:szCs w:val="22"/>
        </w:rPr>
        <w:t>(Peninsula Leisure Centre customer - Leisure and Aquatic Survey 2024, Central Coast Council).</w:t>
      </w:r>
    </w:p>
    <w:p w14:paraId="3E1029A8" w14:textId="77777777" w:rsidR="00874B84" w:rsidRDefault="00874B84" w:rsidP="00874B84">
      <w:pPr>
        <w:rPr>
          <w:rFonts w:ascii="Segoe UI" w:hAnsi="Segoe UI" w:cs="Segoe UI"/>
          <w:sz w:val="22"/>
          <w:szCs w:val="22"/>
        </w:rPr>
      </w:pPr>
    </w:p>
    <w:p w14:paraId="59B87FA3" w14:textId="77777777" w:rsidR="00874B84" w:rsidRDefault="00874B84" w:rsidP="00874B84">
      <w:pPr>
        <w:rPr>
          <w:rFonts w:ascii="Segoe UI" w:hAnsi="Segoe UI" w:cs="Segoe UI"/>
          <w:sz w:val="22"/>
          <w:szCs w:val="22"/>
        </w:rPr>
      </w:pPr>
    </w:p>
    <w:p w14:paraId="67E7F696" w14:textId="5F0E9A17" w:rsidR="00874B84" w:rsidRDefault="00874B84" w:rsidP="00874B84">
      <w:pPr>
        <w:rPr>
          <w:rFonts w:ascii="Segoe UI" w:hAnsi="Segoe UI" w:cs="Segoe UI"/>
          <w:sz w:val="22"/>
          <w:szCs w:val="22"/>
        </w:rPr>
      </w:pPr>
    </w:p>
    <w:p w14:paraId="4E3A50A0" w14:textId="77777777" w:rsidR="00FA6608" w:rsidRDefault="00FA6608" w:rsidP="00874B84">
      <w:pPr>
        <w:rPr>
          <w:rFonts w:ascii="Segoe UI" w:hAnsi="Segoe UI" w:cs="Segoe UI"/>
          <w:sz w:val="22"/>
          <w:szCs w:val="22"/>
        </w:rPr>
      </w:pPr>
    </w:p>
    <w:p w14:paraId="16056E77" w14:textId="5658D332" w:rsidR="00874B84" w:rsidRDefault="00874B84" w:rsidP="00874B84">
      <w:pPr>
        <w:rPr>
          <w:rFonts w:ascii="Segoe UI" w:hAnsi="Segoe UI" w:cs="Segoe UI"/>
          <w:sz w:val="22"/>
          <w:szCs w:val="22"/>
        </w:rPr>
      </w:pPr>
      <w:r w:rsidRPr="00874B84">
        <w:rPr>
          <w:rFonts w:ascii="Segoe UI" w:hAnsi="Segoe UI" w:cs="Segoe UI"/>
          <w:sz w:val="22"/>
          <w:szCs w:val="22"/>
        </w:rPr>
        <w:lastRenderedPageBreak/>
        <w:t>What could be improved at our Leisure and Aquatic Facilities:</w:t>
      </w:r>
    </w:p>
    <w:p w14:paraId="29BCA84A" w14:textId="01CD8AE4" w:rsidR="003C35C5" w:rsidRPr="003C35C5" w:rsidRDefault="003C35C5" w:rsidP="00F05320">
      <w:pPr>
        <w:pStyle w:val="ListParagraph"/>
        <w:numPr>
          <w:ilvl w:val="0"/>
          <w:numId w:val="40"/>
        </w:numPr>
        <w:rPr>
          <w:rFonts w:ascii="Segoe UI" w:hAnsi="Segoe UI" w:cs="Segoe UI"/>
          <w:sz w:val="22"/>
          <w:szCs w:val="22"/>
        </w:rPr>
      </w:pPr>
      <w:r w:rsidRPr="003C35C5">
        <w:rPr>
          <w:rFonts w:ascii="Segoe UI" w:hAnsi="Segoe UI" w:cs="Segoe UI"/>
          <w:sz w:val="22"/>
          <w:szCs w:val="22"/>
        </w:rPr>
        <w:t>Facility Upgrades</w:t>
      </w:r>
      <w:r>
        <w:rPr>
          <w:rFonts w:ascii="Segoe UI" w:hAnsi="Segoe UI" w:cs="Segoe UI"/>
          <w:sz w:val="22"/>
          <w:szCs w:val="22"/>
        </w:rPr>
        <w:t xml:space="preserve">: </w:t>
      </w:r>
      <w:r w:rsidRPr="003C35C5">
        <w:rPr>
          <w:rFonts w:ascii="Segoe UI" w:hAnsi="Segoe UI" w:cs="Segoe UI"/>
          <w:sz w:val="22"/>
          <w:szCs w:val="22"/>
        </w:rPr>
        <w:t xml:space="preserve">Update ageing infrastructure to create a more modern and enjoyable </w:t>
      </w:r>
      <w:proofErr w:type="gramStart"/>
      <w:r w:rsidRPr="003C35C5">
        <w:rPr>
          <w:rFonts w:ascii="Segoe UI" w:hAnsi="Segoe UI" w:cs="Segoe UI"/>
          <w:sz w:val="22"/>
          <w:szCs w:val="22"/>
        </w:rPr>
        <w:t>space</w:t>
      </w:r>
      <w:proofErr w:type="gramEnd"/>
    </w:p>
    <w:p w14:paraId="3373AF55" w14:textId="3E4802AC" w:rsidR="003C35C5" w:rsidRPr="003C35C5" w:rsidRDefault="003C35C5" w:rsidP="00F05320">
      <w:pPr>
        <w:pStyle w:val="ListParagraph"/>
        <w:numPr>
          <w:ilvl w:val="0"/>
          <w:numId w:val="40"/>
        </w:numPr>
        <w:rPr>
          <w:rFonts w:ascii="Segoe UI" w:hAnsi="Segoe UI" w:cs="Segoe UI"/>
          <w:sz w:val="22"/>
          <w:szCs w:val="22"/>
        </w:rPr>
      </w:pPr>
      <w:r w:rsidRPr="003C35C5">
        <w:rPr>
          <w:rFonts w:ascii="Segoe UI" w:hAnsi="Segoe UI" w:cs="Segoe UI"/>
          <w:sz w:val="22"/>
          <w:szCs w:val="22"/>
        </w:rPr>
        <w:t>Water Play</w:t>
      </w:r>
      <w:r>
        <w:rPr>
          <w:rFonts w:ascii="Segoe UI" w:hAnsi="Segoe UI" w:cs="Segoe UI"/>
          <w:sz w:val="22"/>
          <w:szCs w:val="22"/>
        </w:rPr>
        <w:t xml:space="preserve"> </w:t>
      </w:r>
      <w:r w:rsidRPr="003C35C5">
        <w:rPr>
          <w:rFonts w:ascii="Segoe UI" w:hAnsi="Segoe UI" w:cs="Segoe UI"/>
          <w:sz w:val="22"/>
          <w:szCs w:val="22"/>
        </w:rPr>
        <w:t>Enhancements</w:t>
      </w:r>
      <w:r>
        <w:rPr>
          <w:rFonts w:ascii="Segoe UI" w:hAnsi="Segoe UI" w:cs="Segoe UI"/>
          <w:sz w:val="22"/>
          <w:szCs w:val="22"/>
        </w:rPr>
        <w:t xml:space="preserve">: </w:t>
      </w:r>
      <w:r w:rsidRPr="003C35C5">
        <w:rPr>
          <w:rFonts w:ascii="Segoe UI" w:hAnsi="Segoe UI" w:cs="Segoe UI"/>
          <w:sz w:val="22"/>
          <w:szCs w:val="22"/>
        </w:rPr>
        <w:t xml:space="preserve">Introduce or improve interactive water play </w:t>
      </w:r>
      <w:r>
        <w:rPr>
          <w:rFonts w:ascii="Segoe UI" w:hAnsi="Segoe UI" w:cs="Segoe UI"/>
          <w:sz w:val="22"/>
          <w:szCs w:val="22"/>
        </w:rPr>
        <w:t>f</w:t>
      </w:r>
      <w:r w:rsidRPr="003C35C5">
        <w:rPr>
          <w:rFonts w:ascii="Segoe UI" w:hAnsi="Segoe UI" w:cs="Segoe UI"/>
          <w:sz w:val="22"/>
          <w:szCs w:val="22"/>
        </w:rPr>
        <w:t xml:space="preserve">eatures for all </w:t>
      </w:r>
      <w:proofErr w:type="gramStart"/>
      <w:r w:rsidRPr="003C35C5">
        <w:rPr>
          <w:rFonts w:ascii="Segoe UI" w:hAnsi="Segoe UI" w:cs="Segoe UI"/>
          <w:sz w:val="22"/>
          <w:szCs w:val="22"/>
        </w:rPr>
        <w:t>ages</w:t>
      </w:r>
      <w:proofErr w:type="gramEnd"/>
    </w:p>
    <w:p w14:paraId="3DBC710D" w14:textId="1FD200CF" w:rsidR="003C35C5" w:rsidRPr="003C35C5" w:rsidRDefault="003C35C5" w:rsidP="00F05320">
      <w:pPr>
        <w:pStyle w:val="ListParagraph"/>
        <w:numPr>
          <w:ilvl w:val="0"/>
          <w:numId w:val="40"/>
        </w:numPr>
        <w:rPr>
          <w:rFonts w:ascii="Segoe UI" w:hAnsi="Segoe UI" w:cs="Segoe UI"/>
          <w:sz w:val="22"/>
          <w:szCs w:val="22"/>
        </w:rPr>
      </w:pPr>
      <w:r w:rsidRPr="003C35C5">
        <w:rPr>
          <w:rFonts w:ascii="Segoe UI" w:hAnsi="Segoe UI" w:cs="Segoe UI"/>
          <w:sz w:val="22"/>
          <w:szCs w:val="22"/>
        </w:rPr>
        <w:t>Increased Maintenance</w:t>
      </w:r>
      <w:r>
        <w:rPr>
          <w:rFonts w:ascii="Segoe UI" w:hAnsi="Segoe UI" w:cs="Segoe UI"/>
          <w:sz w:val="22"/>
          <w:szCs w:val="22"/>
        </w:rPr>
        <w:t xml:space="preserve">: </w:t>
      </w:r>
      <w:r w:rsidRPr="003C35C5">
        <w:rPr>
          <w:rFonts w:ascii="Segoe UI" w:hAnsi="Segoe UI" w:cs="Segoe UI"/>
          <w:sz w:val="22"/>
          <w:szCs w:val="22"/>
        </w:rPr>
        <w:t xml:space="preserve">Ensure consistent upkeep and cleanliness of </w:t>
      </w:r>
      <w:proofErr w:type="gramStart"/>
      <w:r w:rsidRPr="003C35C5">
        <w:rPr>
          <w:rFonts w:ascii="Segoe UI" w:hAnsi="Segoe UI" w:cs="Segoe UI"/>
          <w:sz w:val="22"/>
          <w:szCs w:val="22"/>
        </w:rPr>
        <w:t>facilities</w:t>
      </w:r>
      <w:proofErr w:type="gramEnd"/>
    </w:p>
    <w:p w14:paraId="44EE450D" w14:textId="206CA153" w:rsidR="00874B84" w:rsidRDefault="003C35C5" w:rsidP="00F05320">
      <w:pPr>
        <w:pStyle w:val="ListParagraph"/>
        <w:numPr>
          <w:ilvl w:val="0"/>
          <w:numId w:val="40"/>
        </w:numPr>
        <w:rPr>
          <w:rFonts w:ascii="Segoe UI" w:hAnsi="Segoe UI" w:cs="Segoe UI"/>
          <w:sz w:val="22"/>
          <w:szCs w:val="22"/>
        </w:rPr>
      </w:pPr>
      <w:r w:rsidRPr="003C35C5">
        <w:rPr>
          <w:rFonts w:ascii="Segoe UI" w:hAnsi="Segoe UI" w:cs="Segoe UI"/>
          <w:sz w:val="22"/>
          <w:szCs w:val="22"/>
        </w:rPr>
        <w:t>Extended Operating</w:t>
      </w:r>
      <w:r>
        <w:rPr>
          <w:rFonts w:ascii="Segoe UI" w:hAnsi="Segoe UI" w:cs="Segoe UI"/>
          <w:sz w:val="22"/>
          <w:szCs w:val="22"/>
        </w:rPr>
        <w:t xml:space="preserve"> </w:t>
      </w:r>
      <w:r w:rsidRPr="003C35C5">
        <w:rPr>
          <w:rFonts w:ascii="Segoe UI" w:hAnsi="Segoe UI" w:cs="Segoe UI"/>
          <w:sz w:val="22"/>
          <w:szCs w:val="22"/>
        </w:rPr>
        <w:t>Hours</w:t>
      </w:r>
      <w:r>
        <w:rPr>
          <w:rFonts w:ascii="Segoe UI" w:hAnsi="Segoe UI" w:cs="Segoe UI"/>
          <w:sz w:val="22"/>
          <w:szCs w:val="22"/>
        </w:rPr>
        <w:t>:</w:t>
      </w:r>
      <w:r w:rsidRPr="003C35C5">
        <w:rPr>
          <w:rFonts w:ascii="Segoe UI" w:hAnsi="Segoe UI" w:cs="Segoe UI"/>
          <w:sz w:val="22"/>
          <w:szCs w:val="22"/>
        </w:rPr>
        <w:t xml:space="preserve"> All year-round access and more evening classes for different schedules</w:t>
      </w:r>
    </w:p>
    <w:p w14:paraId="236179FC" w14:textId="1034F3A5" w:rsidR="0020389B" w:rsidRPr="0020389B" w:rsidRDefault="0020389B" w:rsidP="00F05320">
      <w:pPr>
        <w:pStyle w:val="ListParagraph"/>
        <w:numPr>
          <w:ilvl w:val="0"/>
          <w:numId w:val="40"/>
        </w:numPr>
        <w:rPr>
          <w:rFonts w:ascii="Segoe UI" w:hAnsi="Segoe UI" w:cs="Segoe UI"/>
          <w:sz w:val="22"/>
          <w:szCs w:val="22"/>
        </w:rPr>
      </w:pPr>
      <w:r w:rsidRPr="0020389B">
        <w:rPr>
          <w:rFonts w:ascii="Segoe UI" w:hAnsi="Segoe UI" w:cs="Segoe UI"/>
          <w:sz w:val="22"/>
          <w:szCs w:val="22"/>
        </w:rPr>
        <w:t>Upgraded</w:t>
      </w:r>
      <w:r>
        <w:rPr>
          <w:rFonts w:ascii="Segoe UI" w:hAnsi="Segoe UI" w:cs="Segoe UI"/>
          <w:sz w:val="22"/>
          <w:szCs w:val="22"/>
        </w:rPr>
        <w:t xml:space="preserve"> </w:t>
      </w:r>
      <w:r w:rsidRPr="0020389B">
        <w:rPr>
          <w:rFonts w:ascii="Segoe UI" w:hAnsi="Segoe UI" w:cs="Segoe UI"/>
          <w:sz w:val="22"/>
          <w:szCs w:val="22"/>
        </w:rPr>
        <w:t>Amenities</w:t>
      </w:r>
      <w:r>
        <w:rPr>
          <w:rFonts w:ascii="Segoe UI" w:hAnsi="Segoe UI" w:cs="Segoe UI"/>
          <w:sz w:val="22"/>
          <w:szCs w:val="22"/>
        </w:rPr>
        <w:t xml:space="preserve">: </w:t>
      </w:r>
      <w:r w:rsidRPr="0020389B">
        <w:rPr>
          <w:rFonts w:ascii="Segoe UI" w:hAnsi="Segoe UI" w:cs="Segoe UI"/>
          <w:sz w:val="22"/>
          <w:szCs w:val="22"/>
        </w:rPr>
        <w:t xml:space="preserve">Improve change rooms, toilets and other essential </w:t>
      </w:r>
      <w:proofErr w:type="gramStart"/>
      <w:r w:rsidRPr="0020389B">
        <w:rPr>
          <w:rFonts w:ascii="Segoe UI" w:hAnsi="Segoe UI" w:cs="Segoe UI"/>
          <w:sz w:val="22"/>
          <w:szCs w:val="22"/>
        </w:rPr>
        <w:t>facilities</w:t>
      </w:r>
      <w:proofErr w:type="gramEnd"/>
    </w:p>
    <w:p w14:paraId="24DA7612" w14:textId="0E0FA5EC" w:rsidR="0020389B" w:rsidRPr="0020389B" w:rsidRDefault="0020389B" w:rsidP="00F05320">
      <w:pPr>
        <w:pStyle w:val="ListParagraph"/>
        <w:numPr>
          <w:ilvl w:val="0"/>
          <w:numId w:val="40"/>
        </w:numPr>
        <w:rPr>
          <w:rFonts w:ascii="Segoe UI" w:hAnsi="Segoe UI" w:cs="Segoe UI"/>
          <w:sz w:val="22"/>
          <w:szCs w:val="22"/>
        </w:rPr>
      </w:pPr>
      <w:r w:rsidRPr="0020389B">
        <w:rPr>
          <w:rFonts w:ascii="Segoe UI" w:hAnsi="Segoe UI" w:cs="Segoe UI"/>
          <w:sz w:val="22"/>
          <w:szCs w:val="22"/>
        </w:rPr>
        <w:t>Better Parking</w:t>
      </w:r>
      <w:r>
        <w:rPr>
          <w:rFonts w:ascii="Segoe UI" w:hAnsi="Segoe UI" w:cs="Segoe UI"/>
          <w:sz w:val="22"/>
          <w:szCs w:val="22"/>
        </w:rPr>
        <w:t xml:space="preserve">: </w:t>
      </w:r>
      <w:r w:rsidRPr="0020389B">
        <w:rPr>
          <w:rFonts w:ascii="Segoe UI" w:hAnsi="Segoe UI" w:cs="Segoe UI"/>
          <w:sz w:val="22"/>
          <w:szCs w:val="22"/>
        </w:rPr>
        <w:t xml:space="preserve">Expand or optimise parking spaces for easier </w:t>
      </w:r>
      <w:proofErr w:type="gramStart"/>
      <w:r w:rsidRPr="0020389B">
        <w:rPr>
          <w:rFonts w:ascii="Segoe UI" w:hAnsi="Segoe UI" w:cs="Segoe UI"/>
          <w:sz w:val="22"/>
          <w:szCs w:val="22"/>
        </w:rPr>
        <w:t>access</w:t>
      </w:r>
      <w:proofErr w:type="gramEnd"/>
      <w:r w:rsidRPr="0020389B">
        <w:rPr>
          <w:rFonts w:ascii="Segoe UI" w:hAnsi="Segoe UI" w:cs="Segoe UI"/>
          <w:sz w:val="22"/>
          <w:szCs w:val="22"/>
        </w:rPr>
        <w:t xml:space="preserve"> </w:t>
      </w:r>
    </w:p>
    <w:p w14:paraId="2F9A832F" w14:textId="2354E44F" w:rsidR="0020389B" w:rsidRPr="0020389B" w:rsidRDefault="0020389B" w:rsidP="00F05320">
      <w:pPr>
        <w:pStyle w:val="ListParagraph"/>
        <w:numPr>
          <w:ilvl w:val="0"/>
          <w:numId w:val="40"/>
        </w:numPr>
        <w:rPr>
          <w:rFonts w:ascii="Segoe UI" w:hAnsi="Segoe UI" w:cs="Segoe UI"/>
          <w:sz w:val="22"/>
          <w:szCs w:val="22"/>
        </w:rPr>
      </w:pPr>
      <w:r w:rsidRPr="0020389B">
        <w:rPr>
          <w:rFonts w:ascii="Segoe UI" w:hAnsi="Segoe UI" w:cs="Segoe UI"/>
          <w:sz w:val="22"/>
          <w:szCs w:val="22"/>
        </w:rPr>
        <w:t>More Seating</w:t>
      </w:r>
      <w:r>
        <w:rPr>
          <w:rFonts w:ascii="Segoe UI" w:hAnsi="Segoe UI" w:cs="Segoe UI"/>
          <w:sz w:val="22"/>
          <w:szCs w:val="22"/>
        </w:rPr>
        <w:t xml:space="preserve">: </w:t>
      </w:r>
      <w:r w:rsidRPr="0020389B">
        <w:rPr>
          <w:rFonts w:ascii="Segoe UI" w:hAnsi="Segoe UI" w:cs="Segoe UI"/>
          <w:sz w:val="22"/>
          <w:szCs w:val="22"/>
        </w:rPr>
        <w:t xml:space="preserve">Additional seating areas for spectators and visitors </w:t>
      </w:r>
    </w:p>
    <w:p w14:paraId="3444DBC9" w14:textId="538D19EF" w:rsidR="0020389B" w:rsidRPr="0020389B" w:rsidRDefault="0020389B" w:rsidP="00F05320">
      <w:pPr>
        <w:pStyle w:val="ListParagraph"/>
        <w:numPr>
          <w:ilvl w:val="0"/>
          <w:numId w:val="40"/>
        </w:numPr>
        <w:rPr>
          <w:rFonts w:ascii="Segoe UI" w:hAnsi="Segoe UI" w:cs="Segoe UI"/>
          <w:sz w:val="22"/>
          <w:szCs w:val="22"/>
        </w:rPr>
      </w:pPr>
      <w:r w:rsidRPr="0020389B">
        <w:rPr>
          <w:rFonts w:ascii="Segoe UI" w:hAnsi="Segoe UI" w:cs="Segoe UI"/>
          <w:sz w:val="22"/>
          <w:szCs w:val="22"/>
        </w:rPr>
        <w:t>Improved</w:t>
      </w:r>
      <w:r>
        <w:rPr>
          <w:rFonts w:ascii="Segoe UI" w:hAnsi="Segoe UI" w:cs="Segoe UI"/>
          <w:sz w:val="22"/>
          <w:szCs w:val="22"/>
        </w:rPr>
        <w:t xml:space="preserve"> </w:t>
      </w:r>
      <w:r w:rsidRPr="0020389B">
        <w:rPr>
          <w:rFonts w:ascii="Segoe UI" w:hAnsi="Segoe UI" w:cs="Segoe UI"/>
          <w:sz w:val="22"/>
          <w:szCs w:val="22"/>
        </w:rPr>
        <w:t>Accessibilit</w:t>
      </w:r>
      <w:r>
        <w:rPr>
          <w:rFonts w:ascii="Segoe UI" w:hAnsi="Segoe UI" w:cs="Segoe UI"/>
          <w:sz w:val="22"/>
          <w:szCs w:val="22"/>
        </w:rPr>
        <w:t xml:space="preserve">y: </w:t>
      </w:r>
      <w:r w:rsidRPr="0020389B">
        <w:rPr>
          <w:rFonts w:ascii="Segoe UI" w:hAnsi="Segoe UI" w:cs="Segoe UI"/>
          <w:sz w:val="22"/>
          <w:szCs w:val="22"/>
        </w:rPr>
        <w:t xml:space="preserve">Enhance facilities to better accommodate people of all abilities and </w:t>
      </w:r>
      <w:proofErr w:type="gramStart"/>
      <w:r w:rsidRPr="0020389B">
        <w:rPr>
          <w:rFonts w:ascii="Segoe UI" w:hAnsi="Segoe UI" w:cs="Segoe UI"/>
          <w:sz w:val="22"/>
          <w:szCs w:val="22"/>
        </w:rPr>
        <w:t>backgrounds</w:t>
      </w:r>
      <w:proofErr w:type="gramEnd"/>
      <w:r w:rsidRPr="0020389B">
        <w:rPr>
          <w:rFonts w:ascii="Segoe UI" w:hAnsi="Segoe UI" w:cs="Segoe UI"/>
          <w:sz w:val="22"/>
          <w:szCs w:val="22"/>
        </w:rPr>
        <w:t xml:space="preserve"> </w:t>
      </w:r>
    </w:p>
    <w:p w14:paraId="71A8F557" w14:textId="3EEB69E0" w:rsidR="00032594" w:rsidRDefault="0020389B" w:rsidP="00F05320">
      <w:pPr>
        <w:pStyle w:val="ListParagraph"/>
        <w:numPr>
          <w:ilvl w:val="0"/>
          <w:numId w:val="40"/>
        </w:numPr>
        <w:rPr>
          <w:rFonts w:ascii="Segoe UI" w:hAnsi="Segoe UI" w:cs="Segoe UI"/>
          <w:sz w:val="22"/>
          <w:szCs w:val="22"/>
        </w:rPr>
      </w:pPr>
      <w:r w:rsidRPr="0020389B">
        <w:rPr>
          <w:rFonts w:ascii="Segoe UI" w:hAnsi="Segoe UI" w:cs="Segoe UI"/>
          <w:sz w:val="22"/>
          <w:szCs w:val="22"/>
        </w:rPr>
        <w:t>General Refresh</w:t>
      </w:r>
      <w:r>
        <w:rPr>
          <w:rFonts w:ascii="Segoe UI" w:hAnsi="Segoe UI" w:cs="Segoe UI"/>
          <w:sz w:val="22"/>
          <w:szCs w:val="22"/>
        </w:rPr>
        <w:t xml:space="preserve">: </w:t>
      </w:r>
      <w:r w:rsidRPr="0020389B">
        <w:rPr>
          <w:rFonts w:ascii="Segoe UI" w:hAnsi="Segoe UI" w:cs="Segoe UI"/>
          <w:sz w:val="22"/>
          <w:szCs w:val="22"/>
        </w:rPr>
        <w:t xml:space="preserve">Update aesthetics and infrastructure to create a more inviting </w:t>
      </w:r>
      <w:proofErr w:type="gramStart"/>
      <w:r w:rsidRPr="0020389B">
        <w:rPr>
          <w:rFonts w:ascii="Segoe UI" w:hAnsi="Segoe UI" w:cs="Segoe UI"/>
          <w:sz w:val="22"/>
          <w:szCs w:val="22"/>
        </w:rPr>
        <w:t>environment</w:t>
      </w:r>
      <w:proofErr w:type="gramEnd"/>
    </w:p>
    <w:p w14:paraId="689046C3" w14:textId="77777777" w:rsidR="00032594" w:rsidRDefault="00032594" w:rsidP="00032594">
      <w:pPr>
        <w:rPr>
          <w:rFonts w:ascii="Segoe UI" w:hAnsi="Segoe UI" w:cs="Segoe UI"/>
          <w:sz w:val="22"/>
          <w:szCs w:val="22"/>
        </w:rPr>
      </w:pPr>
    </w:p>
    <w:p w14:paraId="197CB292" w14:textId="79C6CDF3" w:rsidR="00032594" w:rsidRDefault="00032594" w:rsidP="00032594">
      <w:pPr>
        <w:rPr>
          <w:rFonts w:ascii="Segoe UI" w:hAnsi="Segoe UI" w:cs="Segoe UI"/>
          <w:sz w:val="22"/>
          <w:szCs w:val="22"/>
        </w:rPr>
      </w:pPr>
      <w:r w:rsidRPr="00032594">
        <w:rPr>
          <w:rFonts w:ascii="Segoe UI" w:hAnsi="Segoe UI" w:cs="Segoe UI"/>
          <w:sz w:val="22"/>
          <w:szCs w:val="22"/>
        </w:rPr>
        <w:t>“The pool is showing signs of its age and needs some general maintenance and a serious update”</w:t>
      </w:r>
      <w:r>
        <w:rPr>
          <w:rFonts w:ascii="Segoe UI" w:hAnsi="Segoe UI" w:cs="Segoe UI"/>
          <w:sz w:val="22"/>
          <w:szCs w:val="22"/>
        </w:rPr>
        <w:t xml:space="preserve"> </w:t>
      </w:r>
      <w:r w:rsidRPr="00032594">
        <w:rPr>
          <w:rFonts w:ascii="Segoe UI" w:hAnsi="Segoe UI" w:cs="Segoe UI"/>
          <w:sz w:val="22"/>
          <w:szCs w:val="22"/>
        </w:rPr>
        <w:t>(Gosford Olympic Pool customer - Leisure and Aquatic Survey 2024, Central Coast Council).</w:t>
      </w:r>
    </w:p>
    <w:p w14:paraId="2667210F" w14:textId="77777777" w:rsidR="00032594" w:rsidRDefault="00032594" w:rsidP="00032594">
      <w:pPr>
        <w:rPr>
          <w:rFonts w:ascii="Segoe UI" w:hAnsi="Segoe UI" w:cs="Segoe UI"/>
          <w:sz w:val="22"/>
          <w:szCs w:val="22"/>
        </w:rPr>
      </w:pPr>
    </w:p>
    <w:p w14:paraId="69BD55E3" w14:textId="1B7E80DF" w:rsidR="00032594" w:rsidRPr="00032594" w:rsidRDefault="00032594" w:rsidP="00032594">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22" w:name="_Toc200021478"/>
      <w:r w:rsidRPr="00032594">
        <w:rPr>
          <w:rFonts w:ascii="Segoe UI Semibold" w:hAnsi="Segoe UI Semibold" w:cs="Segoe UI Semibold"/>
          <w:bCs/>
          <w:color w:val="1C1F4E"/>
          <w:kern w:val="32"/>
          <w:sz w:val="28"/>
          <w:szCs w:val="28"/>
          <w:lang w:eastAsia="en-AU"/>
        </w:rPr>
        <w:t>Our Vision, Guiding Principles and Framework</w:t>
      </w:r>
      <w:bookmarkEnd w:id="22"/>
    </w:p>
    <w:p w14:paraId="1F94C97F" w14:textId="22A62164" w:rsidR="00032594" w:rsidRPr="00F646E8" w:rsidRDefault="00032594" w:rsidP="00F646E8">
      <w:pPr>
        <w:pStyle w:val="Heading2"/>
        <w:numPr>
          <w:ilvl w:val="1"/>
          <w:numId w:val="2"/>
        </w:numPr>
        <w:ind w:left="426" w:hanging="426"/>
        <w:rPr>
          <w:rFonts w:eastAsia="Times New Roman"/>
          <w:bCs/>
          <w:color w:val="1C1F4E"/>
          <w:kern w:val="32"/>
          <w:sz w:val="24"/>
          <w:szCs w:val="24"/>
        </w:rPr>
      </w:pPr>
      <w:bookmarkStart w:id="23" w:name="_Toc200021479"/>
      <w:r w:rsidRPr="00F646E8">
        <w:rPr>
          <w:rFonts w:eastAsia="Times New Roman"/>
          <w:bCs/>
          <w:color w:val="1C1F4E"/>
          <w:kern w:val="32"/>
          <w:sz w:val="24"/>
          <w:szCs w:val="24"/>
        </w:rPr>
        <w:t>Vision</w:t>
      </w:r>
      <w:bookmarkEnd w:id="23"/>
    </w:p>
    <w:p w14:paraId="0FF66121" w14:textId="77777777" w:rsidR="00725AB5" w:rsidRDefault="00032594" w:rsidP="00032594">
      <w:pPr>
        <w:rPr>
          <w:rFonts w:ascii="Segoe UI" w:hAnsi="Segoe UI" w:cs="Segoe UI"/>
          <w:sz w:val="22"/>
          <w:szCs w:val="22"/>
        </w:rPr>
      </w:pPr>
      <w:r w:rsidRPr="00032594">
        <w:rPr>
          <w:rFonts w:ascii="Segoe UI" w:hAnsi="Segoe UI" w:cs="Segoe UI"/>
          <w:sz w:val="22"/>
          <w:szCs w:val="22"/>
        </w:rPr>
        <w:t xml:space="preserve">We are committed to creating vibrant, </w:t>
      </w:r>
      <w:proofErr w:type="gramStart"/>
      <w:r w:rsidRPr="00032594">
        <w:rPr>
          <w:rFonts w:ascii="Segoe UI" w:hAnsi="Segoe UI" w:cs="Segoe UI"/>
          <w:sz w:val="22"/>
          <w:szCs w:val="22"/>
        </w:rPr>
        <w:t>inclusive</w:t>
      </w:r>
      <w:proofErr w:type="gramEnd"/>
      <w:r w:rsidRPr="00032594">
        <w:rPr>
          <w:rFonts w:ascii="Segoe UI" w:hAnsi="Segoe UI" w:cs="Segoe UI"/>
          <w:sz w:val="22"/>
          <w:szCs w:val="22"/>
        </w:rPr>
        <w:t xml:space="preserve"> and sustainable leisure and aquatic facilities that</w:t>
      </w:r>
      <w:r>
        <w:rPr>
          <w:rFonts w:ascii="Segoe UI" w:hAnsi="Segoe UI" w:cs="Segoe UI"/>
          <w:sz w:val="22"/>
          <w:szCs w:val="22"/>
        </w:rPr>
        <w:t xml:space="preserve"> </w:t>
      </w:r>
      <w:r w:rsidRPr="00032594">
        <w:rPr>
          <w:rFonts w:ascii="Segoe UI" w:hAnsi="Segoe UI" w:cs="Segoe UI"/>
          <w:sz w:val="22"/>
          <w:szCs w:val="22"/>
        </w:rPr>
        <w:t>enhance community wellbeing, promote health and foster social connections. Our vision is to create</w:t>
      </w:r>
      <w:r>
        <w:rPr>
          <w:rFonts w:ascii="Segoe UI" w:hAnsi="Segoe UI" w:cs="Segoe UI"/>
          <w:sz w:val="22"/>
          <w:szCs w:val="22"/>
        </w:rPr>
        <w:t xml:space="preserve"> </w:t>
      </w:r>
      <w:r w:rsidRPr="00032594">
        <w:rPr>
          <w:rFonts w:ascii="Segoe UI" w:hAnsi="Segoe UI" w:cs="Segoe UI"/>
          <w:sz w:val="22"/>
          <w:szCs w:val="22"/>
        </w:rPr>
        <w:t xml:space="preserve">a network of high quality, accessible, </w:t>
      </w:r>
      <w:proofErr w:type="gramStart"/>
      <w:r w:rsidRPr="00032594">
        <w:rPr>
          <w:rFonts w:ascii="Segoe UI" w:hAnsi="Segoe UI" w:cs="Segoe UI"/>
          <w:sz w:val="22"/>
          <w:szCs w:val="22"/>
        </w:rPr>
        <w:t>diverse</w:t>
      </w:r>
      <w:proofErr w:type="gramEnd"/>
      <w:r w:rsidRPr="00032594">
        <w:rPr>
          <w:rFonts w:ascii="Segoe UI" w:hAnsi="Segoe UI" w:cs="Segoe UI"/>
          <w:sz w:val="22"/>
          <w:szCs w:val="22"/>
        </w:rPr>
        <w:t xml:space="preserve"> and inclusive facilities that cater to all ages, abilities and</w:t>
      </w:r>
      <w:r>
        <w:rPr>
          <w:rFonts w:ascii="Segoe UI" w:hAnsi="Segoe UI" w:cs="Segoe UI"/>
          <w:sz w:val="22"/>
          <w:szCs w:val="22"/>
        </w:rPr>
        <w:t xml:space="preserve"> </w:t>
      </w:r>
      <w:r w:rsidRPr="00032594">
        <w:rPr>
          <w:rFonts w:ascii="Segoe UI" w:hAnsi="Segoe UI" w:cs="Segoe UI"/>
          <w:sz w:val="22"/>
          <w:szCs w:val="22"/>
        </w:rPr>
        <w:t>backgrounds – encouraging active lifestyles, fostering community pride and enhancing the natural and</w:t>
      </w:r>
      <w:r>
        <w:rPr>
          <w:rFonts w:ascii="Segoe UI" w:hAnsi="Segoe UI" w:cs="Segoe UI"/>
          <w:sz w:val="22"/>
          <w:szCs w:val="22"/>
        </w:rPr>
        <w:t xml:space="preserve"> </w:t>
      </w:r>
      <w:r w:rsidRPr="00032594">
        <w:rPr>
          <w:rFonts w:ascii="Segoe UI" w:hAnsi="Segoe UI" w:cs="Segoe UI"/>
          <w:sz w:val="22"/>
          <w:szCs w:val="22"/>
        </w:rPr>
        <w:t xml:space="preserve">built environment. Through innovation, </w:t>
      </w:r>
      <w:proofErr w:type="gramStart"/>
      <w:r w:rsidRPr="00032594">
        <w:rPr>
          <w:rFonts w:ascii="Segoe UI" w:hAnsi="Segoe UI" w:cs="Segoe UI"/>
          <w:sz w:val="22"/>
          <w:szCs w:val="22"/>
        </w:rPr>
        <w:t>sustainability</w:t>
      </w:r>
      <w:proofErr w:type="gramEnd"/>
      <w:r w:rsidRPr="00032594">
        <w:rPr>
          <w:rFonts w:ascii="Segoe UI" w:hAnsi="Segoe UI" w:cs="Segoe UI"/>
          <w:sz w:val="22"/>
          <w:szCs w:val="22"/>
        </w:rPr>
        <w:t xml:space="preserve"> and strong partnerships, we will create</w:t>
      </w:r>
      <w:r>
        <w:rPr>
          <w:rFonts w:ascii="Segoe UI" w:hAnsi="Segoe UI" w:cs="Segoe UI"/>
          <w:sz w:val="22"/>
          <w:szCs w:val="22"/>
        </w:rPr>
        <w:t xml:space="preserve"> </w:t>
      </w:r>
      <w:r w:rsidRPr="00032594">
        <w:rPr>
          <w:rFonts w:ascii="Segoe UI" w:hAnsi="Segoe UI" w:cs="Segoe UI"/>
          <w:sz w:val="22"/>
          <w:szCs w:val="22"/>
        </w:rPr>
        <w:t>welcoming</w:t>
      </w:r>
      <w:r>
        <w:rPr>
          <w:rFonts w:ascii="Segoe UI" w:hAnsi="Segoe UI" w:cs="Segoe UI"/>
          <w:sz w:val="22"/>
          <w:szCs w:val="22"/>
        </w:rPr>
        <w:t xml:space="preserve"> </w:t>
      </w:r>
      <w:r w:rsidRPr="00032594">
        <w:rPr>
          <w:rFonts w:ascii="Segoe UI" w:hAnsi="Segoe UI" w:cs="Segoe UI"/>
          <w:sz w:val="22"/>
          <w:szCs w:val="22"/>
        </w:rPr>
        <w:t>and adaptable spaces that support recreation, skill development and lifelong participation.</w:t>
      </w:r>
      <w:r>
        <w:rPr>
          <w:rFonts w:ascii="Segoe UI" w:hAnsi="Segoe UI" w:cs="Segoe UI"/>
          <w:sz w:val="22"/>
          <w:szCs w:val="22"/>
        </w:rPr>
        <w:t xml:space="preserve"> </w:t>
      </w:r>
    </w:p>
    <w:p w14:paraId="5BCCE422" w14:textId="77777777" w:rsidR="00725AB5" w:rsidRDefault="00725AB5" w:rsidP="00032594">
      <w:pPr>
        <w:rPr>
          <w:rFonts w:ascii="Segoe UI" w:hAnsi="Segoe UI" w:cs="Segoe UI"/>
          <w:sz w:val="22"/>
          <w:szCs w:val="22"/>
        </w:rPr>
      </w:pPr>
    </w:p>
    <w:p w14:paraId="112245CC" w14:textId="79F8E096" w:rsidR="00032594" w:rsidRDefault="00032594" w:rsidP="00032594">
      <w:pPr>
        <w:rPr>
          <w:rFonts w:ascii="Segoe UI" w:hAnsi="Segoe UI" w:cs="Segoe UI"/>
          <w:sz w:val="22"/>
          <w:szCs w:val="22"/>
        </w:rPr>
      </w:pPr>
      <w:r w:rsidRPr="00032594">
        <w:rPr>
          <w:rFonts w:ascii="Segoe UI" w:hAnsi="Segoe UI" w:cs="Segoe UI"/>
          <w:sz w:val="22"/>
          <w:szCs w:val="22"/>
        </w:rPr>
        <w:t xml:space="preserve">Together we will shape a healthier, more </w:t>
      </w:r>
      <w:proofErr w:type="gramStart"/>
      <w:r w:rsidRPr="00032594">
        <w:rPr>
          <w:rFonts w:ascii="Segoe UI" w:hAnsi="Segoe UI" w:cs="Segoe UI"/>
          <w:sz w:val="22"/>
          <w:szCs w:val="22"/>
        </w:rPr>
        <w:t>connected</w:t>
      </w:r>
      <w:proofErr w:type="gramEnd"/>
      <w:r w:rsidRPr="00032594">
        <w:rPr>
          <w:rFonts w:ascii="Segoe UI" w:hAnsi="Segoe UI" w:cs="Segoe UI"/>
          <w:sz w:val="22"/>
          <w:szCs w:val="22"/>
        </w:rPr>
        <w:t xml:space="preserve"> and resilient community for generations to come.</w:t>
      </w:r>
    </w:p>
    <w:p w14:paraId="69F402F2" w14:textId="77777777" w:rsidR="00DF6EA6" w:rsidRDefault="00DF6EA6" w:rsidP="00032594">
      <w:pPr>
        <w:rPr>
          <w:rFonts w:ascii="Segoe UI" w:hAnsi="Segoe UI" w:cs="Segoe UI"/>
          <w:sz w:val="22"/>
          <w:szCs w:val="22"/>
        </w:rPr>
      </w:pPr>
    </w:p>
    <w:p w14:paraId="72CDA330" w14:textId="08F2DF01" w:rsidR="00DF6EA6" w:rsidRPr="00DF6EA6" w:rsidRDefault="00DF6EA6" w:rsidP="00DF6EA6">
      <w:pPr>
        <w:pStyle w:val="Heading2"/>
        <w:numPr>
          <w:ilvl w:val="1"/>
          <w:numId w:val="2"/>
        </w:numPr>
        <w:ind w:left="426" w:hanging="426"/>
        <w:rPr>
          <w:rFonts w:eastAsia="Times New Roman"/>
          <w:bCs/>
          <w:color w:val="1C1F4E"/>
          <w:kern w:val="32"/>
          <w:sz w:val="24"/>
          <w:szCs w:val="24"/>
        </w:rPr>
      </w:pPr>
      <w:bookmarkStart w:id="24" w:name="_Toc200021480"/>
      <w:r w:rsidRPr="00DF6EA6">
        <w:rPr>
          <w:rFonts w:eastAsia="Times New Roman"/>
          <w:bCs/>
          <w:color w:val="1C1F4E"/>
          <w:kern w:val="32"/>
          <w:sz w:val="24"/>
          <w:szCs w:val="24"/>
        </w:rPr>
        <w:t>Guiding principles for leisure and aquatic facilities</w:t>
      </w:r>
      <w:bookmarkEnd w:id="24"/>
      <w:r w:rsidRPr="00DF6EA6">
        <w:rPr>
          <w:rFonts w:eastAsia="Times New Roman"/>
          <w:bCs/>
          <w:color w:val="1C1F4E"/>
          <w:kern w:val="32"/>
          <w:sz w:val="24"/>
          <w:szCs w:val="24"/>
        </w:rPr>
        <w:t xml:space="preserve"> </w:t>
      </w:r>
    </w:p>
    <w:p w14:paraId="02D22A3A" w14:textId="427A1A1F" w:rsidR="00DF6EA6" w:rsidRPr="00DF6EA6" w:rsidRDefault="00DF6EA6" w:rsidP="00DF6EA6">
      <w:pPr>
        <w:rPr>
          <w:rFonts w:ascii="Segoe UI" w:hAnsi="Segoe UI" w:cs="Segoe UI"/>
          <w:sz w:val="22"/>
          <w:szCs w:val="22"/>
        </w:rPr>
      </w:pPr>
      <w:r w:rsidRPr="00DF6EA6">
        <w:rPr>
          <w:rFonts w:ascii="Segoe UI" w:hAnsi="Segoe UI" w:cs="Segoe UI"/>
          <w:sz w:val="22"/>
          <w:szCs w:val="22"/>
        </w:rPr>
        <w:t xml:space="preserve">Our guiding principles will ensure the future planning, provision and maintenance of aquatic, indoor sport, gym, </w:t>
      </w:r>
      <w:proofErr w:type="gramStart"/>
      <w:r w:rsidRPr="00DF6EA6">
        <w:rPr>
          <w:rFonts w:ascii="Segoe UI" w:hAnsi="Segoe UI" w:cs="Segoe UI"/>
          <w:sz w:val="22"/>
          <w:szCs w:val="22"/>
        </w:rPr>
        <w:t>leisure</w:t>
      </w:r>
      <w:proofErr w:type="gramEnd"/>
      <w:r w:rsidRPr="00DF6EA6">
        <w:rPr>
          <w:rFonts w:ascii="Segoe UI" w:hAnsi="Segoe UI" w:cs="Segoe UI"/>
          <w:sz w:val="22"/>
          <w:szCs w:val="22"/>
        </w:rPr>
        <w:t xml:space="preserve"> and recreational facilities across the Coast meet the needs of our community both now and in the future. </w:t>
      </w:r>
    </w:p>
    <w:p w14:paraId="43794518" w14:textId="77777777" w:rsidR="00DF6EA6" w:rsidRDefault="00DF6EA6" w:rsidP="00DF6EA6">
      <w:pPr>
        <w:rPr>
          <w:rFonts w:ascii="Segoe UI" w:hAnsi="Segoe UI" w:cs="Segoe UI"/>
          <w:sz w:val="22"/>
          <w:szCs w:val="22"/>
        </w:rPr>
      </w:pPr>
    </w:p>
    <w:p w14:paraId="53AA96E3" w14:textId="6148DDFE" w:rsidR="00DF6EA6" w:rsidRPr="00DF6EA6" w:rsidRDefault="00DF6EA6" w:rsidP="00DF6EA6">
      <w:pPr>
        <w:rPr>
          <w:rFonts w:ascii="Segoe UI" w:hAnsi="Segoe UI" w:cs="Segoe UI"/>
          <w:sz w:val="22"/>
          <w:szCs w:val="22"/>
        </w:rPr>
      </w:pPr>
      <w:r w:rsidRPr="00DF6EA6">
        <w:rPr>
          <w:rFonts w:ascii="Segoe UI" w:hAnsi="Segoe UI" w:cs="Segoe UI"/>
          <w:sz w:val="22"/>
          <w:szCs w:val="22"/>
        </w:rPr>
        <w:t xml:space="preserve">These principles will enable the creation of an active, safe, healthy, </w:t>
      </w:r>
      <w:proofErr w:type="gramStart"/>
      <w:r w:rsidRPr="00DF6EA6">
        <w:rPr>
          <w:rFonts w:ascii="Segoe UI" w:hAnsi="Segoe UI" w:cs="Segoe UI"/>
          <w:sz w:val="22"/>
          <w:szCs w:val="22"/>
        </w:rPr>
        <w:t>vibrant</w:t>
      </w:r>
      <w:proofErr w:type="gramEnd"/>
      <w:r w:rsidRPr="00DF6EA6">
        <w:rPr>
          <w:rFonts w:ascii="Segoe UI" w:hAnsi="Segoe UI" w:cs="Segoe UI"/>
          <w:sz w:val="22"/>
          <w:szCs w:val="22"/>
        </w:rPr>
        <w:t xml:space="preserve"> and liveable community.</w:t>
      </w:r>
    </w:p>
    <w:p w14:paraId="7414CD27" w14:textId="77777777" w:rsidR="00DF6EA6" w:rsidRDefault="00DF6EA6" w:rsidP="00F05320">
      <w:pPr>
        <w:pStyle w:val="ListParagraph"/>
        <w:numPr>
          <w:ilvl w:val="0"/>
          <w:numId w:val="41"/>
        </w:numPr>
        <w:rPr>
          <w:rFonts w:ascii="Segoe UI" w:hAnsi="Segoe UI" w:cs="Segoe UI"/>
          <w:sz w:val="22"/>
          <w:szCs w:val="22"/>
        </w:rPr>
      </w:pPr>
      <w:r w:rsidRPr="00DF6EA6">
        <w:rPr>
          <w:rFonts w:ascii="Segoe UI" w:hAnsi="Segoe UI" w:cs="Segoe UI"/>
          <w:sz w:val="22"/>
          <w:szCs w:val="22"/>
        </w:rPr>
        <w:t>Equitable</w:t>
      </w:r>
      <w:r>
        <w:rPr>
          <w:rFonts w:ascii="Segoe UI" w:hAnsi="Segoe UI" w:cs="Segoe UI"/>
          <w:sz w:val="22"/>
          <w:szCs w:val="22"/>
        </w:rPr>
        <w:t xml:space="preserve">: </w:t>
      </w:r>
      <w:r w:rsidRPr="00DF6EA6">
        <w:rPr>
          <w:rFonts w:ascii="Segoe UI" w:hAnsi="Segoe UI" w:cs="Segoe UI"/>
          <w:sz w:val="22"/>
          <w:szCs w:val="22"/>
        </w:rPr>
        <w:t xml:space="preserve">Create a network of leisure and aquatic facilities offering a wide range of programs and services to cater to the diverse needs of the community. These spaces will provide opportunities for recreation, </w:t>
      </w:r>
      <w:proofErr w:type="gramStart"/>
      <w:r w:rsidRPr="00DF6EA6">
        <w:rPr>
          <w:rFonts w:ascii="Segoe UI" w:hAnsi="Segoe UI" w:cs="Segoe UI"/>
          <w:sz w:val="22"/>
          <w:szCs w:val="22"/>
        </w:rPr>
        <w:t>fitness</w:t>
      </w:r>
      <w:proofErr w:type="gramEnd"/>
      <w:r w:rsidRPr="00DF6EA6">
        <w:rPr>
          <w:rFonts w:ascii="Segoe UI" w:hAnsi="Segoe UI" w:cs="Segoe UI"/>
          <w:sz w:val="22"/>
          <w:szCs w:val="22"/>
        </w:rPr>
        <w:t xml:space="preserve"> and wellness, ensuring accessibility for all ages, abilities and cultural backgrounds. </w:t>
      </w:r>
    </w:p>
    <w:p w14:paraId="55A699A8" w14:textId="77777777" w:rsidR="00DF6EA6" w:rsidRDefault="00DF6EA6" w:rsidP="00F05320">
      <w:pPr>
        <w:pStyle w:val="ListParagraph"/>
        <w:numPr>
          <w:ilvl w:val="0"/>
          <w:numId w:val="41"/>
        </w:numPr>
        <w:rPr>
          <w:rFonts w:ascii="Segoe UI" w:hAnsi="Segoe UI" w:cs="Segoe UI"/>
          <w:sz w:val="22"/>
          <w:szCs w:val="22"/>
        </w:rPr>
      </w:pPr>
      <w:r w:rsidRPr="00DF6EA6">
        <w:rPr>
          <w:rFonts w:ascii="Segoe UI" w:hAnsi="Segoe UI" w:cs="Segoe UI"/>
          <w:sz w:val="22"/>
          <w:szCs w:val="22"/>
        </w:rPr>
        <w:t>Accessible</w:t>
      </w:r>
      <w:r>
        <w:rPr>
          <w:rFonts w:ascii="Segoe UI" w:hAnsi="Segoe UI" w:cs="Segoe UI"/>
          <w:sz w:val="22"/>
          <w:szCs w:val="22"/>
        </w:rPr>
        <w:t xml:space="preserve">: </w:t>
      </w:r>
      <w:r w:rsidRPr="00DF6EA6">
        <w:rPr>
          <w:rFonts w:ascii="Segoe UI" w:hAnsi="Segoe UI" w:cs="Segoe UI"/>
          <w:sz w:val="22"/>
          <w:szCs w:val="22"/>
        </w:rPr>
        <w:t xml:space="preserve">Ensure accessibility into, around and within activity spaces for people of all ages, </w:t>
      </w:r>
      <w:proofErr w:type="gramStart"/>
      <w:r w:rsidRPr="00DF6EA6">
        <w:rPr>
          <w:rFonts w:ascii="Segoe UI" w:hAnsi="Segoe UI" w:cs="Segoe UI"/>
          <w:sz w:val="22"/>
          <w:szCs w:val="22"/>
        </w:rPr>
        <w:t>abilities</w:t>
      </w:r>
      <w:proofErr w:type="gramEnd"/>
      <w:r w:rsidRPr="00DF6EA6">
        <w:rPr>
          <w:rFonts w:ascii="Segoe UI" w:hAnsi="Segoe UI" w:cs="Segoe UI"/>
          <w:sz w:val="22"/>
          <w:szCs w:val="22"/>
        </w:rPr>
        <w:t xml:space="preserve"> and backgrounds, with inclusive programs that meet the diverse needs of the</w:t>
      </w:r>
      <w:r>
        <w:rPr>
          <w:rFonts w:ascii="Segoe UI" w:hAnsi="Segoe UI" w:cs="Segoe UI"/>
          <w:sz w:val="22"/>
          <w:szCs w:val="22"/>
        </w:rPr>
        <w:t xml:space="preserve"> </w:t>
      </w:r>
      <w:r w:rsidRPr="00DF6EA6">
        <w:rPr>
          <w:rFonts w:ascii="Segoe UI" w:hAnsi="Segoe UI" w:cs="Segoe UI"/>
          <w:sz w:val="22"/>
          <w:szCs w:val="22"/>
        </w:rPr>
        <w:t xml:space="preserve">community. </w:t>
      </w:r>
    </w:p>
    <w:p w14:paraId="7D01E30D" w14:textId="77777777" w:rsidR="00DF6EA6" w:rsidRDefault="00DF6EA6" w:rsidP="00F05320">
      <w:pPr>
        <w:pStyle w:val="ListParagraph"/>
        <w:numPr>
          <w:ilvl w:val="0"/>
          <w:numId w:val="41"/>
        </w:numPr>
        <w:rPr>
          <w:rFonts w:ascii="Segoe UI" w:hAnsi="Segoe UI" w:cs="Segoe UI"/>
          <w:sz w:val="22"/>
          <w:szCs w:val="22"/>
        </w:rPr>
      </w:pPr>
      <w:r w:rsidRPr="00DF6EA6">
        <w:rPr>
          <w:rFonts w:ascii="Segoe UI" w:hAnsi="Segoe UI" w:cs="Segoe UI"/>
          <w:sz w:val="22"/>
          <w:szCs w:val="22"/>
        </w:rPr>
        <w:t>Responsible and Sustainable</w:t>
      </w:r>
      <w:r>
        <w:rPr>
          <w:rFonts w:ascii="Segoe UI" w:hAnsi="Segoe UI" w:cs="Segoe UI"/>
          <w:sz w:val="22"/>
          <w:szCs w:val="22"/>
        </w:rPr>
        <w:t xml:space="preserve">: </w:t>
      </w:r>
      <w:r w:rsidRPr="00DF6EA6">
        <w:rPr>
          <w:rFonts w:ascii="Segoe UI" w:hAnsi="Segoe UI" w:cs="Segoe UI"/>
          <w:sz w:val="22"/>
          <w:szCs w:val="22"/>
        </w:rPr>
        <w:t xml:space="preserve">Ensure future improvements are cost-effective and designed to maximise community use and long-term viability. Major upgrades to be carefully planned in alignment with Council’s Asset Management Plan to extend facility lifespan and improve </w:t>
      </w:r>
      <w:r w:rsidRPr="00DF6EA6">
        <w:rPr>
          <w:rFonts w:ascii="Segoe UI" w:hAnsi="Segoe UI" w:cs="Segoe UI"/>
          <w:sz w:val="22"/>
          <w:szCs w:val="22"/>
        </w:rPr>
        <w:lastRenderedPageBreak/>
        <w:t xml:space="preserve">construction efficiency. Future developments will support ongoing reinvestment in community facilities and services. </w:t>
      </w:r>
    </w:p>
    <w:p w14:paraId="336B878C" w14:textId="77777777" w:rsidR="001969BA" w:rsidRDefault="00DF6EA6" w:rsidP="00F05320">
      <w:pPr>
        <w:pStyle w:val="ListParagraph"/>
        <w:numPr>
          <w:ilvl w:val="0"/>
          <w:numId w:val="41"/>
        </w:numPr>
        <w:rPr>
          <w:rFonts w:ascii="Segoe UI" w:hAnsi="Segoe UI" w:cs="Segoe UI"/>
          <w:sz w:val="22"/>
          <w:szCs w:val="22"/>
        </w:rPr>
      </w:pPr>
      <w:r w:rsidRPr="00DF6EA6">
        <w:rPr>
          <w:rFonts w:ascii="Segoe UI" w:hAnsi="Segoe UI" w:cs="Segoe UI"/>
          <w:sz w:val="22"/>
          <w:szCs w:val="22"/>
        </w:rPr>
        <w:t xml:space="preserve">High </w:t>
      </w:r>
      <w:r w:rsidR="001969BA" w:rsidRPr="00DF6EA6">
        <w:rPr>
          <w:rFonts w:ascii="Segoe UI" w:hAnsi="Segoe UI" w:cs="Segoe UI"/>
          <w:sz w:val="22"/>
          <w:szCs w:val="22"/>
        </w:rPr>
        <w:t>Quality</w:t>
      </w:r>
      <w:r w:rsidR="001969BA">
        <w:rPr>
          <w:rFonts w:ascii="Segoe UI" w:hAnsi="Segoe UI" w:cs="Segoe UI"/>
          <w:sz w:val="22"/>
          <w:szCs w:val="22"/>
        </w:rPr>
        <w:t>:</w:t>
      </w:r>
      <w:r w:rsidR="001969BA" w:rsidRPr="00DF6EA6">
        <w:rPr>
          <w:rFonts w:ascii="Segoe UI" w:hAnsi="Segoe UI" w:cs="Segoe UI"/>
          <w:sz w:val="22"/>
          <w:szCs w:val="22"/>
        </w:rPr>
        <w:t xml:space="preserve"> Facilities</w:t>
      </w:r>
      <w:r w:rsidRPr="00DF6EA6">
        <w:rPr>
          <w:rFonts w:ascii="Segoe UI" w:hAnsi="Segoe UI" w:cs="Segoe UI"/>
          <w:sz w:val="22"/>
          <w:szCs w:val="22"/>
        </w:rPr>
        <w:t xml:space="preserve"> will be modern, well equipped and designed to provide high quality </w:t>
      </w:r>
      <w:r w:rsidRPr="001969BA">
        <w:rPr>
          <w:rFonts w:ascii="Segoe UI" w:hAnsi="Segoe UI" w:cs="Segoe UI"/>
          <w:sz w:val="22"/>
          <w:szCs w:val="22"/>
        </w:rPr>
        <w:t xml:space="preserve">experiences that align with community expectations. Continuous improvements will be made to enhance safety, </w:t>
      </w:r>
      <w:proofErr w:type="gramStart"/>
      <w:r w:rsidRPr="001969BA">
        <w:rPr>
          <w:rFonts w:ascii="Segoe UI" w:hAnsi="Segoe UI" w:cs="Segoe UI"/>
          <w:sz w:val="22"/>
          <w:szCs w:val="22"/>
        </w:rPr>
        <w:t>accessibility</w:t>
      </w:r>
      <w:proofErr w:type="gramEnd"/>
      <w:r w:rsidRPr="001969BA">
        <w:rPr>
          <w:rFonts w:ascii="Segoe UI" w:hAnsi="Segoe UI" w:cs="Segoe UI"/>
          <w:sz w:val="22"/>
          <w:szCs w:val="22"/>
        </w:rPr>
        <w:t xml:space="preserve"> and overall user satisfaction, supporting both recreational and health focused leisure and aquatic activities. </w:t>
      </w:r>
    </w:p>
    <w:p w14:paraId="79D0C3D4" w14:textId="77777777" w:rsidR="001969BA" w:rsidRDefault="00DF6EA6" w:rsidP="00F05320">
      <w:pPr>
        <w:pStyle w:val="ListParagraph"/>
        <w:numPr>
          <w:ilvl w:val="0"/>
          <w:numId w:val="41"/>
        </w:numPr>
        <w:rPr>
          <w:rFonts w:ascii="Segoe UI" w:hAnsi="Segoe UI" w:cs="Segoe UI"/>
          <w:sz w:val="22"/>
          <w:szCs w:val="22"/>
        </w:rPr>
      </w:pPr>
      <w:r w:rsidRPr="001969BA">
        <w:rPr>
          <w:rFonts w:ascii="Segoe UI" w:hAnsi="Segoe UI" w:cs="Segoe UI"/>
          <w:sz w:val="22"/>
          <w:szCs w:val="22"/>
        </w:rPr>
        <w:t>Innovative and Adaptable</w:t>
      </w:r>
      <w:r w:rsidR="001969BA">
        <w:rPr>
          <w:rFonts w:ascii="Segoe UI" w:hAnsi="Segoe UI" w:cs="Segoe UI"/>
          <w:sz w:val="22"/>
          <w:szCs w:val="22"/>
        </w:rPr>
        <w:t xml:space="preserve">: </w:t>
      </w:r>
      <w:r w:rsidRPr="001969BA">
        <w:rPr>
          <w:rFonts w:ascii="Segoe UI" w:hAnsi="Segoe UI" w:cs="Segoe UI"/>
          <w:sz w:val="22"/>
          <w:szCs w:val="22"/>
        </w:rPr>
        <w:t xml:space="preserve">Differentiate our facilities by embracing innovation in design, </w:t>
      </w:r>
      <w:proofErr w:type="gramStart"/>
      <w:r w:rsidRPr="001969BA">
        <w:rPr>
          <w:rFonts w:ascii="Segoe UI" w:hAnsi="Segoe UI" w:cs="Segoe UI"/>
          <w:sz w:val="22"/>
          <w:szCs w:val="22"/>
        </w:rPr>
        <w:t>technology</w:t>
      </w:r>
      <w:proofErr w:type="gramEnd"/>
      <w:r w:rsidRPr="001969BA">
        <w:rPr>
          <w:rFonts w:ascii="Segoe UI" w:hAnsi="Segoe UI" w:cs="Segoe UI"/>
          <w:sz w:val="22"/>
          <w:szCs w:val="22"/>
        </w:rPr>
        <w:t xml:space="preserve"> and programming to offer unique and modern recreational experiences. Ensure that the spaces remain dynamic, </w:t>
      </w:r>
      <w:proofErr w:type="gramStart"/>
      <w:r w:rsidRPr="001969BA">
        <w:rPr>
          <w:rFonts w:ascii="Segoe UI" w:hAnsi="Segoe UI" w:cs="Segoe UI"/>
          <w:sz w:val="22"/>
          <w:szCs w:val="22"/>
        </w:rPr>
        <w:t>adaptable</w:t>
      </w:r>
      <w:proofErr w:type="gramEnd"/>
      <w:r w:rsidRPr="001969BA">
        <w:rPr>
          <w:rFonts w:ascii="Segoe UI" w:hAnsi="Segoe UI" w:cs="Segoe UI"/>
          <w:sz w:val="22"/>
          <w:szCs w:val="22"/>
        </w:rPr>
        <w:t xml:space="preserve"> and forward-thinking to meet evolving community needs. </w:t>
      </w:r>
    </w:p>
    <w:p w14:paraId="1F414088" w14:textId="50B7B903" w:rsidR="00DF6EA6" w:rsidRDefault="00DF6EA6" w:rsidP="00F05320">
      <w:pPr>
        <w:pStyle w:val="ListParagraph"/>
        <w:numPr>
          <w:ilvl w:val="0"/>
          <w:numId w:val="41"/>
        </w:numPr>
        <w:rPr>
          <w:rFonts w:ascii="Segoe UI" w:hAnsi="Segoe UI" w:cs="Segoe UI"/>
          <w:sz w:val="22"/>
          <w:szCs w:val="22"/>
        </w:rPr>
      </w:pPr>
      <w:r w:rsidRPr="001969BA">
        <w:rPr>
          <w:rFonts w:ascii="Segoe UI" w:hAnsi="Segoe UI" w:cs="Segoe UI"/>
          <w:sz w:val="22"/>
          <w:szCs w:val="22"/>
        </w:rPr>
        <w:t>Community-Focused</w:t>
      </w:r>
      <w:r w:rsidR="001969BA">
        <w:rPr>
          <w:rFonts w:ascii="Segoe UI" w:hAnsi="Segoe UI" w:cs="Segoe UI"/>
          <w:sz w:val="22"/>
          <w:szCs w:val="22"/>
        </w:rPr>
        <w:t xml:space="preserve">: </w:t>
      </w:r>
      <w:r w:rsidRPr="001969BA">
        <w:rPr>
          <w:rFonts w:ascii="Segoe UI" w:hAnsi="Segoe UI" w:cs="Segoe UI"/>
          <w:sz w:val="22"/>
          <w:szCs w:val="22"/>
        </w:rPr>
        <w:t xml:space="preserve">Leisure and aquatic facilities will offer a broad range of facilities and activities that encourage fitness, </w:t>
      </w:r>
      <w:proofErr w:type="gramStart"/>
      <w:r w:rsidRPr="001969BA">
        <w:rPr>
          <w:rFonts w:ascii="Segoe UI" w:hAnsi="Segoe UI" w:cs="Segoe UI"/>
          <w:sz w:val="22"/>
          <w:szCs w:val="22"/>
        </w:rPr>
        <w:t>recreation</w:t>
      </w:r>
      <w:proofErr w:type="gramEnd"/>
      <w:r w:rsidRPr="001969BA">
        <w:rPr>
          <w:rFonts w:ascii="Segoe UI" w:hAnsi="Segoe UI" w:cs="Segoe UI"/>
          <w:sz w:val="22"/>
          <w:szCs w:val="22"/>
        </w:rPr>
        <w:t xml:space="preserve"> and social interaction. Improvements to centres will enhance flexible programming and space usage, providing diverse opportunities for health and wellness.</w:t>
      </w:r>
    </w:p>
    <w:p w14:paraId="73D4911D" w14:textId="77777777" w:rsidR="001969BA" w:rsidRDefault="001969BA" w:rsidP="001969BA">
      <w:pPr>
        <w:rPr>
          <w:rFonts w:ascii="Segoe UI" w:hAnsi="Segoe UI" w:cs="Segoe UI"/>
          <w:sz w:val="22"/>
          <w:szCs w:val="22"/>
        </w:rPr>
      </w:pPr>
    </w:p>
    <w:p w14:paraId="7BB5EAE6" w14:textId="37CB6B18" w:rsidR="005C3994" w:rsidRPr="005C3994" w:rsidRDefault="005C3994" w:rsidP="005C3994">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25" w:name="_Toc200021481"/>
      <w:r w:rsidRPr="005C3994">
        <w:rPr>
          <w:rFonts w:ascii="Segoe UI Semibold" w:hAnsi="Segoe UI Semibold" w:cs="Segoe UI Semibold"/>
          <w:bCs/>
          <w:color w:val="1C1F4E"/>
          <w:kern w:val="32"/>
          <w:sz w:val="28"/>
          <w:szCs w:val="28"/>
          <w:lang w:eastAsia="en-AU"/>
        </w:rPr>
        <w:t>Our Leisure and Aquatic Facilities Framework for the Coast</w:t>
      </w:r>
      <w:bookmarkEnd w:id="25"/>
    </w:p>
    <w:p w14:paraId="668EBF69" w14:textId="67DB0866" w:rsidR="005C3994" w:rsidRPr="005C3994" w:rsidRDefault="005C3994" w:rsidP="005C3994">
      <w:pPr>
        <w:rPr>
          <w:rFonts w:ascii="Segoe UI" w:hAnsi="Segoe UI" w:cs="Segoe UI"/>
          <w:sz w:val="22"/>
          <w:szCs w:val="22"/>
        </w:rPr>
      </w:pPr>
      <w:r w:rsidRPr="005C3994">
        <w:rPr>
          <w:rFonts w:ascii="Segoe UI" w:hAnsi="Segoe UI" w:cs="Segoe UI"/>
          <w:sz w:val="22"/>
          <w:szCs w:val="22"/>
        </w:rPr>
        <w:t>Best practice facility planning follows a hierarchical classification system for community infrastructure.</w:t>
      </w:r>
      <w:r w:rsidR="0046632D">
        <w:rPr>
          <w:rFonts w:ascii="Segoe UI" w:hAnsi="Segoe UI" w:cs="Segoe UI"/>
          <w:sz w:val="22"/>
          <w:szCs w:val="22"/>
        </w:rPr>
        <w:t xml:space="preserve"> </w:t>
      </w:r>
      <w:r w:rsidRPr="005C3994">
        <w:rPr>
          <w:rFonts w:ascii="Segoe UI" w:hAnsi="Segoe UI" w:cs="Segoe UI"/>
          <w:sz w:val="22"/>
          <w:szCs w:val="22"/>
        </w:rPr>
        <w:t>The hierarchy considers what each facility is designed for, the level of service it should provide, the</w:t>
      </w:r>
      <w:r w:rsidR="0046632D">
        <w:rPr>
          <w:rFonts w:ascii="Segoe UI" w:hAnsi="Segoe UI" w:cs="Segoe UI"/>
          <w:sz w:val="22"/>
          <w:szCs w:val="22"/>
        </w:rPr>
        <w:t xml:space="preserve"> </w:t>
      </w:r>
      <w:r w:rsidRPr="005C3994">
        <w:rPr>
          <w:rFonts w:ascii="Segoe UI" w:hAnsi="Segoe UI" w:cs="Segoe UI"/>
          <w:sz w:val="22"/>
          <w:szCs w:val="22"/>
        </w:rPr>
        <w:t>people it serves and how it connects with the broader network of community spaces.</w:t>
      </w:r>
    </w:p>
    <w:p w14:paraId="694F3F07" w14:textId="77777777" w:rsidR="0046632D" w:rsidRDefault="0046632D" w:rsidP="005C3994">
      <w:pPr>
        <w:rPr>
          <w:rFonts w:ascii="Segoe UI" w:hAnsi="Segoe UI" w:cs="Segoe UI"/>
          <w:sz w:val="22"/>
          <w:szCs w:val="22"/>
        </w:rPr>
      </w:pPr>
    </w:p>
    <w:p w14:paraId="292EEF25" w14:textId="49A40EEB" w:rsidR="005C3994" w:rsidRPr="005C3994" w:rsidRDefault="005C3994" w:rsidP="005C3994">
      <w:pPr>
        <w:rPr>
          <w:rFonts w:ascii="Segoe UI" w:hAnsi="Segoe UI" w:cs="Segoe UI"/>
          <w:sz w:val="22"/>
          <w:szCs w:val="22"/>
        </w:rPr>
      </w:pPr>
      <w:r w:rsidRPr="751D17CB">
        <w:rPr>
          <w:rFonts w:ascii="Segoe UI" w:hAnsi="Segoe UI" w:cs="Segoe UI"/>
          <w:sz w:val="22"/>
          <w:szCs w:val="22"/>
        </w:rPr>
        <w:t xml:space="preserve">A well-integrated network of </w:t>
      </w:r>
      <w:bookmarkStart w:id="26" w:name="_Int_UvkRdWST"/>
      <w:proofErr w:type="gramStart"/>
      <w:r w:rsidRPr="751D17CB">
        <w:rPr>
          <w:rFonts w:ascii="Segoe UI" w:hAnsi="Segoe UI" w:cs="Segoe UI"/>
          <w:sz w:val="22"/>
          <w:szCs w:val="22"/>
        </w:rPr>
        <w:t>high quality</w:t>
      </w:r>
      <w:bookmarkEnd w:id="26"/>
      <w:proofErr w:type="gramEnd"/>
      <w:r w:rsidRPr="751D17CB">
        <w:rPr>
          <w:rFonts w:ascii="Segoe UI" w:hAnsi="Segoe UI" w:cs="Segoe UI"/>
          <w:sz w:val="22"/>
          <w:szCs w:val="22"/>
        </w:rPr>
        <w:t xml:space="preserve"> leisure and aquatic facilities is essential to providing</w:t>
      </w:r>
      <w:r w:rsidR="0046632D" w:rsidRPr="751D17CB">
        <w:rPr>
          <w:rFonts w:ascii="Segoe UI" w:hAnsi="Segoe UI" w:cs="Segoe UI"/>
          <w:sz w:val="22"/>
          <w:szCs w:val="22"/>
        </w:rPr>
        <w:t xml:space="preserve"> </w:t>
      </w:r>
      <w:r w:rsidRPr="751D17CB">
        <w:rPr>
          <w:rFonts w:ascii="Segoe UI" w:hAnsi="Segoe UI" w:cs="Segoe UI"/>
          <w:sz w:val="22"/>
          <w:szCs w:val="22"/>
        </w:rPr>
        <w:t>complementary services in areas with the highest population growth and demand. The future network of Council owned leisure and aquatic centres will be based upon:</w:t>
      </w:r>
    </w:p>
    <w:p w14:paraId="254A4A0E" w14:textId="77777777" w:rsidR="0046632D" w:rsidRDefault="005C3994" w:rsidP="00F05320">
      <w:pPr>
        <w:pStyle w:val="ListParagraph"/>
        <w:numPr>
          <w:ilvl w:val="0"/>
          <w:numId w:val="42"/>
        </w:numPr>
        <w:rPr>
          <w:rFonts w:ascii="Segoe UI" w:hAnsi="Segoe UI" w:cs="Segoe UI"/>
          <w:sz w:val="22"/>
          <w:szCs w:val="22"/>
        </w:rPr>
      </w:pPr>
      <w:r w:rsidRPr="0046632D">
        <w:rPr>
          <w:rFonts w:ascii="Segoe UI" w:hAnsi="Segoe UI" w:cs="Segoe UI"/>
          <w:sz w:val="22"/>
          <w:szCs w:val="22"/>
        </w:rPr>
        <w:t xml:space="preserve">Council’s provision rate aligning with similar NSW local government </w:t>
      </w:r>
      <w:proofErr w:type="gramStart"/>
      <w:r w:rsidRPr="0046632D">
        <w:rPr>
          <w:rFonts w:ascii="Segoe UI" w:hAnsi="Segoe UI" w:cs="Segoe UI"/>
          <w:sz w:val="22"/>
          <w:szCs w:val="22"/>
        </w:rPr>
        <w:t>benchmarks</w:t>
      </w:r>
      <w:proofErr w:type="gramEnd"/>
    </w:p>
    <w:p w14:paraId="105B9E0F" w14:textId="77777777" w:rsidR="0046632D" w:rsidRDefault="005C3994" w:rsidP="00F05320">
      <w:pPr>
        <w:pStyle w:val="ListParagraph"/>
        <w:numPr>
          <w:ilvl w:val="0"/>
          <w:numId w:val="42"/>
        </w:numPr>
        <w:rPr>
          <w:rFonts w:ascii="Segoe UI" w:hAnsi="Segoe UI" w:cs="Segoe UI"/>
          <w:sz w:val="22"/>
          <w:szCs w:val="22"/>
        </w:rPr>
      </w:pPr>
      <w:r w:rsidRPr="0046632D">
        <w:rPr>
          <w:rFonts w:ascii="Segoe UI" w:hAnsi="Segoe UI" w:cs="Segoe UI"/>
          <w:sz w:val="22"/>
          <w:szCs w:val="22"/>
        </w:rPr>
        <w:t>Maintaining a geographically balanced distribution of existing Council owned leisure and aquatic centres</w:t>
      </w:r>
    </w:p>
    <w:p w14:paraId="5CD00AF9" w14:textId="77777777" w:rsidR="0046632D" w:rsidRDefault="005C3994" w:rsidP="00F05320">
      <w:pPr>
        <w:pStyle w:val="ListParagraph"/>
        <w:numPr>
          <w:ilvl w:val="0"/>
          <w:numId w:val="42"/>
        </w:numPr>
        <w:rPr>
          <w:rFonts w:ascii="Segoe UI" w:hAnsi="Segoe UI" w:cs="Segoe UI"/>
          <w:sz w:val="22"/>
          <w:szCs w:val="22"/>
        </w:rPr>
      </w:pPr>
      <w:r w:rsidRPr="0046632D">
        <w:rPr>
          <w:rFonts w:ascii="Segoe UI" w:hAnsi="Segoe UI" w:cs="Segoe UI"/>
          <w:sz w:val="22"/>
          <w:szCs w:val="22"/>
        </w:rPr>
        <w:t xml:space="preserve">Fulfilling Council’s obligation to support local aquatic facilities, programs and services that meet community </w:t>
      </w:r>
      <w:proofErr w:type="gramStart"/>
      <w:r w:rsidRPr="0046632D">
        <w:rPr>
          <w:rFonts w:ascii="Segoe UI" w:hAnsi="Segoe UI" w:cs="Segoe UI"/>
          <w:sz w:val="22"/>
          <w:szCs w:val="22"/>
        </w:rPr>
        <w:t>needs</w:t>
      </w:r>
      <w:proofErr w:type="gramEnd"/>
    </w:p>
    <w:p w14:paraId="2BFCF7EE" w14:textId="2050F4E7" w:rsidR="005C3994" w:rsidRPr="0046632D" w:rsidRDefault="005C3994" w:rsidP="00F05320">
      <w:pPr>
        <w:pStyle w:val="ListParagraph"/>
        <w:numPr>
          <w:ilvl w:val="0"/>
          <w:numId w:val="42"/>
        </w:numPr>
        <w:rPr>
          <w:rFonts w:ascii="Segoe UI" w:hAnsi="Segoe UI" w:cs="Segoe UI"/>
          <w:sz w:val="22"/>
          <w:szCs w:val="22"/>
        </w:rPr>
      </w:pPr>
      <w:r w:rsidRPr="0046632D">
        <w:rPr>
          <w:rFonts w:ascii="Segoe UI" w:hAnsi="Segoe UI" w:cs="Segoe UI"/>
          <w:sz w:val="22"/>
          <w:szCs w:val="22"/>
        </w:rPr>
        <w:t>Conducting extensive research and consultation</w:t>
      </w:r>
    </w:p>
    <w:p w14:paraId="5F4C62FB" w14:textId="77777777" w:rsidR="0046632D" w:rsidRDefault="0046632D" w:rsidP="005C3994">
      <w:pPr>
        <w:rPr>
          <w:rFonts w:ascii="Segoe UI" w:hAnsi="Segoe UI" w:cs="Segoe UI"/>
          <w:sz w:val="22"/>
          <w:szCs w:val="22"/>
        </w:rPr>
      </w:pPr>
    </w:p>
    <w:p w14:paraId="577C78D9" w14:textId="3B4D3630" w:rsidR="005C3994" w:rsidRPr="005C3994" w:rsidRDefault="005C3994" w:rsidP="005C3994">
      <w:pPr>
        <w:rPr>
          <w:rFonts w:ascii="Segoe UI" w:hAnsi="Segoe UI" w:cs="Segoe UI"/>
          <w:sz w:val="22"/>
          <w:szCs w:val="22"/>
        </w:rPr>
      </w:pPr>
      <w:r w:rsidRPr="005C3994">
        <w:rPr>
          <w:rFonts w:ascii="Segoe UI" w:hAnsi="Segoe UI" w:cs="Segoe UI"/>
          <w:sz w:val="22"/>
          <w:szCs w:val="22"/>
        </w:rPr>
        <w:t xml:space="preserve">The Facility Hierarchy will support Council in directing investment toward the maintenance and renewal of the community assets and infrastructure. It will also promote equitable distribution and accessibility of various facility types across the Coast. </w:t>
      </w:r>
    </w:p>
    <w:p w14:paraId="437691DF" w14:textId="77777777" w:rsidR="0046632D" w:rsidRDefault="0046632D" w:rsidP="005C3994">
      <w:pPr>
        <w:rPr>
          <w:rFonts w:ascii="Segoe UI" w:hAnsi="Segoe UI" w:cs="Segoe UI"/>
          <w:sz w:val="22"/>
          <w:szCs w:val="22"/>
        </w:rPr>
      </w:pPr>
    </w:p>
    <w:p w14:paraId="0AD5CB86" w14:textId="1F05CCE0" w:rsidR="001969BA" w:rsidRDefault="005C3994" w:rsidP="005C3994">
      <w:pPr>
        <w:rPr>
          <w:rFonts w:ascii="Segoe UI" w:hAnsi="Segoe UI" w:cs="Segoe UI"/>
          <w:sz w:val="22"/>
          <w:szCs w:val="22"/>
        </w:rPr>
      </w:pPr>
      <w:r w:rsidRPr="005C3994">
        <w:rPr>
          <w:rFonts w:ascii="Segoe UI" w:hAnsi="Segoe UI" w:cs="Segoe UI"/>
          <w:sz w:val="22"/>
          <w:szCs w:val="22"/>
        </w:rPr>
        <w:t>The following table outlines the service hierarchy for leisure and aquatic facilities on the Central Coast, aligning with industry standards for catchment sizes.</w:t>
      </w:r>
    </w:p>
    <w:p w14:paraId="35286439" w14:textId="77777777" w:rsidR="0046632D" w:rsidRDefault="0046632D" w:rsidP="0046632D">
      <w:pPr>
        <w:rPr>
          <w:rFonts w:ascii="Segoe UI" w:hAnsi="Segoe UI" w:cs="Segoe UI"/>
          <w:sz w:val="22"/>
          <w:szCs w:val="22"/>
        </w:rPr>
      </w:pPr>
    </w:p>
    <w:p w14:paraId="48EDA8AB" w14:textId="03B316E1" w:rsidR="0046632D" w:rsidRDefault="00827B7F" w:rsidP="0046632D">
      <w:pPr>
        <w:rPr>
          <w:rFonts w:ascii="Segoe UI" w:hAnsi="Segoe UI" w:cs="Segoe UI"/>
          <w:sz w:val="22"/>
          <w:szCs w:val="22"/>
        </w:rPr>
      </w:pPr>
      <w:r w:rsidRPr="00827B7F">
        <w:rPr>
          <w:rFonts w:ascii="Segoe UI" w:hAnsi="Segoe UI" w:cs="Segoe UI"/>
          <w:sz w:val="22"/>
          <w:szCs w:val="22"/>
        </w:rPr>
        <w:t>Table 2. Central Coast Leisure and Aquatic Facilities Hierarchy</w:t>
      </w:r>
    </w:p>
    <w:tbl>
      <w:tblPr>
        <w:tblStyle w:val="TableGrid"/>
        <w:tblW w:w="5000" w:type="pct"/>
        <w:tblLook w:val="04A0" w:firstRow="1" w:lastRow="0" w:firstColumn="1" w:lastColumn="0" w:noHBand="0" w:noVBand="1"/>
      </w:tblPr>
      <w:tblGrid>
        <w:gridCol w:w="1959"/>
        <w:gridCol w:w="4416"/>
        <w:gridCol w:w="3536"/>
      </w:tblGrid>
      <w:tr w:rsidR="00E61093" w14:paraId="5B5239DD" w14:textId="77777777" w:rsidTr="751D17CB">
        <w:tc>
          <w:tcPr>
            <w:tcW w:w="988" w:type="pct"/>
          </w:tcPr>
          <w:p w14:paraId="02E220AE" w14:textId="559D7620" w:rsidR="00E61093" w:rsidRPr="00E61093" w:rsidRDefault="00E61093" w:rsidP="0046632D">
            <w:pPr>
              <w:rPr>
                <w:rFonts w:ascii="Segoe UI Semibold" w:hAnsi="Segoe UI Semibold" w:cs="Segoe UI Semibold"/>
                <w:sz w:val="22"/>
                <w:szCs w:val="22"/>
              </w:rPr>
            </w:pPr>
            <w:r w:rsidRPr="00E61093">
              <w:rPr>
                <w:rFonts w:ascii="Segoe UI Semibold" w:hAnsi="Segoe UI Semibold" w:cs="Segoe UI Semibold"/>
                <w:sz w:val="22"/>
                <w:szCs w:val="22"/>
              </w:rPr>
              <w:t>Service Hierarchy</w:t>
            </w:r>
          </w:p>
        </w:tc>
        <w:tc>
          <w:tcPr>
            <w:tcW w:w="2228" w:type="pct"/>
          </w:tcPr>
          <w:p w14:paraId="380C6C4F" w14:textId="3C8E684B" w:rsidR="00E61093" w:rsidRPr="00E61093" w:rsidRDefault="00E61093" w:rsidP="0046632D">
            <w:pPr>
              <w:rPr>
                <w:rFonts w:ascii="Segoe UI Semibold" w:hAnsi="Segoe UI Semibold" w:cs="Segoe UI Semibold"/>
                <w:sz w:val="22"/>
                <w:szCs w:val="22"/>
              </w:rPr>
            </w:pPr>
            <w:r w:rsidRPr="00E61093">
              <w:rPr>
                <w:rFonts w:ascii="Segoe UI Semibold" w:hAnsi="Segoe UI Semibold" w:cs="Segoe UI Semibold"/>
                <w:sz w:val="22"/>
                <w:szCs w:val="22"/>
              </w:rPr>
              <w:t>Description</w:t>
            </w:r>
          </w:p>
        </w:tc>
        <w:tc>
          <w:tcPr>
            <w:tcW w:w="1784" w:type="pct"/>
          </w:tcPr>
          <w:p w14:paraId="266E1245" w14:textId="03E9AA4F" w:rsidR="000353C0" w:rsidRPr="000353C0" w:rsidRDefault="000353C0" w:rsidP="000353C0">
            <w:pPr>
              <w:rPr>
                <w:rFonts w:ascii="Segoe UI Semibold" w:hAnsi="Segoe UI Semibold" w:cs="Segoe UI Semibold"/>
                <w:sz w:val="22"/>
                <w:szCs w:val="22"/>
              </w:rPr>
            </w:pPr>
            <w:r>
              <w:rPr>
                <w:rFonts w:ascii="Segoe UI Semibold" w:hAnsi="Segoe UI Semibold" w:cs="Segoe UI Semibold"/>
                <w:sz w:val="22"/>
                <w:szCs w:val="22"/>
              </w:rPr>
              <w:t>Ce</w:t>
            </w:r>
            <w:r w:rsidRPr="000353C0">
              <w:rPr>
                <w:rFonts w:ascii="Segoe UI Semibold" w:hAnsi="Segoe UI Semibold" w:cs="Segoe UI Semibold"/>
                <w:sz w:val="22"/>
                <w:szCs w:val="22"/>
              </w:rPr>
              <w:t>ntral Coast Leisure and</w:t>
            </w:r>
          </w:p>
          <w:p w14:paraId="4FA3D5E9" w14:textId="67BF9DE8" w:rsidR="00E61093" w:rsidRPr="00E61093" w:rsidRDefault="000353C0" w:rsidP="000353C0">
            <w:pPr>
              <w:rPr>
                <w:rFonts w:ascii="Segoe UI Semibold" w:hAnsi="Segoe UI Semibold" w:cs="Segoe UI Semibold"/>
                <w:sz w:val="22"/>
                <w:szCs w:val="22"/>
              </w:rPr>
            </w:pPr>
            <w:r w:rsidRPr="000353C0">
              <w:rPr>
                <w:rFonts w:ascii="Segoe UI Semibold" w:hAnsi="Segoe UI Semibold" w:cs="Segoe UI Semibold"/>
                <w:sz w:val="22"/>
                <w:szCs w:val="22"/>
              </w:rPr>
              <w:t>Aquatic Facilities</w:t>
            </w:r>
          </w:p>
        </w:tc>
      </w:tr>
      <w:tr w:rsidR="00E61093" w14:paraId="53E1812B" w14:textId="77777777" w:rsidTr="751D17CB">
        <w:tc>
          <w:tcPr>
            <w:tcW w:w="988" w:type="pct"/>
          </w:tcPr>
          <w:p w14:paraId="0A9761E0" w14:textId="61ED1BFA" w:rsidR="000353C0" w:rsidRPr="0057421D" w:rsidRDefault="000353C0" w:rsidP="000353C0">
            <w:pPr>
              <w:rPr>
                <w:rFonts w:ascii="Segoe UI" w:hAnsi="Segoe UI" w:cs="Segoe UI"/>
                <w:b/>
                <w:bCs/>
                <w:sz w:val="22"/>
                <w:szCs w:val="22"/>
              </w:rPr>
            </w:pPr>
            <w:r w:rsidRPr="0057421D">
              <w:rPr>
                <w:rFonts w:ascii="Segoe UI" w:hAnsi="Segoe UI" w:cs="Segoe UI"/>
                <w:b/>
                <w:bCs/>
                <w:sz w:val="22"/>
                <w:szCs w:val="22"/>
              </w:rPr>
              <w:t>Local</w:t>
            </w:r>
          </w:p>
          <w:p w14:paraId="0CB3820C" w14:textId="77777777" w:rsidR="000353C0" w:rsidRPr="000353C0" w:rsidRDefault="000353C0" w:rsidP="000353C0">
            <w:pPr>
              <w:rPr>
                <w:rFonts w:ascii="Segoe UI" w:hAnsi="Segoe UI" w:cs="Segoe UI"/>
                <w:sz w:val="22"/>
                <w:szCs w:val="22"/>
              </w:rPr>
            </w:pPr>
          </w:p>
          <w:p w14:paraId="6C9295DB" w14:textId="77777777" w:rsidR="000353C0" w:rsidRPr="000353C0" w:rsidRDefault="000353C0" w:rsidP="000353C0">
            <w:pPr>
              <w:rPr>
                <w:rFonts w:ascii="Segoe UI" w:hAnsi="Segoe UI" w:cs="Segoe UI"/>
                <w:sz w:val="22"/>
                <w:szCs w:val="22"/>
              </w:rPr>
            </w:pPr>
            <w:r w:rsidRPr="000353C0">
              <w:rPr>
                <w:rFonts w:ascii="Segoe UI" w:hAnsi="Segoe UI" w:cs="Segoe UI"/>
                <w:sz w:val="22"/>
                <w:szCs w:val="22"/>
              </w:rPr>
              <w:t xml:space="preserve">10,000 to 40,000 Catchment </w:t>
            </w:r>
          </w:p>
          <w:p w14:paraId="7C82B48A" w14:textId="4E8BD756" w:rsidR="00E61093" w:rsidRDefault="000353C0" w:rsidP="000353C0">
            <w:pPr>
              <w:rPr>
                <w:rFonts w:ascii="Segoe UI" w:hAnsi="Segoe UI" w:cs="Segoe UI"/>
                <w:sz w:val="22"/>
                <w:szCs w:val="22"/>
              </w:rPr>
            </w:pPr>
            <w:r w:rsidRPr="000353C0">
              <w:rPr>
                <w:rFonts w:ascii="Segoe UI" w:hAnsi="Segoe UI" w:cs="Segoe UI"/>
                <w:sz w:val="22"/>
                <w:szCs w:val="22"/>
              </w:rPr>
              <w:t>Population</w:t>
            </w:r>
          </w:p>
        </w:tc>
        <w:tc>
          <w:tcPr>
            <w:tcW w:w="2228" w:type="pct"/>
          </w:tcPr>
          <w:p w14:paraId="5AD9DA61" w14:textId="548E6225" w:rsidR="000353C0" w:rsidRDefault="000353C0" w:rsidP="000353C0">
            <w:pPr>
              <w:rPr>
                <w:rFonts w:ascii="Segoe UI" w:hAnsi="Segoe UI" w:cs="Segoe UI"/>
                <w:sz w:val="22"/>
                <w:szCs w:val="22"/>
              </w:rPr>
            </w:pPr>
            <w:r w:rsidRPr="000353C0">
              <w:rPr>
                <w:rFonts w:ascii="Segoe UI" w:hAnsi="Segoe UI" w:cs="Segoe UI"/>
                <w:sz w:val="22"/>
                <w:szCs w:val="22"/>
              </w:rPr>
              <w:t>Smaller in size and scale and intended to address local community needs.</w:t>
            </w:r>
          </w:p>
          <w:p w14:paraId="6FDAA50A" w14:textId="77777777" w:rsidR="0057421D" w:rsidRDefault="0057421D" w:rsidP="000353C0">
            <w:pPr>
              <w:rPr>
                <w:rFonts w:ascii="Segoe UI" w:hAnsi="Segoe UI" w:cs="Segoe UI"/>
                <w:sz w:val="22"/>
                <w:szCs w:val="22"/>
              </w:rPr>
            </w:pPr>
          </w:p>
          <w:p w14:paraId="6F155B81" w14:textId="77777777" w:rsidR="0057421D" w:rsidRDefault="0057421D" w:rsidP="000353C0">
            <w:pPr>
              <w:rPr>
                <w:rFonts w:ascii="Segoe UI" w:hAnsi="Segoe UI" w:cs="Segoe UI"/>
                <w:sz w:val="22"/>
                <w:szCs w:val="22"/>
              </w:rPr>
            </w:pPr>
          </w:p>
          <w:p w14:paraId="22659D1A" w14:textId="77777777" w:rsidR="0057421D" w:rsidRDefault="0057421D" w:rsidP="000353C0">
            <w:pPr>
              <w:rPr>
                <w:rFonts w:ascii="Segoe UI" w:hAnsi="Segoe UI" w:cs="Segoe UI"/>
                <w:sz w:val="22"/>
                <w:szCs w:val="22"/>
              </w:rPr>
            </w:pPr>
          </w:p>
          <w:p w14:paraId="49B0D201" w14:textId="77777777" w:rsidR="009B47D7" w:rsidRPr="000353C0" w:rsidRDefault="009B47D7" w:rsidP="000353C0">
            <w:pPr>
              <w:rPr>
                <w:rFonts w:ascii="Segoe UI" w:hAnsi="Segoe UI" w:cs="Segoe UI"/>
                <w:sz w:val="22"/>
                <w:szCs w:val="22"/>
              </w:rPr>
            </w:pPr>
          </w:p>
          <w:p w14:paraId="729BB093" w14:textId="77777777" w:rsidR="000353C0" w:rsidRPr="000353C0" w:rsidRDefault="000353C0" w:rsidP="000353C0">
            <w:pPr>
              <w:rPr>
                <w:rFonts w:ascii="Segoe UI" w:hAnsi="Segoe UI" w:cs="Segoe UI"/>
                <w:sz w:val="22"/>
                <w:szCs w:val="22"/>
              </w:rPr>
            </w:pPr>
            <w:r w:rsidRPr="000353C0">
              <w:rPr>
                <w:rFonts w:ascii="Segoe UI" w:hAnsi="Segoe UI" w:cs="Segoe UI"/>
                <w:sz w:val="22"/>
                <w:szCs w:val="22"/>
              </w:rPr>
              <w:lastRenderedPageBreak/>
              <w:t>Key attributes:</w:t>
            </w:r>
          </w:p>
          <w:p w14:paraId="53500F5F" w14:textId="77777777" w:rsidR="00C83752" w:rsidRDefault="000353C0" w:rsidP="000353C0">
            <w:pPr>
              <w:pStyle w:val="ListParagraph"/>
              <w:numPr>
                <w:ilvl w:val="0"/>
                <w:numId w:val="20"/>
              </w:numPr>
              <w:ind w:left="319" w:hanging="319"/>
              <w:rPr>
                <w:rFonts w:ascii="Segoe UI" w:hAnsi="Segoe UI" w:cs="Segoe UI"/>
                <w:sz w:val="22"/>
                <w:szCs w:val="22"/>
              </w:rPr>
            </w:pPr>
            <w:r w:rsidRPr="000353C0">
              <w:rPr>
                <w:rFonts w:ascii="Segoe UI" w:hAnsi="Segoe UI" w:cs="Segoe UI"/>
                <w:sz w:val="22"/>
                <w:szCs w:val="22"/>
              </w:rPr>
              <w:t>Ability to provide limited</w:t>
            </w:r>
            <w:r w:rsidR="00C83752">
              <w:rPr>
                <w:rFonts w:ascii="Segoe UI" w:hAnsi="Segoe UI" w:cs="Segoe UI"/>
                <w:sz w:val="22"/>
                <w:szCs w:val="22"/>
              </w:rPr>
              <w:t xml:space="preserve"> </w:t>
            </w:r>
            <w:r w:rsidRPr="000353C0">
              <w:rPr>
                <w:rFonts w:ascii="Segoe UI" w:hAnsi="Segoe UI" w:cs="Segoe UI"/>
                <w:sz w:val="22"/>
                <w:szCs w:val="22"/>
              </w:rPr>
              <w:t xml:space="preserve">program water </w:t>
            </w:r>
            <w:r w:rsidRPr="00C83752">
              <w:rPr>
                <w:rFonts w:ascii="Segoe UI" w:hAnsi="Segoe UI" w:cs="Segoe UI"/>
                <w:sz w:val="22"/>
                <w:szCs w:val="22"/>
              </w:rPr>
              <w:t>combined with leisure water.</w:t>
            </w:r>
          </w:p>
          <w:p w14:paraId="3D55097E" w14:textId="23998355" w:rsidR="00E61093" w:rsidRPr="00C83752" w:rsidRDefault="000353C0" w:rsidP="000353C0">
            <w:pPr>
              <w:pStyle w:val="ListParagraph"/>
              <w:numPr>
                <w:ilvl w:val="0"/>
                <w:numId w:val="20"/>
              </w:numPr>
              <w:ind w:left="319" w:hanging="319"/>
              <w:rPr>
                <w:rFonts w:ascii="Segoe UI" w:hAnsi="Segoe UI" w:cs="Segoe UI"/>
                <w:sz w:val="22"/>
                <w:szCs w:val="22"/>
              </w:rPr>
            </w:pPr>
            <w:r w:rsidRPr="00C83752">
              <w:rPr>
                <w:rFonts w:ascii="Segoe UI" w:hAnsi="Segoe UI" w:cs="Segoe UI"/>
                <w:sz w:val="22"/>
                <w:szCs w:val="22"/>
              </w:rPr>
              <w:t>Limited dry/gym facilities.</w:t>
            </w:r>
          </w:p>
        </w:tc>
        <w:tc>
          <w:tcPr>
            <w:tcW w:w="1784" w:type="pct"/>
          </w:tcPr>
          <w:p w14:paraId="66D15C4C" w14:textId="77777777" w:rsidR="0057421D" w:rsidRDefault="0057421D" w:rsidP="0057421D">
            <w:pPr>
              <w:rPr>
                <w:rFonts w:ascii="Segoe UI" w:hAnsi="Segoe UI" w:cs="Segoe UI"/>
                <w:sz w:val="22"/>
                <w:szCs w:val="22"/>
              </w:rPr>
            </w:pPr>
            <w:r w:rsidRPr="0057421D">
              <w:rPr>
                <w:rFonts w:ascii="Segoe UI" w:hAnsi="Segoe UI" w:cs="Segoe UI"/>
                <w:sz w:val="22"/>
                <w:szCs w:val="22"/>
              </w:rPr>
              <w:lastRenderedPageBreak/>
              <w:t>Wyong Olympic Pool</w:t>
            </w:r>
          </w:p>
          <w:p w14:paraId="26CD1434" w14:textId="77777777" w:rsidR="0057421D" w:rsidRPr="0057421D" w:rsidRDefault="0057421D" w:rsidP="0057421D">
            <w:pPr>
              <w:rPr>
                <w:rFonts w:ascii="Segoe UI" w:hAnsi="Segoe UI" w:cs="Segoe UI"/>
                <w:sz w:val="22"/>
                <w:szCs w:val="22"/>
              </w:rPr>
            </w:pPr>
          </w:p>
          <w:p w14:paraId="025A0E41" w14:textId="08CEBC42" w:rsidR="00E61093" w:rsidRDefault="0057421D" w:rsidP="0057421D">
            <w:pPr>
              <w:rPr>
                <w:rFonts w:ascii="Segoe UI" w:hAnsi="Segoe UI" w:cs="Segoe UI"/>
                <w:sz w:val="22"/>
                <w:szCs w:val="22"/>
              </w:rPr>
            </w:pPr>
            <w:r w:rsidRPr="0057421D">
              <w:rPr>
                <w:rFonts w:ascii="Segoe UI" w:hAnsi="Segoe UI" w:cs="Segoe UI"/>
                <w:sz w:val="22"/>
                <w:szCs w:val="22"/>
              </w:rPr>
              <w:t>Grant McBride Ocean Baths</w:t>
            </w:r>
          </w:p>
        </w:tc>
      </w:tr>
      <w:tr w:rsidR="00E61093" w14:paraId="21FC5FC3" w14:textId="77777777" w:rsidTr="751D17CB">
        <w:tc>
          <w:tcPr>
            <w:tcW w:w="988" w:type="pct"/>
          </w:tcPr>
          <w:p w14:paraId="1DDF2166" w14:textId="77777777" w:rsidR="0057421D" w:rsidRPr="0057421D" w:rsidRDefault="0057421D" w:rsidP="0057421D">
            <w:pPr>
              <w:rPr>
                <w:rFonts w:ascii="Segoe UI" w:hAnsi="Segoe UI" w:cs="Segoe UI"/>
                <w:b/>
                <w:bCs/>
                <w:sz w:val="22"/>
                <w:szCs w:val="22"/>
              </w:rPr>
            </w:pPr>
            <w:r w:rsidRPr="0057421D">
              <w:rPr>
                <w:rFonts w:ascii="Segoe UI" w:hAnsi="Segoe UI" w:cs="Segoe UI"/>
                <w:b/>
                <w:bCs/>
                <w:sz w:val="22"/>
                <w:szCs w:val="22"/>
              </w:rPr>
              <w:t>District</w:t>
            </w:r>
          </w:p>
          <w:p w14:paraId="3A214C55" w14:textId="77777777" w:rsidR="0057421D" w:rsidRPr="0057421D" w:rsidRDefault="0057421D" w:rsidP="0057421D">
            <w:pPr>
              <w:rPr>
                <w:rFonts w:ascii="Segoe UI" w:hAnsi="Segoe UI" w:cs="Segoe UI"/>
                <w:sz w:val="22"/>
                <w:szCs w:val="22"/>
              </w:rPr>
            </w:pPr>
          </w:p>
          <w:p w14:paraId="1410F6D6" w14:textId="77777777" w:rsidR="0057421D" w:rsidRPr="0057421D" w:rsidRDefault="0057421D" w:rsidP="0057421D">
            <w:pPr>
              <w:rPr>
                <w:rFonts w:ascii="Segoe UI" w:hAnsi="Segoe UI" w:cs="Segoe UI"/>
                <w:sz w:val="22"/>
                <w:szCs w:val="22"/>
              </w:rPr>
            </w:pPr>
            <w:r w:rsidRPr="0057421D">
              <w:rPr>
                <w:rFonts w:ascii="Segoe UI" w:hAnsi="Segoe UI" w:cs="Segoe UI"/>
                <w:sz w:val="22"/>
                <w:szCs w:val="22"/>
              </w:rPr>
              <w:t xml:space="preserve">40,000 to 70,000 Catchment </w:t>
            </w:r>
          </w:p>
          <w:p w14:paraId="0D253940" w14:textId="69DA2CBB" w:rsidR="00E61093" w:rsidRDefault="0057421D" w:rsidP="0057421D">
            <w:pPr>
              <w:rPr>
                <w:rFonts w:ascii="Segoe UI" w:hAnsi="Segoe UI" w:cs="Segoe UI"/>
                <w:sz w:val="22"/>
                <w:szCs w:val="22"/>
              </w:rPr>
            </w:pPr>
            <w:r w:rsidRPr="0057421D">
              <w:rPr>
                <w:rFonts w:ascii="Segoe UI" w:hAnsi="Segoe UI" w:cs="Segoe UI"/>
                <w:sz w:val="22"/>
                <w:szCs w:val="22"/>
              </w:rPr>
              <w:t>Population</w:t>
            </w:r>
          </w:p>
        </w:tc>
        <w:tc>
          <w:tcPr>
            <w:tcW w:w="2228" w:type="pct"/>
          </w:tcPr>
          <w:p w14:paraId="76901C13" w14:textId="06078FEE" w:rsidR="0057421D" w:rsidRDefault="0057421D" w:rsidP="0057421D">
            <w:pPr>
              <w:rPr>
                <w:rFonts w:ascii="Segoe UI" w:hAnsi="Segoe UI" w:cs="Segoe UI"/>
                <w:sz w:val="22"/>
                <w:szCs w:val="22"/>
              </w:rPr>
            </w:pPr>
            <w:r w:rsidRPr="0057421D">
              <w:rPr>
                <w:rFonts w:ascii="Segoe UI" w:hAnsi="Segoe UI" w:cs="Segoe UI"/>
                <w:sz w:val="22"/>
                <w:szCs w:val="22"/>
              </w:rPr>
              <w:t>Services a cluster of communities/suburbs from its immediate surrounding</w:t>
            </w:r>
            <w:r>
              <w:rPr>
                <w:rFonts w:ascii="Segoe UI" w:hAnsi="Segoe UI" w:cs="Segoe UI"/>
                <w:sz w:val="22"/>
                <w:szCs w:val="22"/>
              </w:rPr>
              <w:t xml:space="preserve"> </w:t>
            </w:r>
            <w:r w:rsidRPr="0057421D">
              <w:rPr>
                <w:rFonts w:ascii="Segoe UI" w:hAnsi="Segoe UI" w:cs="Segoe UI"/>
                <w:sz w:val="22"/>
                <w:szCs w:val="22"/>
              </w:rPr>
              <w:t>catchment, with a mix of local training or social use and inter-club competition.</w:t>
            </w:r>
          </w:p>
          <w:p w14:paraId="28B17447" w14:textId="77777777" w:rsidR="0057421D" w:rsidRPr="0057421D" w:rsidRDefault="0057421D" w:rsidP="0057421D">
            <w:pPr>
              <w:rPr>
                <w:rFonts w:ascii="Segoe UI" w:hAnsi="Segoe UI" w:cs="Segoe UI"/>
                <w:sz w:val="22"/>
                <w:szCs w:val="22"/>
              </w:rPr>
            </w:pPr>
          </w:p>
          <w:p w14:paraId="11920435" w14:textId="77777777" w:rsidR="0057421D" w:rsidRPr="0057421D" w:rsidRDefault="0057421D" w:rsidP="0057421D">
            <w:pPr>
              <w:rPr>
                <w:rFonts w:ascii="Segoe UI" w:hAnsi="Segoe UI" w:cs="Segoe UI"/>
                <w:sz w:val="22"/>
                <w:szCs w:val="22"/>
              </w:rPr>
            </w:pPr>
            <w:r w:rsidRPr="0057421D">
              <w:rPr>
                <w:rFonts w:ascii="Segoe UI" w:hAnsi="Segoe UI" w:cs="Segoe UI"/>
                <w:sz w:val="22"/>
                <w:szCs w:val="22"/>
              </w:rPr>
              <w:t>Key attributes:</w:t>
            </w:r>
          </w:p>
          <w:p w14:paraId="1A1A6742" w14:textId="76F9D596" w:rsidR="0057421D" w:rsidRPr="00656ED5" w:rsidRDefault="0057421D" w:rsidP="00656ED5">
            <w:pPr>
              <w:pStyle w:val="ListParagraph"/>
              <w:numPr>
                <w:ilvl w:val="0"/>
                <w:numId w:val="20"/>
              </w:numPr>
              <w:ind w:left="319" w:hanging="319"/>
              <w:rPr>
                <w:rFonts w:ascii="Segoe UI" w:hAnsi="Segoe UI" w:cs="Segoe UI"/>
                <w:sz w:val="22"/>
                <w:szCs w:val="22"/>
              </w:rPr>
            </w:pPr>
            <w:r w:rsidRPr="0057421D">
              <w:rPr>
                <w:rFonts w:ascii="Segoe UI" w:hAnsi="Segoe UI" w:cs="Segoe UI"/>
                <w:sz w:val="22"/>
                <w:szCs w:val="22"/>
              </w:rPr>
              <w:t xml:space="preserve">Ability to separate program and leisure </w:t>
            </w:r>
            <w:r w:rsidRPr="00656ED5">
              <w:rPr>
                <w:rFonts w:ascii="Segoe UI" w:hAnsi="Segoe UI" w:cs="Segoe UI"/>
                <w:sz w:val="22"/>
                <w:szCs w:val="22"/>
              </w:rPr>
              <w:t>water.</w:t>
            </w:r>
          </w:p>
          <w:p w14:paraId="68120292" w14:textId="7E7C9C47" w:rsidR="00E61093" w:rsidRDefault="0057421D" w:rsidP="0057421D">
            <w:pPr>
              <w:pStyle w:val="ListParagraph"/>
              <w:numPr>
                <w:ilvl w:val="0"/>
                <w:numId w:val="20"/>
              </w:numPr>
              <w:ind w:left="319" w:hanging="319"/>
              <w:rPr>
                <w:rFonts w:ascii="Segoe UI" w:hAnsi="Segoe UI" w:cs="Segoe UI"/>
                <w:sz w:val="22"/>
                <w:szCs w:val="22"/>
              </w:rPr>
            </w:pPr>
            <w:r w:rsidRPr="0057421D">
              <w:rPr>
                <w:rFonts w:ascii="Segoe UI" w:hAnsi="Segoe UI" w:cs="Segoe UI"/>
                <w:sz w:val="22"/>
                <w:szCs w:val="22"/>
              </w:rPr>
              <w:t>Larger dry/gym facilities</w:t>
            </w:r>
          </w:p>
        </w:tc>
        <w:tc>
          <w:tcPr>
            <w:tcW w:w="1784" w:type="pct"/>
          </w:tcPr>
          <w:p w14:paraId="4E9F8457" w14:textId="77777777" w:rsidR="00656ED5" w:rsidRDefault="00656ED5" w:rsidP="00656ED5">
            <w:pPr>
              <w:rPr>
                <w:rFonts w:ascii="Segoe UI" w:hAnsi="Segoe UI" w:cs="Segoe UI"/>
                <w:sz w:val="22"/>
                <w:szCs w:val="22"/>
              </w:rPr>
            </w:pPr>
            <w:r w:rsidRPr="00656ED5">
              <w:rPr>
                <w:rFonts w:ascii="Segoe UI" w:hAnsi="Segoe UI" w:cs="Segoe UI"/>
                <w:sz w:val="22"/>
                <w:szCs w:val="22"/>
              </w:rPr>
              <w:t>Gosford Olympic Pool</w:t>
            </w:r>
          </w:p>
          <w:p w14:paraId="786173FE" w14:textId="77777777" w:rsidR="00656ED5" w:rsidRPr="00656ED5" w:rsidRDefault="00656ED5" w:rsidP="00656ED5">
            <w:pPr>
              <w:rPr>
                <w:rFonts w:ascii="Segoe UI" w:hAnsi="Segoe UI" w:cs="Segoe UI"/>
                <w:sz w:val="22"/>
                <w:szCs w:val="22"/>
              </w:rPr>
            </w:pPr>
          </w:p>
          <w:p w14:paraId="58A4D38C" w14:textId="77777777" w:rsidR="00656ED5" w:rsidRDefault="00656ED5" w:rsidP="00656ED5">
            <w:pPr>
              <w:rPr>
                <w:rFonts w:ascii="Segoe UI" w:hAnsi="Segoe UI" w:cs="Segoe UI"/>
                <w:sz w:val="22"/>
                <w:szCs w:val="22"/>
              </w:rPr>
            </w:pPr>
            <w:r w:rsidRPr="00656ED5">
              <w:rPr>
                <w:rFonts w:ascii="Segoe UI" w:hAnsi="Segoe UI" w:cs="Segoe UI"/>
                <w:sz w:val="22"/>
                <w:szCs w:val="22"/>
              </w:rPr>
              <w:t xml:space="preserve">Toukley Aquatic Centre </w:t>
            </w:r>
          </w:p>
          <w:p w14:paraId="533A034B" w14:textId="77777777" w:rsidR="00656ED5" w:rsidRPr="00656ED5" w:rsidRDefault="00656ED5" w:rsidP="00656ED5">
            <w:pPr>
              <w:rPr>
                <w:rFonts w:ascii="Segoe UI" w:hAnsi="Segoe UI" w:cs="Segoe UI"/>
                <w:sz w:val="22"/>
                <w:szCs w:val="22"/>
              </w:rPr>
            </w:pPr>
          </w:p>
          <w:p w14:paraId="465488D0" w14:textId="77777777" w:rsidR="00656ED5" w:rsidRDefault="00656ED5" w:rsidP="00656ED5">
            <w:pPr>
              <w:rPr>
                <w:rFonts w:ascii="Segoe UI" w:hAnsi="Segoe UI" w:cs="Segoe UI"/>
                <w:sz w:val="22"/>
                <w:szCs w:val="22"/>
              </w:rPr>
            </w:pPr>
            <w:r w:rsidRPr="00656ED5">
              <w:rPr>
                <w:rFonts w:ascii="Segoe UI" w:hAnsi="Segoe UI" w:cs="Segoe UI"/>
                <w:sz w:val="22"/>
                <w:szCs w:val="22"/>
              </w:rPr>
              <w:t>Lake Haven Recreation Centre</w:t>
            </w:r>
          </w:p>
          <w:p w14:paraId="514F008E" w14:textId="77777777" w:rsidR="00656ED5" w:rsidRPr="00656ED5" w:rsidRDefault="00656ED5" w:rsidP="00656ED5">
            <w:pPr>
              <w:rPr>
                <w:rFonts w:ascii="Segoe UI" w:hAnsi="Segoe UI" w:cs="Segoe UI"/>
                <w:sz w:val="22"/>
                <w:szCs w:val="22"/>
              </w:rPr>
            </w:pPr>
          </w:p>
          <w:p w14:paraId="2CF36F3A" w14:textId="77777777" w:rsidR="00656ED5" w:rsidRDefault="00656ED5" w:rsidP="00656ED5">
            <w:pPr>
              <w:rPr>
                <w:rFonts w:ascii="Segoe UI" w:hAnsi="Segoe UI" w:cs="Segoe UI"/>
                <w:sz w:val="22"/>
                <w:szCs w:val="22"/>
              </w:rPr>
            </w:pPr>
            <w:r w:rsidRPr="00656ED5">
              <w:rPr>
                <w:rFonts w:ascii="Segoe UI" w:hAnsi="Segoe UI" w:cs="Segoe UI"/>
                <w:sz w:val="22"/>
                <w:szCs w:val="22"/>
              </w:rPr>
              <w:t>Niagara Park Stadium</w:t>
            </w:r>
          </w:p>
          <w:p w14:paraId="34115D11" w14:textId="3FAEB8C7" w:rsidR="00656ED5" w:rsidRPr="00656ED5" w:rsidRDefault="00656ED5" w:rsidP="00656ED5">
            <w:pPr>
              <w:rPr>
                <w:rFonts w:ascii="Segoe UI" w:hAnsi="Segoe UI" w:cs="Segoe UI"/>
                <w:sz w:val="22"/>
                <w:szCs w:val="22"/>
              </w:rPr>
            </w:pPr>
            <w:r w:rsidRPr="00656ED5">
              <w:rPr>
                <w:rFonts w:ascii="Segoe UI" w:hAnsi="Segoe UI" w:cs="Segoe UI"/>
                <w:sz w:val="22"/>
                <w:szCs w:val="22"/>
              </w:rPr>
              <w:t xml:space="preserve"> </w:t>
            </w:r>
          </w:p>
          <w:p w14:paraId="192C3649" w14:textId="77777777" w:rsidR="00656ED5" w:rsidRDefault="00656ED5" w:rsidP="00656ED5">
            <w:pPr>
              <w:rPr>
                <w:rFonts w:ascii="Segoe UI" w:hAnsi="Segoe UI" w:cs="Segoe UI"/>
                <w:sz w:val="22"/>
                <w:szCs w:val="22"/>
              </w:rPr>
            </w:pPr>
            <w:r w:rsidRPr="00656ED5">
              <w:rPr>
                <w:rFonts w:ascii="Segoe UI" w:hAnsi="Segoe UI" w:cs="Segoe UI"/>
                <w:sz w:val="22"/>
                <w:szCs w:val="22"/>
              </w:rPr>
              <w:t>Breakers Stadium</w:t>
            </w:r>
          </w:p>
          <w:p w14:paraId="7A34FE12" w14:textId="77777777" w:rsidR="00656ED5" w:rsidRPr="00656ED5" w:rsidRDefault="00656ED5" w:rsidP="00656ED5">
            <w:pPr>
              <w:rPr>
                <w:rFonts w:ascii="Segoe UI" w:hAnsi="Segoe UI" w:cs="Segoe UI"/>
                <w:sz w:val="22"/>
                <w:szCs w:val="22"/>
              </w:rPr>
            </w:pPr>
          </w:p>
          <w:p w14:paraId="502B5194" w14:textId="77777777" w:rsidR="00656ED5" w:rsidRDefault="00656ED5" w:rsidP="00656ED5">
            <w:pPr>
              <w:rPr>
                <w:rFonts w:ascii="Segoe UI" w:hAnsi="Segoe UI" w:cs="Segoe UI"/>
                <w:sz w:val="22"/>
                <w:szCs w:val="22"/>
              </w:rPr>
            </w:pPr>
            <w:r w:rsidRPr="00656ED5">
              <w:rPr>
                <w:rFonts w:ascii="Segoe UI" w:hAnsi="Segoe UI" w:cs="Segoe UI"/>
                <w:sz w:val="22"/>
                <w:szCs w:val="22"/>
              </w:rPr>
              <w:t>PCYC Umina</w:t>
            </w:r>
          </w:p>
          <w:p w14:paraId="59422494" w14:textId="77777777" w:rsidR="00656ED5" w:rsidRPr="00656ED5" w:rsidRDefault="00656ED5" w:rsidP="00656ED5">
            <w:pPr>
              <w:rPr>
                <w:rFonts w:ascii="Segoe UI" w:hAnsi="Segoe UI" w:cs="Segoe UI"/>
                <w:sz w:val="22"/>
                <w:szCs w:val="22"/>
              </w:rPr>
            </w:pPr>
          </w:p>
          <w:p w14:paraId="15F98F55" w14:textId="28E58A69" w:rsidR="00E61093" w:rsidRDefault="00656ED5" w:rsidP="00656ED5">
            <w:pPr>
              <w:rPr>
                <w:rFonts w:ascii="Segoe UI" w:hAnsi="Segoe UI" w:cs="Segoe UI"/>
                <w:sz w:val="22"/>
                <w:szCs w:val="22"/>
              </w:rPr>
            </w:pPr>
            <w:r w:rsidRPr="00656ED5">
              <w:rPr>
                <w:rFonts w:ascii="Segoe UI" w:hAnsi="Segoe UI" w:cs="Segoe UI"/>
                <w:sz w:val="22"/>
                <w:szCs w:val="22"/>
              </w:rPr>
              <w:t>PYCY Bateau Bay</w:t>
            </w:r>
          </w:p>
        </w:tc>
      </w:tr>
      <w:tr w:rsidR="00E61093" w14:paraId="4E12A747" w14:textId="77777777" w:rsidTr="751D17CB">
        <w:tc>
          <w:tcPr>
            <w:tcW w:w="988" w:type="pct"/>
          </w:tcPr>
          <w:p w14:paraId="59AB36BF" w14:textId="77777777" w:rsidR="00656ED5" w:rsidRPr="00656ED5" w:rsidRDefault="00656ED5" w:rsidP="00656ED5">
            <w:pPr>
              <w:rPr>
                <w:rFonts w:ascii="Segoe UI" w:hAnsi="Segoe UI" w:cs="Segoe UI"/>
                <w:b/>
                <w:bCs/>
                <w:sz w:val="22"/>
                <w:szCs w:val="22"/>
              </w:rPr>
            </w:pPr>
            <w:r w:rsidRPr="00656ED5">
              <w:rPr>
                <w:rFonts w:ascii="Segoe UI" w:hAnsi="Segoe UI" w:cs="Segoe UI"/>
                <w:b/>
                <w:bCs/>
                <w:sz w:val="22"/>
                <w:szCs w:val="22"/>
              </w:rPr>
              <w:t>City-Wide</w:t>
            </w:r>
          </w:p>
          <w:p w14:paraId="4A900A8F" w14:textId="77777777" w:rsidR="00656ED5" w:rsidRPr="00656ED5" w:rsidRDefault="00656ED5" w:rsidP="00656ED5">
            <w:pPr>
              <w:rPr>
                <w:rFonts w:ascii="Segoe UI" w:hAnsi="Segoe UI" w:cs="Segoe UI"/>
                <w:sz w:val="22"/>
                <w:szCs w:val="22"/>
              </w:rPr>
            </w:pPr>
          </w:p>
          <w:p w14:paraId="69F271F0" w14:textId="46C1BAFD" w:rsidR="00E61093" w:rsidRDefault="00656ED5" w:rsidP="00656ED5">
            <w:pPr>
              <w:rPr>
                <w:rFonts w:ascii="Segoe UI" w:hAnsi="Segoe UI" w:cs="Segoe UI"/>
                <w:sz w:val="22"/>
                <w:szCs w:val="22"/>
              </w:rPr>
            </w:pPr>
            <w:r w:rsidRPr="00656ED5">
              <w:rPr>
                <w:rFonts w:ascii="Segoe UI" w:hAnsi="Segoe UI" w:cs="Segoe UI"/>
                <w:sz w:val="22"/>
                <w:szCs w:val="22"/>
              </w:rPr>
              <w:t>70,000 to 100,000 Catchment Population</w:t>
            </w:r>
          </w:p>
        </w:tc>
        <w:tc>
          <w:tcPr>
            <w:tcW w:w="2228" w:type="pct"/>
          </w:tcPr>
          <w:p w14:paraId="634F95BA" w14:textId="5D48784C" w:rsidR="000062D4" w:rsidRDefault="5493A19D" w:rsidP="000062D4">
            <w:pPr>
              <w:rPr>
                <w:rFonts w:ascii="Segoe UI" w:hAnsi="Segoe UI" w:cs="Segoe UI"/>
                <w:sz w:val="22"/>
                <w:szCs w:val="22"/>
              </w:rPr>
            </w:pPr>
            <w:r w:rsidRPr="751D17CB">
              <w:rPr>
                <w:rFonts w:ascii="Segoe UI" w:hAnsi="Segoe UI" w:cs="Segoe UI"/>
                <w:sz w:val="22"/>
                <w:szCs w:val="22"/>
              </w:rPr>
              <w:t xml:space="preserve">Services the entire city catchment and incorporates high quality and </w:t>
            </w:r>
            <w:bookmarkStart w:id="27" w:name="_Int_0KsjiDYt"/>
            <w:proofErr w:type="gramStart"/>
            <w:r w:rsidRPr="751D17CB">
              <w:rPr>
                <w:rFonts w:ascii="Segoe UI" w:hAnsi="Segoe UI" w:cs="Segoe UI"/>
                <w:sz w:val="22"/>
                <w:szCs w:val="22"/>
              </w:rPr>
              <w:t>high capacity</w:t>
            </w:r>
            <w:bookmarkEnd w:id="27"/>
            <w:proofErr w:type="gramEnd"/>
            <w:r w:rsidRPr="751D17CB">
              <w:rPr>
                <w:rFonts w:ascii="Segoe UI" w:hAnsi="Segoe UI" w:cs="Segoe UI"/>
                <w:sz w:val="22"/>
                <w:szCs w:val="22"/>
              </w:rPr>
              <w:t xml:space="preserve"> facilities, that support recreation, leisure and adventure, fitness and training, education and therapy activities.</w:t>
            </w:r>
          </w:p>
          <w:p w14:paraId="52C60AF5" w14:textId="77777777" w:rsidR="000062D4" w:rsidRPr="000062D4" w:rsidRDefault="000062D4" w:rsidP="000062D4">
            <w:pPr>
              <w:rPr>
                <w:rFonts w:ascii="Segoe UI" w:hAnsi="Segoe UI" w:cs="Segoe UI"/>
                <w:sz w:val="22"/>
                <w:szCs w:val="22"/>
              </w:rPr>
            </w:pPr>
          </w:p>
          <w:p w14:paraId="7F2FE712" w14:textId="77777777" w:rsidR="000062D4" w:rsidRPr="000062D4" w:rsidRDefault="000062D4" w:rsidP="000062D4">
            <w:pPr>
              <w:rPr>
                <w:rFonts w:ascii="Segoe UI" w:hAnsi="Segoe UI" w:cs="Segoe UI"/>
                <w:sz w:val="22"/>
                <w:szCs w:val="22"/>
              </w:rPr>
            </w:pPr>
            <w:r w:rsidRPr="000062D4">
              <w:rPr>
                <w:rFonts w:ascii="Segoe UI" w:hAnsi="Segoe UI" w:cs="Segoe UI"/>
                <w:sz w:val="22"/>
                <w:szCs w:val="22"/>
              </w:rPr>
              <w:t>Key attributes:</w:t>
            </w:r>
          </w:p>
          <w:p w14:paraId="547975E9" w14:textId="52B8736D" w:rsidR="000062D4" w:rsidRPr="00AC5B98" w:rsidRDefault="000062D4" w:rsidP="00AC5B98">
            <w:pPr>
              <w:pStyle w:val="ListParagraph"/>
              <w:numPr>
                <w:ilvl w:val="0"/>
                <w:numId w:val="20"/>
              </w:numPr>
              <w:ind w:left="319" w:hanging="319"/>
              <w:rPr>
                <w:rFonts w:ascii="Segoe UI" w:hAnsi="Segoe UI" w:cs="Segoe UI"/>
                <w:sz w:val="22"/>
                <w:szCs w:val="22"/>
              </w:rPr>
            </w:pPr>
            <w:r w:rsidRPr="000062D4">
              <w:rPr>
                <w:rFonts w:ascii="Segoe UI" w:hAnsi="Segoe UI" w:cs="Segoe UI"/>
                <w:sz w:val="22"/>
                <w:szCs w:val="22"/>
              </w:rPr>
              <w:t xml:space="preserve">More extensive program and leisure </w:t>
            </w:r>
            <w:r w:rsidRPr="00AC5B98">
              <w:rPr>
                <w:rFonts w:ascii="Segoe UI" w:hAnsi="Segoe UI" w:cs="Segoe UI"/>
                <w:sz w:val="22"/>
                <w:szCs w:val="22"/>
              </w:rPr>
              <w:t>water.</w:t>
            </w:r>
          </w:p>
          <w:p w14:paraId="666B7A59" w14:textId="4CB85846" w:rsidR="000062D4" w:rsidRPr="00AC5B98" w:rsidRDefault="000062D4" w:rsidP="00AC5B98">
            <w:pPr>
              <w:pStyle w:val="ListParagraph"/>
              <w:numPr>
                <w:ilvl w:val="0"/>
                <w:numId w:val="20"/>
              </w:numPr>
              <w:ind w:left="319" w:hanging="319"/>
              <w:rPr>
                <w:rFonts w:ascii="Segoe UI" w:hAnsi="Segoe UI" w:cs="Segoe UI"/>
                <w:sz w:val="22"/>
                <w:szCs w:val="22"/>
              </w:rPr>
            </w:pPr>
            <w:r w:rsidRPr="000062D4">
              <w:rPr>
                <w:rFonts w:ascii="Segoe UI" w:hAnsi="Segoe UI" w:cs="Segoe UI"/>
                <w:sz w:val="22"/>
                <w:szCs w:val="22"/>
              </w:rPr>
              <w:t>Consideration of indoor 50m pool and</w:t>
            </w:r>
            <w:r w:rsidR="00AC5B98">
              <w:rPr>
                <w:rFonts w:ascii="Segoe UI" w:hAnsi="Segoe UI" w:cs="Segoe UI"/>
                <w:sz w:val="22"/>
                <w:szCs w:val="22"/>
              </w:rPr>
              <w:t xml:space="preserve"> </w:t>
            </w:r>
            <w:r w:rsidRPr="00AC5B98">
              <w:rPr>
                <w:rFonts w:ascii="Segoe UI" w:hAnsi="Segoe UI" w:cs="Segoe UI"/>
                <w:sz w:val="22"/>
                <w:szCs w:val="22"/>
              </w:rPr>
              <w:t>complementary warm water pool.</w:t>
            </w:r>
          </w:p>
          <w:p w14:paraId="1A81297F" w14:textId="6C4677B6" w:rsidR="000062D4" w:rsidRPr="000062D4" w:rsidRDefault="000062D4" w:rsidP="000062D4">
            <w:pPr>
              <w:pStyle w:val="ListParagraph"/>
              <w:numPr>
                <w:ilvl w:val="0"/>
                <w:numId w:val="20"/>
              </w:numPr>
              <w:ind w:left="319" w:hanging="319"/>
              <w:rPr>
                <w:rFonts w:ascii="Segoe UI" w:hAnsi="Segoe UI" w:cs="Segoe UI"/>
                <w:sz w:val="22"/>
                <w:szCs w:val="22"/>
              </w:rPr>
            </w:pPr>
            <w:r w:rsidRPr="000062D4">
              <w:rPr>
                <w:rFonts w:ascii="Segoe UI" w:hAnsi="Segoe UI" w:cs="Segoe UI"/>
                <w:sz w:val="22"/>
                <w:szCs w:val="22"/>
              </w:rPr>
              <w:t>Increased gym and program space.</w:t>
            </w:r>
          </w:p>
          <w:p w14:paraId="1509E393" w14:textId="42FDD672" w:rsidR="00E61093" w:rsidRPr="00AC5B98" w:rsidRDefault="000062D4" w:rsidP="00AC5B98">
            <w:pPr>
              <w:pStyle w:val="ListParagraph"/>
              <w:numPr>
                <w:ilvl w:val="0"/>
                <w:numId w:val="20"/>
              </w:numPr>
              <w:ind w:left="319" w:hanging="319"/>
              <w:rPr>
                <w:rFonts w:ascii="Segoe UI" w:hAnsi="Segoe UI" w:cs="Segoe UI"/>
                <w:sz w:val="22"/>
                <w:szCs w:val="22"/>
              </w:rPr>
            </w:pPr>
            <w:r w:rsidRPr="000062D4">
              <w:rPr>
                <w:rFonts w:ascii="Segoe UI" w:hAnsi="Segoe UI" w:cs="Segoe UI"/>
                <w:sz w:val="22"/>
                <w:szCs w:val="22"/>
              </w:rPr>
              <w:t xml:space="preserve">Additional complimentary amenities, </w:t>
            </w:r>
            <w:proofErr w:type="gramStart"/>
            <w:r w:rsidRPr="00AC5B98">
              <w:rPr>
                <w:rFonts w:ascii="Segoe UI" w:hAnsi="Segoe UI" w:cs="Segoe UI"/>
                <w:sz w:val="22"/>
                <w:szCs w:val="22"/>
              </w:rPr>
              <w:t>food</w:t>
            </w:r>
            <w:proofErr w:type="gramEnd"/>
            <w:r w:rsidRPr="00AC5B98">
              <w:rPr>
                <w:rFonts w:ascii="Segoe UI" w:hAnsi="Segoe UI" w:cs="Segoe UI"/>
                <w:sz w:val="22"/>
                <w:szCs w:val="22"/>
              </w:rPr>
              <w:t xml:space="preserve"> and beverage.</w:t>
            </w:r>
          </w:p>
        </w:tc>
        <w:tc>
          <w:tcPr>
            <w:tcW w:w="1784" w:type="pct"/>
          </w:tcPr>
          <w:p w14:paraId="1BB76AB6" w14:textId="77777777" w:rsidR="00AC5B98" w:rsidRDefault="00AC5B98" w:rsidP="00AC5B98">
            <w:pPr>
              <w:rPr>
                <w:rFonts w:ascii="Segoe UI" w:hAnsi="Segoe UI" w:cs="Segoe UI"/>
                <w:sz w:val="22"/>
                <w:szCs w:val="22"/>
              </w:rPr>
            </w:pPr>
            <w:r w:rsidRPr="00AC5B98">
              <w:rPr>
                <w:rFonts w:ascii="Segoe UI" w:hAnsi="Segoe UI" w:cs="Segoe UI"/>
                <w:sz w:val="22"/>
                <w:szCs w:val="22"/>
              </w:rPr>
              <w:t>Peninsula Leisure Centre</w:t>
            </w:r>
          </w:p>
          <w:p w14:paraId="0162F0DD" w14:textId="77777777" w:rsidR="00AC5B98" w:rsidRPr="00AC5B98" w:rsidRDefault="00AC5B98" w:rsidP="00AC5B98">
            <w:pPr>
              <w:rPr>
                <w:rFonts w:ascii="Segoe UI" w:hAnsi="Segoe UI" w:cs="Segoe UI"/>
                <w:sz w:val="22"/>
                <w:szCs w:val="22"/>
              </w:rPr>
            </w:pPr>
          </w:p>
          <w:p w14:paraId="668580B0" w14:textId="77777777" w:rsidR="00AC5B98" w:rsidRDefault="00AC5B98" w:rsidP="00AC5B98">
            <w:pPr>
              <w:rPr>
                <w:rFonts w:ascii="Segoe UI" w:hAnsi="Segoe UI" w:cs="Segoe UI"/>
                <w:sz w:val="22"/>
                <w:szCs w:val="22"/>
              </w:rPr>
            </w:pPr>
            <w:r w:rsidRPr="00AC5B98">
              <w:rPr>
                <w:rFonts w:ascii="Segoe UI" w:hAnsi="Segoe UI" w:cs="Segoe UI"/>
                <w:sz w:val="22"/>
                <w:szCs w:val="22"/>
              </w:rPr>
              <w:t>Mingara Aquatic Centre</w:t>
            </w:r>
          </w:p>
          <w:p w14:paraId="7B37760D" w14:textId="77777777" w:rsidR="00AC5B98" w:rsidRPr="00AC5B98" w:rsidRDefault="00AC5B98" w:rsidP="00AC5B98">
            <w:pPr>
              <w:rPr>
                <w:rFonts w:ascii="Segoe UI" w:hAnsi="Segoe UI" w:cs="Segoe UI"/>
                <w:sz w:val="22"/>
                <w:szCs w:val="22"/>
              </w:rPr>
            </w:pPr>
          </w:p>
          <w:p w14:paraId="2AA6BF19" w14:textId="77777777" w:rsidR="00AC5B98" w:rsidRPr="00AC5B98" w:rsidRDefault="00AC5B98" w:rsidP="00AC5B98">
            <w:pPr>
              <w:rPr>
                <w:rFonts w:ascii="Segoe UI" w:hAnsi="Segoe UI" w:cs="Segoe UI"/>
                <w:sz w:val="22"/>
                <w:szCs w:val="22"/>
              </w:rPr>
            </w:pPr>
            <w:r w:rsidRPr="00AC5B98">
              <w:rPr>
                <w:rFonts w:ascii="Segoe UI" w:hAnsi="Segoe UI" w:cs="Segoe UI"/>
                <w:sz w:val="22"/>
                <w:szCs w:val="22"/>
              </w:rPr>
              <w:t xml:space="preserve">Proposed new leisure and </w:t>
            </w:r>
          </w:p>
          <w:p w14:paraId="59FDEFC8" w14:textId="77777777" w:rsidR="00AC5B98" w:rsidRPr="00AC5B98" w:rsidRDefault="00AC5B98" w:rsidP="00AC5B98">
            <w:pPr>
              <w:rPr>
                <w:rFonts w:ascii="Segoe UI" w:hAnsi="Segoe UI" w:cs="Segoe UI"/>
                <w:sz w:val="22"/>
                <w:szCs w:val="22"/>
              </w:rPr>
            </w:pPr>
            <w:r w:rsidRPr="00AC5B98">
              <w:rPr>
                <w:rFonts w:ascii="Segoe UI" w:hAnsi="Segoe UI" w:cs="Segoe UI"/>
                <w:sz w:val="22"/>
                <w:szCs w:val="22"/>
              </w:rPr>
              <w:t xml:space="preserve">aquatic facility – Northern </w:t>
            </w:r>
          </w:p>
          <w:p w14:paraId="376C3AA5" w14:textId="7DE4B35B" w:rsidR="00E61093" w:rsidRDefault="00AC5B98" w:rsidP="00AC5B98">
            <w:pPr>
              <w:rPr>
                <w:rFonts w:ascii="Segoe UI" w:hAnsi="Segoe UI" w:cs="Segoe UI"/>
                <w:sz w:val="22"/>
                <w:szCs w:val="22"/>
              </w:rPr>
            </w:pPr>
            <w:r w:rsidRPr="00AC5B98">
              <w:rPr>
                <w:rFonts w:ascii="Segoe UI" w:hAnsi="Segoe UI" w:cs="Segoe UI"/>
                <w:sz w:val="22"/>
                <w:szCs w:val="22"/>
              </w:rPr>
              <w:t>region</w:t>
            </w:r>
          </w:p>
        </w:tc>
      </w:tr>
      <w:tr w:rsidR="00E61093" w14:paraId="3FD1F25C" w14:textId="77777777" w:rsidTr="751D17CB">
        <w:tc>
          <w:tcPr>
            <w:tcW w:w="988" w:type="pct"/>
          </w:tcPr>
          <w:p w14:paraId="70D7A2E9" w14:textId="77777777" w:rsidR="0098485B" w:rsidRPr="0098485B" w:rsidRDefault="0098485B" w:rsidP="0098485B">
            <w:pPr>
              <w:rPr>
                <w:rFonts w:ascii="Segoe UI" w:hAnsi="Segoe UI" w:cs="Segoe UI"/>
                <w:b/>
                <w:bCs/>
                <w:sz w:val="22"/>
                <w:szCs w:val="22"/>
              </w:rPr>
            </w:pPr>
            <w:r w:rsidRPr="0098485B">
              <w:rPr>
                <w:rFonts w:ascii="Segoe UI" w:hAnsi="Segoe UI" w:cs="Segoe UI"/>
                <w:b/>
                <w:bCs/>
                <w:sz w:val="22"/>
                <w:szCs w:val="22"/>
              </w:rPr>
              <w:t>Regional</w:t>
            </w:r>
          </w:p>
          <w:p w14:paraId="2E4B7DED" w14:textId="77777777" w:rsidR="0098485B" w:rsidRPr="0098485B" w:rsidRDefault="0098485B" w:rsidP="0098485B">
            <w:pPr>
              <w:rPr>
                <w:rFonts w:ascii="Segoe UI" w:hAnsi="Segoe UI" w:cs="Segoe UI"/>
                <w:sz w:val="22"/>
                <w:szCs w:val="22"/>
              </w:rPr>
            </w:pPr>
          </w:p>
          <w:p w14:paraId="1B91C141" w14:textId="77777777" w:rsidR="0098485B" w:rsidRPr="0098485B" w:rsidRDefault="0098485B" w:rsidP="0098485B">
            <w:pPr>
              <w:rPr>
                <w:rFonts w:ascii="Segoe UI" w:hAnsi="Segoe UI" w:cs="Segoe UI"/>
                <w:sz w:val="22"/>
                <w:szCs w:val="22"/>
              </w:rPr>
            </w:pPr>
            <w:r w:rsidRPr="0098485B">
              <w:rPr>
                <w:rFonts w:ascii="Segoe UI" w:hAnsi="Segoe UI" w:cs="Segoe UI"/>
                <w:sz w:val="22"/>
                <w:szCs w:val="22"/>
              </w:rPr>
              <w:t xml:space="preserve">100,000 to 150,000 </w:t>
            </w:r>
          </w:p>
          <w:p w14:paraId="3CA838BE" w14:textId="41AF90C9" w:rsidR="00E61093" w:rsidRDefault="0098485B" w:rsidP="0098485B">
            <w:pPr>
              <w:rPr>
                <w:rFonts w:ascii="Segoe UI" w:hAnsi="Segoe UI" w:cs="Segoe UI"/>
                <w:sz w:val="22"/>
                <w:szCs w:val="22"/>
              </w:rPr>
            </w:pPr>
            <w:r w:rsidRPr="0098485B">
              <w:rPr>
                <w:rFonts w:ascii="Segoe UI" w:hAnsi="Segoe UI" w:cs="Segoe UI"/>
                <w:sz w:val="22"/>
                <w:szCs w:val="22"/>
              </w:rPr>
              <w:t>Catchment Population</w:t>
            </w:r>
          </w:p>
        </w:tc>
        <w:tc>
          <w:tcPr>
            <w:tcW w:w="2228" w:type="pct"/>
          </w:tcPr>
          <w:p w14:paraId="53384246" w14:textId="2A5CA433" w:rsidR="0098485B" w:rsidRDefault="0098485B" w:rsidP="0098485B">
            <w:pPr>
              <w:pStyle w:val="ListParagraph"/>
              <w:numPr>
                <w:ilvl w:val="0"/>
                <w:numId w:val="20"/>
              </w:numPr>
              <w:ind w:left="319" w:hanging="319"/>
              <w:rPr>
                <w:rFonts w:ascii="Segoe UI" w:hAnsi="Segoe UI" w:cs="Segoe UI"/>
                <w:sz w:val="22"/>
                <w:szCs w:val="22"/>
              </w:rPr>
            </w:pPr>
            <w:r w:rsidRPr="0098485B">
              <w:rPr>
                <w:rFonts w:ascii="Segoe UI" w:hAnsi="Segoe UI" w:cs="Segoe UI"/>
                <w:sz w:val="22"/>
                <w:szCs w:val="22"/>
              </w:rPr>
              <w:t xml:space="preserve">Premier venue that has an important role in attracting and supporting events competitions, and elite athlete development that cannot be provided at the city-wide, district, and local level. </w:t>
            </w:r>
          </w:p>
          <w:p w14:paraId="28512239" w14:textId="77777777" w:rsidR="0098485B" w:rsidRPr="0098485B" w:rsidRDefault="0098485B" w:rsidP="009B47D7">
            <w:pPr>
              <w:pStyle w:val="ListParagraph"/>
              <w:numPr>
                <w:ilvl w:val="0"/>
                <w:numId w:val="0"/>
              </w:numPr>
              <w:ind w:left="319"/>
              <w:rPr>
                <w:rFonts w:ascii="Segoe UI" w:hAnsi="Segoe UI" w:cs="Segoe UI"/>
                <w:sz w:val="22"/>
                <w:szCs w:val="22"/>
              </w:rPr>
            </w:pPr>
          </w:p>
          <w:p w14:paraId="3053485B" w14:textId="77777777" w:rsidR="0098485B" w:rsidRPr="009B47D7" w:rsidRDefault="0098485B" w:rsidP="009B47D7">
            <w:pPr>
              <w:rPr>
                <w:rFonts w:ascii="Segoe UI" w:hAnsi="Segoe UI" w:cs="Segoe UI"/>
                <w:sz w:val="22"/>
                <w:szCs w:val="22"/>
              </w:rPr>
            </w:pPr>
            <w:r w:rsidRPr="009B47D7">
              <w:rPr>
                <w:rFonts w:ascii="Segoe UI" w:hAnsi="Segoe UI" w:cs="Segoe UI"/>
                <w:sz w:val="22"/>
                <w:szCs w:val="22"/>
              </w:rPr>
              <w:t>Key attributes:</w:t>
            </w:r>
          </w:p>
          <w:p w14:paraId="02FF1411" w14:textId="4D8051DC" w:rsidR="0098485B" w:rsidRPr="009B47D7" w:rsidRDefault="0098485B" w:rsidP="009B47D7">
            <w:pPr>
              <w:pStyle w:val="ListParagraph"/>
              <w:numPr>
                <w:ilvl w:val="0"/>
                <w:numId w:val="20"/>
              </w:numPr>
              <w:ind w:left="319" w:hanging="319"/>
              <w:rPr>
                <w:rFonts w:ascii="Segoe UI" w:hAnsi="Segoe UI" w:cs="Segoe UI"/>
                <w:sz w:val="22"/>
                <w:szCs w:val="22"/>
              </w:rPr>
            </w:pPr>
            <w:r w:rsidRPr="0098485B">
              <w:rPr>
                <w:rFonts w:ascii="Segoe UI" w:hAnsi="Segoe UI" w:cs="Segoe UI"/>
                <w:sz w:val="22"/>
                <w:szCs w:val="22"/>
              </w:rPr>
              <w:t xml:space="preserve">Extensive and varied program leisure </w:t>
            </w:r>
            <w:r w:rsidRPr="009B47D7">
              <w:rPr>
                <w:rFonts w:ascii="Segoe UI" w:hAnsi="Segoe UI" w:cs="Segoe UI"/>
                <w:sz w:val="22"/>
                <w:szCs w:val="22"/>
              </w:rPr>
              <w:t>water and attractions</w:t>
            </w:r>
          </w:p>
          <w:p w14:paraId="48684E1F" w14:textId="4EA7080D" w:rsidR="0098485B" w:rsidRPr="009B47D7" w:rsidRDefault="0098485B" w:rsidP="009B47D7">
            <w:pPr>
              <w:pStyle w:val="ListParagraph"/>
              <w:numPr>
                <w:ilvl w:val="0"/>
                <w:numId w:val="20"/>
              </w:numPr>
              <w:ind w:left="319" w:hanging="319"/>
              <w:rPr>
                <w:rFonts w:ascii="Segoe UI" w:hAnsi="Segoe UI" w:cs="Segoe UI"/>
                <w:sz w:val="22"/>
                <w:szCs w:val="22"/>
              </w:rPr>
            </w:pPr>
            <w:r w:rsidRPr="0098485B">
              <w:rPr>
                <w:rFonts w:ascii="Segoe UI" w:hAnsi="Segoe UI" w:cs="Segoe UI"/>
                <w:sz w:val="22"/>
                <w:szCs w:val="22"/>
              </w:rPr>
              <w:t xml:space="preserve">Inclusion of indoor 50m pool and </w:t>
            </w:r>
            <w:r w:rsidRPr="009B47D7">
              <w:rPr>
                <w:rFonts w:ascii="Segoe UI" w:hAnsi="Segoe UI" w:cs="Segoe UI"/>
                <w:sz w:val="22"/>
                <w:szCs w:val="22"/>
              </w:rPr>
              <w:t>separate warm water pools.</w:t>
            </w:r>
          </w:p>
          <w:p w14:paraId="17A42DE7" w14:textId="1D5E7C78" w:rsidR="0098485B" w:rsidRPr="009B47D7" w:rsidRDefault="0098485B" w:rsidP="009B47D7">
            <w:pPr>
              <w:pStyle w:val="ListParagraph"/>
              <w:numPr>
                <w:ilvl w:val="0"/>
                <w:numId w:val="20"/>
              </w:numPr>
              <w:ind w:left="319" w:hanging="319"/>
              <w:rPr>
                <w:rFonts w:ascii="Segoe UI" w:hAnsi="Segoe UI" w:cs="Segoe UI"/>
                <w:sz w:val="22"/>
                <w:szCs w:val="22"/>
              </w:rPr>
            </w:pPr>
            <w:r w:rsidRPr="0098485B">
              <w:rPr>
                <w:rFonts w:ascii="Segoe UI" w:hAnsi="Segoe UI" w:cs="Segoe UI"/>
                <w:sz w:val="22"/>
                <w:szCs w:val="22"/>
              </w:rPr>
              <w:t xml:space="preserve">Wellness/health club and extensive </w:t>
            </w:r>
            <w:r w:rsidRPr="009B47D7">
              <w:rPr>
                <w:rFonts w:ascii="Segoe UI" w:hAnsi="Segoe UI" w:cs="Segoe UI"/>
                <w:sz w:val="22"/>
                <w:szCs w:val="22"/>
              </w:rPr>
              <w:t>program room inclusions.</w:t>
            </w:r>
          </w:p>
          <w:p w14:paraId="1C95A4B9" w14:textId="4B31FBB0" w:rsidR="00E61093" w:rsidRPr="009B47D7" w:rsidRDefault="0098485B" w:rsidP="009B47D7">
            <w:pPr>
              <w:pStyle w:val="ListParagraph"/>
              <w:numPr>
                <w:ilvl w:val="0"/>
                <w:numId w:val="20"/>
              </w:numPr>
              <w:ind w:left="319" w:hanging="319"/>
              <w:rPr>
                <w:rFonts w:ascii="Segoe UI" w:hAnsi="Segoe UI" w:cs="Segoe UI"/>
                <w:sz w:val="22"/>
                <w:szCs w:val="22"/>
              </w:rPr>
            </w:pPr>
            <w:r w:rsidRPr="0098485B">
              <w:rPr>
                <w:rFonts w:ascii="Segoe UI" w:hAnsi="Segoe UI" w:cs="Segoe UI"/>
                <w:sz w:val="22"/>
                <w:szCs w:val="22"/>
              </w:rPr>
              <w:t xml:space="preserve">Complementary services and amenities, </w:t>
            </w:r>
            <w:r w:rsidRPr="009B47D7">
              <w:rPr>
                <w:rFonts w:ascii="Segoe UI" w:hAnsi="Segoe UI" w:cs="Segoe UI"/>
                <w:sz w:val="22"/>
                <w:szCs w:val="22"/>
              </w:rPr>
              <w:t xml:space="preserve">crèche, </w:t>
            </w:r>
            <w:proofErr w:type="gramStart"/>
            <w:r w:rsidRPr="009B47D7">
              <w:rPr>
                <w:rFonts w:ascii="Segoe UI" w:hAnsi="Segoe UI" w:cs="Segoe UI"/>
                <w:sz w:val="22"/>
                <w:szCs w:val="22"/>
              </w:rPr>
              <w:t>food</w:t>
            </w:r>
            <w:proofErr w:type="gramEnd"/>
            <w:r w:rsidRPr="009B47D7">
              <w:rPr>
                <w:rFonts w:ascii="Segoe UI" w:hAnsi="Segoe UI" w:cs="Segoe UI"/>
                <w:sz w:val="22"/>
                <w:szCs w:val="22"/>
              </w:rPr>
              <w:t xml:space="preserve"> and beverage.</w:t>
            </w:r>
          </w:p>
        </w:tc>
        <w:tc>
          <w:tcPr>
            <w:tcW w:w="1784" w:type="pct"/>
          </w:tcPr>
          <w:p w14:paraId="33DCFC90" w14:textId="25308FBC" w:rsidR="00E61093" w:rsidRDefault="009B47D7" w:rsidP="0046632D">
            <w:pPr>
              <w:rPr>
                <w:rFonts w:ascii="Segoe UI" w:hAnsi="Segoe UI" w:cs="Segoe UI"/>
                <w:sz w:val="22"/>
                <w:szCs w:val="22"/>
              </w:rPr>
            </w:pPr>
            <w:r w:rsidRPr="009B47D7">
              <w:rPr>
                <w:rFonts w:ascii="Segoe UI" w:hAnsi="Segoe UI" w:cs="Segoe UI"/>
                <w:sz w:val="22"/>
                <w:szCs w:val="22"/>
              </w:rPr>
              <w:t>Sydney Olympic Park</w:t>
            </w:r>
            <w:r>
              <w:rPr>
                <w:rFonts w:ascii="Segoe UI" w:hAnsi="Segoe UI" w:cs="Segoe UI"/>
                <w:sz w:val="22"/>
                <w:szCs w:val="22"/>
              </w:rPr>
              <w:t xml:space="preserve"> </w:t>
            </w:r>
            <w:r w:rsidRPr="009B47D7">
              <w:rPr>
                <w:rFonts w:ascii="Segoe UI" w:hAnsi="Segoe UI" w:cs="Segoe UI"/>
                <w:sz w:val="22"/>
                <w:szCs w:val="22"/>
              </w:rPr>
              <w:t>Facilities</w:t>
            </w:r>
          </w:p>
        </w:tc>
      </w:tr>
    </w:tbl>
    <w:p w14:paraId="1F7D37FF" w14:textId="428480B0" w:rsidR="00A27CF9" w:rsidRDefault="00A27CF9" w:rsidP="00A27CF9">
      <w:pPr>
        <w:rPr>
          <w:lang w:eastAsia="en-AU"/>
        </w:rPr>
      </w:pPr>
      <w:bookmarkStart w:id="28" w:name="_Toc200021482"/>
    </w:p>
    <w:p w14:paraId="1A28A5DD" w14:textId="77777777" w:rsidR="00A27CF9" w:rsidRPr="00A27CF9" w:rsidRDefault="00A27CF9" w:rsidP="00A27CF9">
      <w:pPr>
        <w:rPr>
          <w:lang w:eastAsia="en-AU"/>
        </w:rPr>
      </w:pPr>
    </w:p>
    <w:p w14:paraId="62FAFD0D" w14:textId="011F0E88" w:rsidR="00326EAB" w:rsidRPr="00326EAB" w:rsidRDefault="00326EAB" w:rsidP="00326EAB">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r w:rsidRPr="00326EAB">
        <w:rPr>
          <w:rFonts w:ascii="Segoe UI Semibold" w:hAnsi="Segoe UI Semibold" w:cs="Segoe UI Semibold"/>
          <w:bCs/>
          <w:color w:val="1C1F4E"/>
          <w:kern w:val="32"/>
          <w:sz w:val="28"/>
          <w:szCs w:val="28"/>
          <w:lang w:eastAsia="en-AU"/>
        </w:rPr>
        <w:lastRenderedPageBreak/>
        <w:t>Our Plan</w:t>
      </w:r>
      <w:bookmarkEnd w:id="28"/>
    </w:p>
    <w:p w14:paraId="0568E324" w14:textId="71C0763D" w:rsidR="00326EAB" w:rsidRDefault="00326EAB" w:rsidP="00326EAB">
      <w:pPr>
        <w:rPr>
          <w:rFonts w:ascii="Segoe UI" w:hAnsi="Segoe UI" w:cs="Segoe UI"/>
          <w:sz w:val="22"/>
          <w:szCs w:val="22"/>
        </w:rPr>
      </w:pPr>
      <w:r w:rsidRPr="00326EAB">
        <w:rPr>
          <w:rFonts w:ascii="Segoe UI" w:hAnsi="Segoe UI" w:cs="Segoe UI"/>
          <w:sz w:val="22"/>
          <w:szCs w:val="22"/>
        </w:rPr>
        <w:t xml:space="preserve">Our population is growing. By 2046, the Central Coast’s population will grow by 18% and reach 412,502 people creating ongoing demand for leisure and aquatic services as well as expanded and new facilities to meet the increased number of users. The following strategic directions have been developed after analysis of the economic, social, recreation, community development and environmental opportunities presented by each site. </w:t>
      </w:r>
    </w:p>
    <w:p w14:paraId="2D877239" w14:textId="77777777" w:rsidR="001C7635" w:rsidRPr="00326EAB" w:rsidRDefault="001C7635" w:rsidP="00326EAB">
      <w:pPr>
        <w:rPr>
          <w:rFonts w:ascii="Segoe UI" w:hAnsi="Segoe UI" w:cs="Segoe UI"/>
          <w:sz w:val="22"/>
          <w:szCs w:val="22"/>
        </w:rPr>
      </w:pPr>
    </w:p>
    <w:p w14:paraId="23DE9BEB" w14:textId="20444674" w:rsidR="00326EAB" w:rsidRPr="001C7635" w:rsidRDefault="00326EAB" w:rsidP="001C7635">
      <w:pPr>
        <w:pStyle w:val="Heading2"/>
        <w:numPr>
          <w:ilvl w:val="1"/>
          <w:numId w:val="2"/>
        </w:numPr>
        <w:ind w:left="426" w:hanging="426"/>
        <w:rPr>
          <w:rFonts w:eastAsia="Times New Roman"/>
          <w:bCs/>
          <w:color w:val="1C1F4E"/>
          <w:kern w:val="32"/>
          <w:sz w:val="24"/>
          <w:szCs w:val="24"/>
        </w:rPr>
      </w:pPr>
      <w:bookmarkStart w:id="29" w:name="_Toc200021483"/>
      <w:r w:rsidRPr="001C7635">
        <w:rPr>
          <w:rFonts w:eastAsia="Times New Roman"/>
          <w:bCs/>
          <w:color w:val="1C1F4E"/>
          <w:kern w:val="32"/>
          <w:sz w:val="24"/>
          <w:szCs w:val="24"/>
        </w:rPr>
        <w:t>Strategic Directions</w:t>
      </w:r>
      <w:bookmarkEnd w:id="29"/>
      <w:r w:rsidRPr="001C7635">
        <w:rPr>
          <w:rFonts w:eastAsia="Times New Roman"/>
          <w:bCs/>
          <w:color w:val="1C1F4E"/>
          <w:kern w:val="32"/>
          <w:sz w:val="24"/>
          <w:szCs w:val="24"/>
        </w:rPr>
        <w:t xml:space="preserve"> </w:t>
      </w:r>
    </w:p>
    <w:p w14:paraId="43E35953" w14:textId="7B538228" w:rsidR="00326EAB" w:rsidRPr="00326EAB" w:rsidRDefault="00326EAB" w:rsidP="00326EAB">
      <w:pPr>
        <w:rPr>
          <w:rFonts w:ascii="Segoe UI" w:hAnsi="Segoe UI" w:cs="Segoe UI"/>
          <w:sz w:val="22"/>
          <w:szCs w:val="22"/>
        </w:rPr>
      </w:pPr>
      <w:r w:rsidRPr="00326EAB">
        <w:rPr>
          <w:rFonts w:ascii="Segoe UI" w:hAnsi="Segoe UI" w:cs="Segoe UI"/>
          <w:sz w:val="22"/>
          <w:szCs w:val="22"/>
        </w:rPr>
        <w:t xml:space="preserve">The strategic directions for leisure and aquatic facilities and services across the region provided by Council are outlined below. </w:t>
      </w:r>
    </w:p>
    <w:p w14:paraId="599C76D7" w14:textId="77777777" w:rsidR="008337BD" w:rsidRDefault="008337BD" w:rsidP="008337BD">
      <w:pPr>
        <w:rPr>
          <w:rFonts w:ascii="Segoe UI" w:hAnsi="Segoe UI" w:cs="Segoe UI"/>
          <w:b/>
          <w:bCs/>
          <w:sz w:val="22"/>
          <w:szCs w:val="22"/>
        </w:rPr>
      </w:pPr>
      <w:bookmarkStart w:id="30" w:name="_Toc200021484"/>
    </w:p>
    <w:p w14:paraId="03E6AAD6" w14:textId="40EFDCFB" w:rsidR="00326EAB" w:rsidRPr="008337BD" w:rsidRDefault="00326EAB" w:rsidP="008337BD">
      <w:pPr>
        <w:pStyle w:val="ListParagraph"/>
        <w:numPr>
          <w:ilvl w:val="2"/>
          <w:numId w:val="2"/>
        </w:numPr>
        <w:ind w:left="709" w:hanging="709"/>
        <w:rPr>
          <w:rFonts w:ascii="Segoe UI" w:hAnsi="Segoe UI" w:cs="Segoe UI"/>
          <w:b/>
          <w:bCs/>
          <w:sz w:val="22"/>
          <w:szCs w:val="22"/>
        </w:rPr>
      </w:pPr>
      <w:r w:rsidRPr="008337BD">
        <w:rPr>
          <w:rFonts w:ascii="Segoe UI" w:hAnsi="Segoe UI" w:cs="Segoe UI"/>
          <w:b/>
          <w:bCs/>
          <w:sz w:val="22"/>
          <w:szCs w:val="22"/>
        </w:rPr>
        <w:t>Strategic Direction 1: Facility Upgrades – Compliance with Health and Safety Regulations</w:t>
      </w:r>
      <w:bookmarkEnd w:id="30"/>
    </w:p>
    <w:p w14:paraId="4BF70458" w14:textId="58BBAB28" w:rsidR="001C7635" w:rsidRDefault="00326EAB" w:rsidP="00326EAB">
      <w:pPr>
        <w:rPr>
          <w:rFonts w:ascii="Segoe UI" w:hAnsi="Segoe UI" w:cs="Segoe UI"/>
          <w:sz w:val="22"/>
          <w:szCs w:val="22"/>
        </w:rPr>
      </w:pPr>
      <w:r w:rsidRPr="00326EAB">
        <w:rPr>
          <w:rFonts w:ascii="Segoe UI" w:hAnsi="Segoe UI" w:cs="Segoe UI"/>
          <w:sz w:val="22"/>
          <w:szCs w:val="22"/>
        </w:rPr>
        <w:t xml:space="preserve">Ensure all leisure and aquatic facilities meet Occupational Health and Safety (OH&amp;S) standards through regular maintenance. This includes improving accessibility, addressing safety </w:t>
      </w:r>
      <w:proofErr w:type="gramStart"/>
      <w:r w:rsidRPr="00326EAB">
        <w:rPr>
          <w:rFonts w:ascii="Segoe UI" w:hAnsi="Segoe UI" w:cs="Segoe UI"/>
          <w:sz w:val="22"/>
          <w:szCs w:val="22"/>
        </w:rPr>
        <w:t>hazards</w:t>
      </w:r>
      <w:proofErr w:type="gramEnd"/>
      <w:r w:rsidRPr="00326EAB">
        <w:rPr>
          <w:rFonts w:ascii="Segoe UI" w:hAnsi="Segoe UI" w:cs="Segoe UI"/>
          <w:sz w:val="22"/>
          <w:szCs w:val="22"/>
        </w:rPr>
        <w:t xml:space="preserve"> and modernising infrastructure to create a safe and inclusive environment.</w:t>
      </w:r>
    </w:p>
    <w:p w14:paraId="1F46A325" w14:textId="77777777" w:rsidR="008337BD" w:rsidRPr="00326EAB" w:rsidRDefault="008337BD" w:rsidP="00326EAB">
      <w:pPr>
        <w:rPr>
          <w:rFonts w:ascii="Segoe UI" w:hAnsi="Segoe UI" w:cs="Segoe UI"/>
          <w:sz w:val="22"/>
          <w:szCs w:val="22"/>
        </w:rPr>
      </w:pPr>
    </w:p>
    <w:p w14:paraId="7FEC3305" w14:textId="77777777" w:rsidR="001C7635" w:rsidRPr="008337BD" w:rsidRDefault="00326EAB" w:rsidP="008337BD">
      <w:pPr>
        <w:pStyle w:val="ListParagraph"/>
        <w:numPr>
          <w:ilvl w:val="2"/>
          <w:numId w:val="2"/>
        </w:numPr>
        <w:ind w:left="709" w:hanging="709"/>
        <w:rPr>
          <w:rFonts w:ascii="Segoe UI" w:hAnsi="Segoe UI" w:cs="Segoe UI"/>
          <w:b/>
          <w:bCs/>
          <w:sz w:val="22"/>
          <w:szCs w:val="22"/>
        </w:rPr>
      </w:pPr>
      <w:bookmarkStart w:id="31" w:name="_Toc200021485"/>
      <w:r w:rsidRPr="008337BD">
        <w:rPr>
          <w:rFonts w:ascii="Segoe UI" w:hAnsi="Segoe UI" w:cs="Segoe UI"/>
          <w:b/>
          <w:bCs/>
          <w:sz w:val="22"/>
          <w:szCs w:val="22"/>
        </w:rPr>
        <w:t>Strategic Direction 2: Asset Management Plan</w:t>
      </w:r>
      <w:bookmarkEnd w:id="31"/>
    </w:p>
    <w:p w14:paraId="57985417" w14:textId="0E00DAC4" w:rsidR="00326EAB" w:rsidRDefault="00326EAB" w:rsidP="00F52033">
      <w:pPr>
        <w:rPr>
          <w:rFonts w:ascii="Segoe UI" w:hAnsi="Segoe UI" w:cs="Segoe UI"/>
          <w:sz w:val="22"/>
          <w:szCs w:val="22"/>
        </w:rPr>
      </w:pPr>
      <w:bookmarkStart w:id="32" w:name="_Toc200021486"/>
      <w:r w:rsidRPr="001C7635">
        <w:rPr>
          <w:rFonts w:ascii="Segoe UI" w:hAnsi="Segoe UI" w:cs="Segoe UI"/>
          <w:sz w:val="22"/>
          <w:szCs w:val="22"/>
        </w:rPr>
        <w:t xml:space="preserve">Continue to implement a proactive approach to facility maintenance and operational improvements to ensure </w:t>
      </w:r>
      <w:r w:rsidRPr="00326EAB">
        <w:rPr>
          <w:rFonts w:ascii="Segoe UI" w:hAnsi="Segoe UI" w:cs="Segoe UI"/>
          <w:sz w:val="22"/>
          <w:szCs w:val="22"/>
        </w:rPr>
        <w:t xml:space="preserve">facilities maintain safe, </w:t>
      </w:r>
      <w:proofErr w:type="gramStart"/>
      <w:r w:rsidRPr="00326EAB">
        <w:rPr>
          <w:rFonts w:ascii="Segoe UI" w:hAnsi="Segoe UI" w:cs="Segoe UI"/>
          <w:sz w:val="22"/>
          <w:szCs w:val="22"/>
        </w:rPr>
        <w:t>functional</w:t>
      </w:r>
      <w:proofErr w:type="gramEnd"/>
      <w:r w:rsidRPr="00326EAB">
        <w:rPr>
          <w:rFonts w:ascii="Segoe UI" w:hAnsi="Segoe UI" w:cs="Segoe UI"/>
          <w:sz w:val="22"/>
          <w:szCs w:val="22"/>
        </w:rPr>
        <w:t xml:space="preserve"> and sustainable. Operational improvements to be highlighted annually with necessary upgrades incorporated into Council’s Capital Program.</w:t>
      </w:r>
      <w:bookmarkEnd w:id="32"/>
      <w:r w:rsidRPr="00326EAB">
        <w:rPr>
          <w:rFonts w:ascii="Segoe UI" w:hAnsi="Segoe UI" w:cs="Segoe UI"/>
          <w:sz w:val="22"/>
          <w:szCs w:val="22"/>
        </w:rPr>
        <w:t xml:space="preserve"> </w:t>
      </w:r>
    </w:p>
    <w:p w14:paraId="6061950F" w14:textId="77777777" w:rsidR="008337BD" w:rsidRPr="00F52033" w:rsidRDefault="008337BD" w:rsidP="00F52033">
      <w:pPr>
        <w:rPr>
          <w:rFonts w:ascii="Segoe UI" w:hAnsi="Segoe UI" w:cs="Segoe UI"/>
          <w:sz w:val="22"/>
          <w:szCs w:val="22"/>
        </w:rPr>
      </w:pPr>
    </w:p>
    <w:p w14:paraId="09DEE63A" w14:textId="137E3491" w:rsidR="00326EAB" w:rsidRPr="008337BD" w:rsidRDefault="00326EAB" w:rsidP="008337BD">
      <w:pPr>
        <w:pStyle w:val="ListParagraph"/>
        <w:numPr>
          <w:ilvl w:val="2"/>
          <w:numId w:val="2"/>
        </w:numPr>
        <w:ind w:left="709" w:hanging="709"/>
        <w:rPr>
          <w:rFonts w:ascii="Segoe UI" w:hAnsi="Segoe UI" w:cs="Segoe UI"/>
          <w:b/>
          <w:bCs/>
          <w:sz w:val="22"/>
          <w:szCs w:val="22"/>
        </w:rPr>
      </w:pPr>
      <w:bookmarkStart w:id="33" w:name="_Toc200021487"/>
      <w:r w:rsidRPr="008337BD">
        <w:rPr>
          <w:rFonts w:ascii="Segoe UI" w:hAnsi="Segoe UI" w:cs="Segoe UI"/>
          <w:b/>
          <w:bCs/>
          <w:sz w:val="22"/>
          <w:szCs w:val="22"/>
        </w:rPr>
        <w:t>Strategic Direction 3: Sports Court Development and Upgrades</w:t>
      </w:r>
      <w:bookmarkEnd w:id="33"/>
    </w:p>
    <w:p w14:paraId="55087830" w14:textId="4D255606" w:rsidR="00326EAB" w:rsidRDefault="00326EAB" w:rsidP="00326EAB">
      <w:pPr>
        <w:rPr>
          <w:rFonts w:ascii="Segoe UI" w:hAnsi="Segoe UI" w:cs="Segoe UI"/>
          <w:sz w:val="22"/>
          <w:szCs w:val="22"/>
        </w:rPr>
      </w:pPr>
      <w:r w:rsidRPr="00326EAB">
        <w:rPr>
          <w:rFonts w:ascii="Segoe UI" w:hAnsi="Segoe UI" w:cs="Segoe UI"/>
          <w:sz w:val="22"/>
          <w:szCs w:val="22"/>
        </w:rPr>
        <w:t xml:space="preserve">Enhancing and expanding sports courts to improve accessibility, </w:t>
      </w:r>
      <w:proofErr w:type="gramStart"/>
      <w:r w:rsidRPr="00326EAB">
        <w:rPr>
          <w:rFonts w:ascii="Segoe UI" w:hAnsi="Segoe UI" w:cs="Segoe UI"/>
          <w:sz w:val="22"/>
          <w:szCs w:val="22"/>
        </w:rPr>
        <w:t>functionality</w:t>
      </w:r>
      <w:proofErr w:type="gramEnd"/>
      <w:r w:rsidRPr="00326EAB">
        <w:rPr>
          <w:rFonts w:ascii="Segoe UI" w:hAnsi="Segoe UI" w:cs="Segoe UI"/>
          <w:sz w:val="22"/>
          <w:szCs w:val="22"/>
        </w:rPr>
        <w:t xml:space="preserve"> and community engagement. This includes upgrading existing courts, developing new multi-use spaces, improving </w:t>
      </w:r>
      <w:proofErr w:type="gramStart"/>
      <w:r w:rsidRPr="00326EAB">
        <w:rPr>
          <w:rFonts w:ascii="Segoe UI" w:hAnsi="Segoe UI" w:cs="Segoe UI"/>
          <w:sz w:val="22"/>
          <w:szCs w:val="22"/>
        </w:rPr>
        <w:t>lights</w:t>
      </w:r>
      <w:proofErr w:type="gramEnd"/>
      <w:r w:rsidRPr="00326EAB">
        <w:rPr>
          <w:rFonts w:ascii="Segoe UI" w:hAnsi="Segoe UI" w:cs="Segoe UI"/>
          <w:sz w:val="22"/>
          <w:szCs w:val="22"/>
        </w:rPr>
        <w:t xml:space="preserve"> and surfacing and partnering with local sports organisations to maximise usage and funding opportunities.</w:t>
      </w:r>
    </w:p>
    <w:p w14:paraId="6594DCF6" w14:textId="77777777" w:rsidR="008337BD" w:rsidRPr="00326EAB" w:rsidRDefault="008337BD" w:rsidP="00326EAB">
      <w:pPr>
        <w:rPr>
          <w:rFonts w:ascii="Segoe UI" w:hAnsi="Segoe UI" w:cs="Segoe UI"/>
          <w:sz w:val="22"/>
          <w:szCs w:val="22"/>
        </w:rPr>
      </w:pPr>
    </w:p>
    <w:p w14:paraId="40F7BC01" w14:textId="12DAA1FD" w:rsidR="00326EAB" w:rsidRPr="008337BD" w:rsidRDefault="00326EAB" w:rsidP="008337BD">
      <w:pPr>
        <w:pStyle w:val="ListParagraph"/>
        <w:numPr>
          <w:ilvl w:val="2"/>
          <w:numId w:val="2"/>
        </w:numPr>
        <w:ind w:left="709" w:hanging="709"/>
        <w:rPr>
          <w:rFonts w:ascii="Segoe UI" w:hAnsi="Segoe UI" w:cs="Segoe UI"/>
          <w:b/>
          <w:bCs/>
          <w:sz w:val="22"/>
          <w:szCs w:val="22"/>
        </w:rPr>
      </w:pPr>
      <w:bookmarkStart w:id="34" w:name="_Toc200021488"/>
      <w:r w:rsidRPr="008337BD">
        <w:rPr>
          <w:rFonts w:ascii="Segoe UI" w:hAnsi="Segoe UI" w:cs="Segoe UI"/>
          <w:b/>
          <w:bCs/>
          <w:sz w:val="22"/>
          <w:szCs w:val="22"/>
        </w:rPr>
        <w:t>Strategic Direction 4: Redevelopment of Ageing Infrastructure</w:t>
      </w:r>
      <w:bookmarkEnd w:id="34"/>
    </w:p>
    <w:p w14:paraId="69E19B4D" w14:textId="547967FF" w:rsidR="00827B7F" w:rsidRDefault="00326EAB" w:rsidP="00326EAB">
      <w:pPr>
        <w:rPr>
          <w:rFonts w:ascii="Segoe UI" w:hAnsi="Segoe UI" w:cs="Segoe UI"/>
          <w:sz w:val="22"/>
          <w:szCs w:val="22"/>
        </w:rPr>
      </w:pPr>
      <w:r w:rsidRPr="00326EAB">
        <w:rPr>
          <w:rFonts w:ascii="Segoe UI" w:hAnsi="Segoe UI" w:cs="Segoe UI"/>
          <w:sz w:val="22"/>
          <w:szCs w:val="22"/>
        </w:rPr>
        <w:t>As leisure and aquatic facilities on the Coast approach the end of their lifecycles, the redevelopment of existing structures and the addition of new facilities will be essential to ensure increased community benefit and support continued community growth.</w:t>
      </w:r>
    </w:p>
    <w:p w14:paraId="413C04B5" w14:textId="77777777" w:rsidR="0098485B" w:rsidRDefault="0098485B" w:rsidP="0046632D">
      <w:pPr>
        <w:rPr>
          <w:rFonts w:ascii="Segoe UI" w:hAnsi="Segoe UI" w:cs="Segoe UI"/>
          <w:sz w:val="22"/>
          <w:szCs w:val="22"/>
        </w:rPr>
      </w:pPr>
    </w:p>
    <w:p w14:paraId="6939A2D5" w14:textId="77777777" w:rsidR="0098485B" w:rsidRDefault="0098485B" w:rsidP="0046632D">
      <w:pPr>
        <w:rPr>
          <w:rFonts w:ascii="Segoe UI" w:hAnsi="Segoe UI" w:cs="Segoe UI"/>
          <w:sz w:val="22"/>
          <w:szCs w:val="22"/>
        </w:rPr>
      </w:pPr>
    </w:p>
    <w:p w14:paraId="123E2215" w14:textId="77777777" w:rsidR="002A7501" w:rsidRDefault="002A7501" w:rsidP="0046632D">
      <w:pPr>
        <w:rPr>
          <w:rFonts w:ascii="Segoe UI" w:hAnsi="Segoe UI" w:cs="Segoe UI"/>
          <w:sz w:val="22"/>
          <w:szCs w:val="22"/>
        </w:rPr>
      </w:pPr>
    </w:p>
    <w:p w14:paraId="5C63C807" w14:textId="77777777" w:rsidR="002A7501" w:rsidRDefault="002A7501" w:rsidP="0046632D">
      <w:pPr>
        <w:rPr>
          <w:rFonts w:ascii="Segoe UI" w:hAnsi="Segoe UI" w:cs="Segoe UI"/>
          <w:sz w:val="22"/>
          <w:szCs w:val="22"/>
        </w:rPr>
      </w:pPr>
    </w:p>
    <w:p w14:paraId="6E5CFF7A" w14:textId="77777777" w:rsidR="002A7501" w:rsidRDefault="002A7501" w:rsidP="0046632D">
      <w:pPr>
        <w:rPr>
          <w:rFonts w:ascii="Segoe UI" w:hAnsi="Segoe UI" w:cs="Segoe UI"/>
          <w:sz w:val="22"/>
          <w:szCs w:val="22"/>
        </w:rPr>
      </w:pPr>
    </w:p>
    <w:p w14:paraId="2602F8A4" w14:textId="77777777" w:rsidR="002A7501" w:rsidRDefault="002A7501" w:rsidP="0046632D">
      <w:pPr>
        <w:rPr>
          <w:rFonts w:ascii="Segoe UI" w:hAnsi="Segoe UI" w:cs="Segoe UI"/>
          <w:sz w:val="22"/>
          <w:szCs w:val="22"/>
        </w:rPr>
      </w:pPr>
    </w:p>
    <w:p w14:paraId="15A3EA51" w14:textId="77777777" w:rsidR="002A7501" w:rsidRDefault="002A7501" w:rsidP="0046632D">
      <w:pPr>
        <w:rPr>
          <w:rFonts w:ascii="Segoe UI" w:hAnsi="Segoe UI" w:cs="Segoe UI"/>
          <w:sz w:val="22"/>
          <w:szCs w:val="22"/>
        </w:rPr>
      </w:pPr>
    </w:p>
    <w:p w14:paraId="3C98AEA1" w14:textId="77777777" w:rsidR="002A7501" w:rsidRDefault="002A7501" w:rsidP="0046632D">
      <w:pPr>
        <w:rPr>
          <w:rFonts w:ascii="Segoe UI" w:hAnsi="Segoe UI" w:cs="Segoe UI"/>
          <w:sz w:val="22"/>
          <w:szCs w:val="22"/>
        </w:rPr>
      </w:pPr>
    </w:p>
    <w:p w14:paraId="14736740" w14:textId="77777777" w:rsidR="002A7501" w:rsidRDefault="002A7501" w:rsidP="0046632D">
      <w:pPr>
        <w:rPr>
          <w:rFonts w:ascii="Segoe UI" w:hAnsi="Segoe UI" w:cs="Segoe UI"/>
          <w:sz w:val="22"/>
          <w:szCs w:val="22"/>
        </w:rPr>
      </w:pPr>
    </w:p>
    <w:p w14:paraId="5B4BBCF0" w14:textId="63FDF6A0" w:rsidR="002A7501" w:rsidRPr="002A7501" w:rsidRDefault="002A7501" w:rsidP="002A7501">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35" w:name="_Toc200021489"/>
      <w:r w:rsidRPr="002A7501">
        <w:rPr>
          <w:rFonts w:ascii="Segoe UI Semibold" w:hAnsi="Segoe UI Semibold" w:cs="Segoe UI Semibold"/>
          <w:bCs/>
          <w:color w:val="1C1F4E"/>
          <w:kern w:val="32"/>
          <w:sz w:val="28"/>
          <w:szCs w:val="28"/>
          <w:lang w:eastAsia="en-AU"/>
        </w:rPr>
        <w:lastRenderedPageBreak/>
        <w:t>Our Leisure and Aquatic Centre Plans</w:t>
      </w:r>
      <w:bookmarkEnd w:id="35"/>
    </w:p>
    <w:p w14:paraId="145D1BF1" w14:textId="417EEC67" w:rsidR="002A7501" w:rsidRPr="002A7501" w:rsidRDefault="002A7501" w:rsidP="002A7501">
      <w:pPr>
        <w:rPr>
          <w:rFonts w:ascii="Segoe UI" w:hAnsi="Segoe UI" w:cs="Segoe UI"/>
          <w:sz w:val="22"/>
          <w:szCs w:val="22"/>
        </w:rPr>
      </w:pPr>
      <w:r w:rsidRPr="002A7501">
        <w:rPr>
          <w:rFonts w:ascii="Segoe UI" w:hAnsi="Segoe UI" w:cs="Segoe UI"/>
          <w:sz w:val="22"/>
          <w:szCs w:val="22"/>
        </w:rPr>
        <w:t xml:space="preserve">Based on the consultation, key findings and strategic directions provided in this strategy, </w:t>
      </w:r>
      <w:proofErr w:type="gramStart"/>
      <w:r w:rsidRPr="002A7501">
        <w:rPr>
          <w:rFonts w:ascii="Segoe UI" w:hAnsi="Segoe UI" w:cs="Segoe UI"/>
          <w:sz w:val="22"/>
          <w:szCs w:val="22"/>
        </w:rPr>
        <w:t xml:space="preserve">a number </w:t>
      </w:r>
      <w:r w:rsidR="00070971" w:rsidRPr="002A7501">
        <w:rPr>
          <w:rFonts w:ascii="Segoe UI" w:hAnsi="Segoe UI" w:cs="Segoe UI"/>
          <w:sz w:val="22"/>
          <w:szCs w:val="22"/>
        </w:rPr>
        <w:t>of</w:t>
      </w:r>
      <w:proofErr w:type="gramEnd"/>
      <w:r w:rsidR="00070971" w:rsidRPr="002A7501">
        <w:rPr>
          <w:rFonts w:ascii="Segoe UI" w:hAnsi="Segoe UI" w:cs="Segoe UI"/>
          <w:sz w:val="22"/>
          <w:szCs w:val="22"/>
        </w:rPr>
        <w:t xml:space="preserve"> actions</w:t>
      </w:r>
      <w:r w:rsidRPr="002A7501">
        <w:rPr>
          <w:rFonts w:ascii="Segoe UI" w:hAnsi="Segoe UI" w:cs="Segoe UI"/>
          <w:sz w:val="22"/>
          <w:szCs w:val="22"/>
        </w:rPr>
        <w:t xml:space="preserve"> for each facility have been identified, taking into consideration operational costs, maintenance</w:t>
      </w:r>
      <w:r w:rsidR="00070971">
        <w:rPr>
          <w:rFonts w:ascii="Segoe UI" w:hAnsi="Segoe UI" w:cs="Segoe UI"/>
          <w:sz w:val="22"/>
          <w:szCs w:val="22"/>
        </w:rPr>
        <w:t xml:space="preserve"> </w:t>
      </w:r>
      <w:r w:rsidRPr="002A7501">
        <w:rPr>
          <w:rFonts w:ascii="Segoe UI" w:hAnsi="Segoe UI" w:cs="Segoe UI"/>
          <w:sz w:val="22"/>
          <w:szCs w:val="22"/>
        </w:rPr>
        <w:t>requirements, renewal schedules and redevelopment options.</w:t>
      </w:r>
    </w:p>
    <w:p w14:paraId="5CBD3F25" w14:textId="77777777" w:rsidR="00070971" w:rsidRDefault="00070971" w:rsidP="002A7501">
      <w:pPr>
        <w:rPr>
          <w:rFonts w:ascii="Segoe UI" w:hAnsi="Segoe UI" w:cs="Segoe UI"/>
          <w:sz w:val="22"/>
          <w:szCs w:val="22"/>
        </w:rPr>
      </w:pPr>
    </w:p>
    <w:p w14:paraId="7CFDA250" w14:textId="5EFC2EE6" w:rsidR="002A7501" w:rsidRPr="002A7501" w:rsidRDefault="002A7501" w:rsidP="002A7501">
      <w:pPr>
        <w:rPr>
          <w:rFonts w:ascii="Segoe UI" w:hAnsi="Segoe UI" w:cs="Segoe UI"/>
          <w:sz w:val="22"/>
          <w:szCs w:val="22"/>
        </w:rPr>
      </w:pPr>
      <w:r w:rsidRPr="002A7501">
        <w:rPr>
          <w:rFonts w:ascii="Segoe UI" w:hAnsi="Segoe UI" w:cs="Segoe UI"/>
          <w:sz w:val="22"/>
          <w:szCs w:val="22"/>
        </w:rPr>
        <w:t>Our Leisure and Aquatic Centre Plans recognise the need for more contemporary offerings at each of the leisure and aquatic centres, with improvements and developments reflecting the Leisure and Aquatic Facilities Framework. These plans focus on achieving the best community outcomes for our leisure and aquatic centres, staging of works over a 10-year period, and modernising existing facilities</w:t>
      </w:r>
      <w:r w:rsidR="00070971">
        <w:rPr>
          <w:rFonts w:ascii="Segoe UI" w:hAnsi="Segoe UI" w:cs="Segoe UI"/>
          <w:sz w:val="22"/>
          <w:szCs w:val="22"/>
        </w:rPr>
        <w:t xml:space="preserve"> </w:t>
      </w:r>
      <w:r w:rsidRPr="002A7501">
        <w:rPr>
          <w:rFonts w:ascii="Segoe UI" w:hAnsi="Segoe UI" w:cs="Segoe UI"/>
          <w:sz w:val="22"/>
          <w:szCs w:val="22"/>
        </w:rPr>
        <w:t>as they reach end of asset life.</w:t>
      </w:r>
    </w:p>
    <w:p w14:paraId="1875FAC4" w14:textId="77777777" w:rsidR="00070971" w:rsidRDefault="00070971" w:rsidP="002A7501">
      <w:pPr>
        <w:rPr>
          <w:rFonts w:ascii="Segoe UI" w:hAnsi="Segoe UI" w:cs="Segoe UI"/>
          <w:sz w:val="22"/>
          <w:szCs w:val="22"/>
        </w:rPr>
      </w:pPr>
    </w:p>
    <w:p w14:paraId="2948E1D5" w14:textId="0BA01C9A" w:rsidR="002A7501" w:rsidRPr="00070971" w:rsidRDefault="002A7501" w:rsidP="002A7501">
      <w:pPr>
        <w:rPr>
          <w:rFonts w:ascii="Segoe UI" w:hAnsi="Segoe UI" w:cs="Segoe UI"/>
          <w:b/>
          <w:bCs/>
          <w:sz w:val="22"/>
          <w:szCs w:val="22"/>
        </w:rPr>
      </w:pPr>
      <w:r w:rsidRPr="00070971">
        <w:rPr>
          <w:rFonts w:ascii="Segoe UI" w:hAnsi="Segoe UI" w:cs="Segoe UI"/>
          <w:b/>
          <w:bCs/>
          <w:sz w:val="22"/>
          <w:szCs w:val="22"/>
        </w:rPr>
        <w:t>Enhancing Council-Operated Facilities</w:t>
      </w:r>
    </w:p>
    <w:p w14:paraId="7ADABCAA" w14:textId="3AD036FB" w:rsidR="002A7501" w:rsidRPr="002A7501" w:rsidRDefault="002A7501" w:rsidP="002A7501">
      <w:pPr>
        <w:rPr>
          <w:rFonts w:ascii="Segoe UI" w:hAnsi="Segoe UI" w:cs="Segoe UI"/>
          <w:sz w:val="22"/>
          <w:szCs w:val="22"/>
        </w:rPr>
      </w:pPr>
      <w:r w:rsidRPr="002A7501">
        <w:rPr>
          <w:rFonts w:ascii="Segoe UI" w:hAnsi="Segoe UI" w:cs="Segoe UI"/>
          <w:sz w:val="22"/>
          <w:szCs w:val="22"/>
        </w:rPr>
        <w:t xml:space="preserve">The key actions for Council operated facilities are summarised below and will guide site specific redevelopment plans and ensure a coordinated approach to facility management, improving accessibility, </w:t>
      </w:r>
      <w:r w:rsidR="00070971" w:rsidRPr="002A7501">
        <w:rPr>
          <w:rFonts w:ascii="Segoe UI" w:hAnsi="Segoe UI" w:cs="Segoe UI"/>
          <w:sz w:val="22"/>
          <w:szCs w:val="22"/>
        </w:rPr>
        <w:t>service delivery</w:t>
      </w:r>
      <w:r w:rsidRPr="002A7501">
        <w:rPr>
          <w:rFonts w:ascii="Segoe UI" w:hAnsi="Segoe UI" w:cs="Segoe UI"/>
          <w:sz w:val="22"/>
          <w:szCs w:val="22"/>
        </w:rPr>
        <w:t xml:space="preserve"> and alignment with community needs. </w:t>
      </w:r>
    </w:p>
    <w:p w14:paraId="294B7A04" w14:textId="77777777" w:rsidR="00070971" w:rsidRDefault="00070971" w:rsidP="002A7501">
      <w:pPr>
        <w:rPr>
          <w:rFonts w:ascii="Segoe UI" w:hAnsi="Segoe UI" w:cs="Segoe UI"/>
          <w:sz w:val="22"/>
          <w:szCs w:val="22"/>
        </w:rPr>
      </w:pPr>
    </w:p>
    <w:p w14:paraId="3484C7FC" w14:textId="60DA1459" w:rsidR="002A7501" w:rsidRPr="00070971" w:rsidRDefault="002A7501" w:rsidP="002A7501">
      <w:pPr>
        <w:rPr>
          <w:rFonts w:ascii="Segoe UI" w:hAnsi="Segoe UI" w:cs="Segoe UI"/>
          <w:b/>
          <w:bCs/>
          <w:sz w:val="22"/>
          <w:szCs w:val="22"/>
        </w:rPr>
      </w:pPr>
      <w:r w:rsidRPr="00070971">
        <w:rPr>
          <w:rFonts w:ascii="Segoe UI" w:hAnsi="Segoe UI" w:cs="Segoe UI"/>
          <w:b/>
          <w:bCs/>
          <w:sz w:val="22"/>
          <w:szCs w:val="22"/>
        </w:rPr>
        <w:t>Renewal/Improvements</w:t>
      </w:r>
    </w:p>
    <w:p w14:paraId="6FAF3DE6" w14:textId="45DEB089" w:rsidR="002A7501" w:rsidRPr="001053C6" w:rsidRDefault="002A7501" w:rsidP="00F05320">
      <w:pPr>
        <w:pStyle w:val="ListParagraph"/>
        <w:numPr>
          <w:ilvl w:val="0"/>
          <w:numId w:val="43"/>
        </w:numPr>
        <w:rPr>
          <w:rFonts w:ascii="Segoe UI" w:hAnsi="Segoe UI" w:cs="Segoe UI"/>
          <w:sz w:val="22"/>
          <w:szCs w:val="22"/>
        </w:rPr>
      </w:pPr>
      <w:r w:rsidRPr="00070971">
        <w:rPr>
          <w:rFonts w:ascii="Segoe UI" w:hAnsi="Segoe UI" w:cs="Segoe UI"/>
          <w:sz w:val="22"/>
          <w:szCs w:val="22"/>
        </w:rPr>
        <w:t xml:space="preserve">A total of $10.594 million of Capital renewals are planned in the 4-Year Capital Program, across existing facilities to continue to provide high quality leisure, aquatic and recreation provision across the Coast. Depreciation in 24/25 for Council operated leisure, pool and recreation facilities is approximately $3.233 </w:t>
      </w:r>
      <w:r w:rsidRPr="001053C6">
        <w:rPr>
          <w:rFonts w:ascii="Segoe UI" w:hAnsi="Segoe UI" w:cs="Segoe UI"/>
          <w:sz w:val="22"/>
          <w:szCs w:val="22"/>
        </w:rPr>
        <w:t xml:space="preserve">million per year. </w:t>
      </w:r>
    </w:p>
    <w:p w14:paraId="00BFE4D6" w14:textId="77777777" w:rsidR="001053C6" w:rsidRDefault="001053C6" w:rsidP="002A7501">
      <w:pPr>
        <w:rPr>
          <w:rFonts w:ascii="Segoe UI" w:hAnsi="Segoe UI" w:cs="Segoe UI"/>
          <w:sz w:val="22"/>
          <w:szCs w:val="22"/>
        </w:rPr>
      </w:pPr>
    </w:p>
    <w:p w14:paraId="30E69EF6" w14:textId="0B2760F9" w:rsidR="002A7501" w:rsidRPr="001053C6" w:rsidRDefault="002A7501" w:rsidP="002A7501">
      <w:pPr>
        <w:rPr>
          <w:rFonts w:ascii="Segoe UI" w:hAnsi="Segoe UI" w:cs="Segoe UI"/>
          <w:b/>
          <w:bCs/>
          <w:sz w:val="22"/>
          <w:szCs w:val="22"/>
        </w:rPr>
      </w:pPr>
      <w:r w:rsidRPr="001053C6">
        <w:rPr>
          <w:rFonts w:ascii="Segoe UI" w:hAnsi="Segoe UI" w:cs="Segoe UI"/>
          <w:b/>
          <w:bCs/>
          <w:sz w:val="22"/>
          <w:szCs w:val="22"/>
        </w:rPr>
        <w:t>New/Upgrade</w:t>
      </w:r>
    </w:p>
    <w:p w14:paraId="38FD3B08" w14:textId="77777777" w:rsid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t>Significant redevelopment of Gosford Olympic Pool is proposed at the existing site to provide a new modern aquatic facility, with improved configuration of grandstand and pools (costings completed by Leisure Planners in 2019/20 was $30M, to be indexed annually. Council’s Pipeline budget is $55M).</w:t>
      </w:r>
    </w:p>
    <w:p w14:paraId="2FCD9B0E" w14:textId="77777777" w:rsid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t>New leisure and aquatic centre to be provided in the northern region, which will provide an indoor heated swimming facility and health and fitness facilities (costings completed by Otium Planning in 2018 was $40-42M, to be indexed annually. Council’s Long Term Financial Plan budget is $48M).</w:t>
      </w:r>
    </w:p>
    <w:p w14:paraId="7C90A0B8" w14:textId="77777777" w:rsid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t>An increase in the supply of sport courts across the Central Coast is required, with proposed six (6) new courts at Central Coast Regional Sporting and Recreation Complex at Tuggerah (costings completed by MCG Quantity Surveyors in 2016 was $26M for Stage 2 proposal. Pipeline budget is $35M).</w:t>
      </w:r>
    </w:p>
    <w:p w14:paraId="7EE833E3" w14:textId="77777777" w:rsid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t>Upgrade Toukley Aquatic Centre with new entrance, façade and outdoor water play as part of Toukley Community Facilities Master-planning (approximate cost $4.9 million, indexed annually. Costings completed by Civille Consultants in 2024, to be included in Council’s Pipeline budget).</w:t>
      </w:r>
    </w:p>
    <w:p w14:paraId="2B24AAE1" w14:textId="77777777" w:rsid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t>Investigations into the feasibility of two (2) court expansions at Niagara Park Stadium (</w:t>
      </w:r>
      <w:proofErr w:type="gramStart"/>
      <w:r w:rsidRPr="001053C6">
        <w:rPr>
          <w:rFonts w:ascii="Segoe UI" w:hAnsi="Segoe UI" w:cs="Segoe UI"/>
          <w:sz w:val="22"/>
          <w:szCs w:val="22"/>
        </w:rPr>
        <w:t>first priority</w:t>
      </w:r>
      <w:proofErr w:type="gramEnd"/>
      <w:r w:rsidRPr="001053C6">
        <w:rPr>
          <w:rFonts w:ascii="Segoe UI" w:hAnsi="Segoe UI" w:cs="Segoe UI"/>
          <w:sz w:val="22"/>
          <w:szCs w:val="22"/>
        </w:rPr>
        <w:t>) and Lake Haven Recreation Centre (second priority) to provide adequate court supply across the region in the future (business case dependent. Costings completed by Leisure Planners in 2019 was $14M for Niagara Park Stadium. Council’s Long Term Financial Plan budget is $10M).</w:t>
      </w:r>
    </w:p>
    <w:p w14:paraId="00C670AB" w14:textId="2B9FBD27" w:rsidR="002A7501" w:rsidRPr="001053C6" w:rsidRDefault="002A7501" w:rsidP="00F05320">
      <w:pPr>
        <w:pStyle w:val="ListParagraph"/>
        <w:numPr>
          <w:ilvl w:val="0"/>
          <w:numId w:val="43"/>
        </w:numPr>
        <w:rPr>
          <w:rFonts w:ascii="Segoe UI" w:hAnsi="Segoe UI" w:cs="Segoe UI"/>
          <w:sz w:val="22"/>
          <w:szCs w:val="22"/>
        </w:rPr>
      </w:pPr>
      <w:r w:rsidRPr="001053C6">
        <w:rPr>
          <w:rFonts w:ascii="Segoe UI" w:hAnsi="Segoe UI" w:cs="Segoe UI"/>
          <w:sz w:val="22"/>
          <w:szCs w:val="22"/>
        </w:rPr>
        <w:lastRenderedPageBreak/>
        <w:t>Investigations into the extension of gym and fitness facilities (</w:t>
      </w:r>
      <w:proofErr w:type="gramStart"/>
      <w:r w:rsidRPr="001053C6">
        <w:rPr>
          <w:rFonts w:ascii="Segoe UI" w:hAnsi="Segoe UI" w:cs="Segoe UI"/>
          <w:sz w:val="22"/>
          <w:szCs w:val="22"/>
        </w:rPr>
        <w:t>first priority</w:t>
      </w:r>
      <w:proofErr w:type="gramEnd"/>
      <w:r w:rsidRPr="001053C6">
        <w:rPr>
          <w:rFonts w:ascii="Segoe UI" w:hAnsi="Segoe UI" w:cs="Segoe UI"/>
          <w:sz w:val="22"/>
          <w:szCs w:val="22"/>
        </w:rPr>
        <w:t>) and car parking (second priority) at Peninsula Leisure Centre, to provide future supply (business case dependant).</w:t>
      </w:r>
    </w:p>
    <w:p w14:paraId="65B19601" w14:textId="77777777" w:rsidR="001053C6" w:rsidRDefault="001053C6" w:rsidP="002A7501">
      <w:pPr>
        <w:rPr>
          <w:rFonts w:ascii="Segoe UI" w:hAnsi="Segoe UI" w:cs="Segoe UI"/>
          <w:sz w:val="22"/>
          <w:szCs w:val="22"/>
        </w:rPr>
      </w:pPr>
    </w:p>
    <w:p w14:paraId="57DD00E6" w14:textId="2A28437B" w:rsidR="002A7501" w:rsidRPr="001053C6" w:rsidRDefault="002A7501" w:rsidP="002A7501">
      <w:pPr>
        <w:rPr>
          <w:rFonts w:ascii="Segoe UI" w:hAnsi="Segoe UI" w:cs="Segoe UI"/>
          <w:b/>
          <w:bCs/>
          <w:sz w:val="22"/>
          <w:szCs w:val="22"/>
        </w:rPr>
      </w:pPr>
      <w:r w:rsidRPr="001053C6">
        <w:rPr>
          <w:rFonts w:ascii="Segoe UI" w:hAnsi="Segoe UI" w:cs="Segoe UI"/>
          <w:b/>
          <w:bCs/>
          <w:sz w:val="22"/>
          <w:szCs w:val="22"/>
        </w:rPr>
        <w:t>Rationalisation</w:t>
      </w:r>
    </w:p>
    <w:p w14:paraId="28CA1502" w14:textId="14A2FD66" w:rsidR="0098485B" w:rsidRDefault="002A7501" w:rsidP="00F05320">
      <w:pPr>
        <w:pStyle w:val="ListParagraph"/>
        <w:numPr>
          <w:ilvl w:val="0"/>
          <w:numId w:val="44"/>
        </w:numPr>
        <w:rPr>
          <w:rFonts w:ascii="Segoe UI" w:hAnsi="Segoe UI" w:cs="Segoe UI"/>
          <w:sz w:val="22"/>
          <w:szCs w:val="22"/>
        </w:rPr>
      </w:pPr>
      <w:r w:rsidRPr="001053C6">
        <w:rPr>
          <w:rFonts w:ascii="Segoe UI" w:hAnsi="Segoe UI" w:cs="Segoe UI"/>
          <w:sz w:val="22"/>
          <w:szCs w:val="22"/>
        </w:rPr>
        <w:t>Once a new and modern leisure and aquatic facility is built in the northern region, the operating of the seasonal and unheated Wyong Olympic Pool will cease. This will also allow for the expansion of other recreational activities across the Baker Park Precinct, as part of the Master-planning for the area</w:t>
      </w:r>
    </w:p>
    <w:p w14:paraId="66C04C39" w14:textId="77777777" w:rsidR="001053C6" w:rsidRDefault="001053C6" w:rsidP="001053C6">
      <w:pPr>
        <w:rPr>
          <w:rFonts w:ascii="Segoe UI" w:hAnsi="Segoe UI" w:cs="Segoe UI"/>
          <w:sz w:val="22"/>
          <w:szCs w:val="22"/>
        </w:rPr>
      </w:pPr>
    </w:p>
    <w:p w14:paraId="4A20EDD8" w14:textId="77777777" w:rsidR="00F05320" w:rsidRPr="00F05320" w:rsidRDefault="00F05320" w:rsidP="00F05320">
      <w:pPr>
        <w:rPr>
          <w:rFonts w:ascii="Segoe UI" w:hAnsi="Segoe UI" w:cs="Segoe UI"/>
          <w:b/>
          <w:bCs/>
          <w:sz w:val="22"/>
          <w:szCs w:val="22"/>
        </w:rPr>
      </w:pPr>
      <w:r w:rsidRPr="00F05320">
        <w:rPr>
          <w:rFonts w:ascii="Segoe UI" w:hAnsi="Segoe UI" w:cs="Segoe UI"/>
          <w:b/>
          <w:bCs/>
          <w:sz w:val="22"/>
          <w:szCs w:val="22"/>
        </w:rPr>
        <w:t>Action plans</w:t>
      </w:r>
    </w:p>
    <w:p w14:paraId="3B18B990" w14:textId="59455985" w:rsidR="00F05320" w:rsidRPr="00F05320" w:rsidRDefault="00F05320" w:rsidP="00F05320">
      <w:pPr>
        <w:rPr>
          <w:rFonts w:ascii="Segoe UI" w:hAnsi="Segoe UI" w:cs="Segoe UI"/>
          <w:sz w:val="22"/>
          <w:szCs w:val="22"/>
        </w:rPr>
      </w:pPr>
      <w:r w:rsidRPr="00F05320">
        <w:rPr>
          <w:rFonts w:ascii="Segoe UI" w:hAnsi="Segoe UI" w:cs="Segoe UI"/>
          <w:sz w:val="22"/>
          <w:szCs w:val="22"/>
        </w:rPr>
        <w:t>Each action plan identifies the key actions that will guide further work to be undertaken to implement the Leisure and Aquatic Facilities Strategy. The detailed implementation of the strategy will require additional work to address specific issues, including the preparation of business cases and feasibility assessments and more detailed planning and assessment at the local level to determine the best response to identified issues. The implementation of this strategy will be considered within the context of Council’s overall priorities and the competing demands of other areas and strategies within Council.</w:t>
      </w:r>
    </w:p>
    <w:p w14:paraId="080F33F6" w14:textId="77777777" w:rsidR="00F05320" w:rsidRDefault="00F05320" w:rsidP="00F05320">
      <w:pPr>
        <w:rPr>
          <w:rFonts w:ascii="Segoe UI" w:hAnsi="Segoe UI" w:cs="Segoe UI"/>
          <w:sz w:val="22"/>
          <w:szCs w:val="22"/>
        </w:rPr>
      </w:pPr>
    </w:p>
    <w:p w14:paraId="6E97C54D" w14:textId="2602DD6F" w:rsidR="00F05320" w:rsidRPr="00F05320" w:rsidRDefault="00F05320" w:rsidP="00F05320">
      <w:pPr>
        <w:rPr>
          <w:rFonts w:ascii="Segoe UI" w:hAnsi="Segoe UI" w:cs="Segoe UI"/>
          <w:sz w:val="22"/>
          <w:szCs w:val="22"/>
        </w:rPr>
      </w:pPr>
      <w:r w:rsidRPr="00F05320">
        <w:rPr>
          <w:rFonts w:ascii="Segoe UI" w:hAnsi="Segoe UI" w:cs="Segoe UI"/>
          <w:sz w:val="22"/>
          <w:szCs w:val="22"/>
        </w:rPr>
        <w:t xml:space="preserve">All projects in the action plans are included in Council’s Long Term Financial Plan/10-year Capital Pipeline, which is approved every four years as part of Council’s Capital Program. Project costs provided, will need to be indexed annually, due to the expected Consumer Price Index (CPI) increases. </w:t>
      </w:r>
    </w:p>
    <w:p w14:paraId="2C3C56A4" w14:textId="77777777" w:rsidR="00F05320" w:rsidRDefault="00F05320" w:rsidP="00F05320">
      <w:pPr>
        <w:rPr>
          <w:rFonts w:ascii="Segoe UI" w:hAnsi="Segoe UI" w:cs="Segoe UI"/>
          <w:sz w:val="22"/>
          <w:szCs w:val="22"/>
        </w:rPr>
      </w:pPr>
    </w:p>
    <w:p w14:paraId="4F790D76" w14:textId="56F5BC0E" w:rsidR="00F05320" w:rsidRPr="00F05320" w:rsidRDefault="00F05320" w:rsidP="00F05320">
      <w:pPr>
        <w:rPr>
          <w:rFonts w:ascii="Segoe UI" w:hAnsi="Segoe UI" w:cs="Segoe UI"/>
          <w:b/>
          <w:bCs/>
          <w:sz w:val="22"/>
          <w:szCs w:val="22"/>
        </w:rPr>
      </w:pPr>
      <w:r w:rsidRPr="00F05320">
        <w:rPr>
          <w:rFonts w:ascii="Segoe UI" w:hAnsi="Segoe UI" w:cs="Segoe UI"/>
          <w:b/>
          <w:bCs/>
          <w:sz w:val="22"/>
          <w:szCs w:val="22"/>
        </w:rPr>
        <w:t>Priority Rating</w:t>
      </w:r>
    </w:p>
    <w:p w14:paraId="720656AF" w14:textId="77777777" w:rsidR="00F05320" w:rsidRPr="00F05320" w:rsidRDefault="00F05320" w:rsidP="00F05320">
      <w:pPr>
        <w:rPr>
          <w:rFonts w:ascii="Segoe UI" w:hAnsi="Segoe UI" w:cs="Segoe UI"/>
          <w:sz w:val="22"/>
          <w:szCs w:val="22"/>
        </w:rPr>
      </w:pPr>
      <w:r w:rsidRPr="00F05320">
        <w:rPr>
          <w:rFonts w:ascii="Segoe UI" w:hAnsi="Segoe UI" w:cs="Segoe UI"/>
          <w:sz w:val="22"/>
          <w:szCs w:val="22"/>
        </w:rPr>
        <w:t>Actions have been assigned a priority rating based on:</w:t>
      </w:r>
    </w:p>
    <w:p w14:paraId="2C96B133" w14:textId="77777777" w:rsidR="00F05320" w:rsidRDefault="00F05320" w:rsidP="00F05320">
      <w:pPr>
        <w:pStyle w:val="ListParagraph"/>
        <w:numPr>
          <w:ilvl w:val="0"/>
          <w:numId w:val="44"/>
        </w:numPr>
        <w:rPr>
          <w:rFonts w:ascii="Segoe UI" w:hAnsi="Segoe UI" w:cs="Segoe UI"/>
          <w:sz w:val="22"/>
          <w:szCs w:val="22"/>
        </w:rPr>
      </w:pPr>
      <w:r w:rsidRPr="00F05320">
        <w:rPr>
          <w:rFonts w:ascii="Segoe UI" w:hAnsi="Segoe UI" w:cs="Segoe UI"/>
          <w:sz w:val="22"/>
          <w:szCs w:val="22"/>
        </w:rPr>
        <w:t xml:space="preserve">High: essential actions that are critical to strategy implementation. </w:t>
      </w:r>
    </w:p>
    <w:p w14:paraId="6BC09C37" w14:textId="77777777" w:rsidR="00F05320" w:rsidRDefault="00F05320" w:rsidP="00F05320">
      <w:pPr>
        <w:pStyle w:val="ListParagraph"/>
        <w:numPr>
          <w:ilvl w:val="0"/>
          <w:numId w:val="44"/>
        </w:numPr>
        <w:rPr>
          <w:rFonts w:ascii="Segoe UI" w:hAnsi="Segoe UI" w:cs="Segoe UI"/>
          <w:sz w:val="22"/>
          <w:szCs w:val="22"/>
        </w:rPr>
      </w:pPr>
      <w:r w:rsidRPr="00F05320">
        <w:rPr>
          <w:rFonts w:ascii="Segoe UI" w:hAnsi="Segoe UI" w:cs="Segoe UI"/>
          <w:sz w:val="22"/>
          <w:szCs w:val="22"/>
        </w:rPr>
        <w:t xml:space="preserve">Medium: important in responding to a future need, may include prerequisite work for a low priority action. </w:t>
      </w:r>
    </w:p>
    <w:p w14:paraId="6E6F2A5F" w14:textId="77777777" w:rsidR="00F05320" w:rsidRDefault="00F05320" w:rsidP="00F05320">
      <w:pPr>
        <w:pStyle w:val="ListParagraph"/>
        <w:numPr>
          <w:ilvl w:val="0"/>
          <w:numId w:val="44"/>
        </w:numPr>
        <w:rPr>
          <w:rFonts w:ascii="Segoe UI" w:hAnsi="Segoe UI" w:cs="Segoe UI"/>
          <w:sz w:val="22"/>
          <w:szCs w:val="22"/>
        </w:rPr>
      </w:pPr>
      <w:r w:rsidRPr="00F05320">
        <w:rPr>
          <w:rFonts w:ascii="Segoe UI" w:hAnsi="Segoe UI" w:cs="Segoe UI"/>
          <w:sz w:val="22"/>
          <w:szCs w:val="22"/>
        </w:rPr>
        <w:t xml:space="preserve">Low: an identified future need that will improve aquatic facilities but is a lower priority overall. </w:t>
      </w:r>
    </w:p>
    <w:p w14:paraId="617B0970" w14:textId="1C687577" w:rsidR="00F05320" w:rsidRPr="00F05320" w:rsidRDefault="00F05320" w:rsidP="00F05320">
      <w:pPr>
        <w:pStyle w:val="ListParagraph"/>
        <w:numPr>
          <w:ilvl w:val="0"/>
          <w:numId w:val="44"/>
        </w:numPr>
        <w:rPr>
          <w:rFonts w:ascii="Segoe UI" w:hAnsi="Segoe UI" w:cs="Segoe UI"/>
          <w:sz w:val="22"/>
          <w:szCs w:val="22"/>
        </w:rPr>
      </w:pPr>
      <w:r w:rsidRPr="00F05320">
        <w:rPr>
          <w:rFonts w:ascii="Segoe UI" w:hAnsi="Segoe UI" w:cs="Segoe UI"/>
          <w:sz w:val="22"/>
          <w:szCs w:val="22"/>
        </w:rPr>
        <w:t>Ongoing: recurring actions that support implementation and continue throughout the life of the strategy.</w:t>
      </w:r>
    </w:p>
    <w:p w14:paraId="1C252578" w14:textId="77777777" w:rsidR="00F05320" w:rsidRDefault="00F05320" w:rsidP="00F05320">
      <w:pPr>
        <w:rPr>
          <w:rFonts w:ascii="Segoe UI" w:hAnsi="Segoe UI" w:cs="Segoe UI"/>
          <w:sz w:val="22"/>
          <w:szCs w:val="22"/>
        </w:rPr>
      </w:pPr>
    </w:p>
    <w:p w14:paraId="4825EDAC" w14:textId="39B97E0A" w:rsidR="00F05320" w:rsidRPr="00F05320" w:rsidRDefault="00F05320" w:rsidP="00F05320">
      <w:pPr>
        <w:rPr>
          <w:rFonts w:ascii="Segoe UI" w:hAnsi="Segoe UI" w:cs="Segoe UI"/>
          <w:b/>
          <w:bCs/>
          <w:sz w:val="22"/>
          <w:szCs w:val="22"/>
        </w:rPr>
      </w:pPr>
      <w:r w:rsidRPr="00F05320">
        <w:rPr>
          <w:rFonts w:ascii="Segoe UI" w:hAnsi="Segoe UI" w:cs="Segoe UI"/>
          <w:b/>
          <w:bCs/>
          <w:sz w:val="22"/>
          <w:szCs w:val="22"/>
        </w:rPr>
        <w:t>Timeframes</w:t>
      </w:r>
    </w:p>
    <w:p w14:paraId="721BAD1B" w14:textId="77777777" w:rsidR="00F05320" w:rsidRPr="00F05320" w:rsidRDefault="00F05320" w:rsidP="00F05320">
      <w:pPr>
        <w:rPr>
          <w:rFonts w:ascii="Segoe UI" w:hAnsi="Segoe UI" w:cs="Segoe UI"/>
          <w:sz w:val="22"/>
          <w:szCs w:val="22"/>
        </w:rPr>
      </w:pPr>
      <w:r w:rsidRPr="00F05320">
        <w:rPr>
          <w:rFonts w:ascii="Segoe UI" w:hAnsi="Segoe UI" w:cs="Segoe UI"/>
          <w:sz w:val="22"/>
          <w:szCs w:val="22"/>
        </w:rPr>
        <w:t>The timeframes for implementing actions are:</w:t>
      </w:r>
    </w:p>
    <w:p w14:paraId="0E5712CD" w14:textId="77777777" w:rsidR="00F05320" w:rsidRDefault="00F05320" w:rsidP="00F05320">
      <w:pPr>
        <w:pStyle w:val="ListParagraph"/>
        <w:numPr>
          <w:ilvl w:val="0"/>
          <w:numId w:val="45"/>
        </w:numPr>
        <w:rPr>
          <w:rFonts w:ascii="Segoe UI" w:hAnsi="Segoe UI" w:cs="Segoe UI"/>
          <w:sz w:val="22"/>
          <w:szCs w:val="22"/>
        </w:rPr>
      </w:pPr>
      <w:r w:rsidRPr="00F05320">
        <w:rPr>
          <w:rFonts w:ascii="Segoe UI" w:hAnsi="Segoe UI" w:cs="Segoe UI"/>
          <w:sz w:val="22"/>
          <w:szCs w:val="22"/>
        </w:rPr>
        <w:t>Short – 1-4 years</w:t>
      </w:r>
    </w:p>
    <w:p w14:paraId="08521D60" w14:textId="77777777" w:rsidR="00F05320" w:rsidRDefault="00F05320" w:rsidP="00F05320">
      <w:pPr>
        <w:pStyle w:val="ListParagraph"/>
        <w:numPr>
          <w:ilvl w:val="0"/>
          <w:numId w:val="45"/>
        </w:numPr>
        <w:rPr>
          <w:rFonts w:ascii="Segoe UI" w:hAnsi="Segoe UI" w:cs="Segoe UI"/>
          <w:sz w:val="22"/>
          <w:szCs w:val="22"/>
        </w:rPr>
      </w:pPr>
      <w:r w:rsidRPr="00F05320">
        <w:rPr>
          <w:rFonts w:ascii="Segoe UI" w:hAnsi="Segoe UI" w:cs="Segoe UI"/>
          <w:sz w:val="22"/>
          <w:szCs w:val="22"/>
        </w:rPr>
        <w:t>Medium – 5-7 years</w:t>
      </w:r>
    </w:p>
    <w:p w14:paraId="43C1CDFB" w14:textId="00A9ACAD" w:rsidR="0098485B" w:rsidRDefault="00F05320" w:rsidP="00F05320">
      <w:pPr>
        <w:pStyle w:val="ListParagraph"/>
        <w:numPr>
          <w:ilvl w:val="0"/>
          <w:numId w:val="45"/>
        </w:numPr>
        <w:rPr>
          <w:rFonts w:ascii="Segoe UI" w:hAnsi="Segoe UI" w:cs="Segoe UI"/>
          <w:sz w:val="22"/>
          <w:szCs w:val="22"/>
        </w:rPr>
      </w:pPr>
      <w:r w:rsidRPr="00F05320">
        <w:rPr>
          <w:rFonts w:ascii="Segoe UI" w:hAnsi="Segoe UI" w:cs="Segoe UI"/>
          <w:sz w:val="22"/>
          <w:szCs w:val="22"/>
        </w:rPr>
        <w:t>Long – 8-10 years or more</w:t>
      </w:r>
    </w:p>
    <w:p w14:paraId="48E8E641" w14:textId="77777777" w:rsidR="005A7495" w:rsidRDefault="005A7495" w:rsidP="005A7495">
      <w:pPr>
        <w:rPr>
          <w:rFonts w:ascii="Segoe UI" w:hAnsi="Segoe UI" w:cs="Segoe UI"/>
          <w:sz w:val="22"/>
          <w:szCs w:val="22"/>
        </w:rPr>
      </w:pPr>
    </w:p>
    <w:p w14:paraId="6B3B0209" w14:textId="77777777" w:rsidR="000431FA" w:rsidRDefault="000431FA" w:rsidP="005A7495">
      <w:pPr>
        <w:rPr>
          <w:rFonts w:ascii="Segoe UI" w:hAnsi="Segoe UI" w:cs="Segoe UI"/>
          <w:sz w:val="22"/>
          <w:szCs w:val="22"/>
        </w:rPr>
      </w:pPr>
    </w:p>
    <w:p w14:paraId="4CBC4459" w14:textId="77777777" w:rsidR="000431FA" w:rsidRDefault="000431FA" w:rsidP="005A7495">
      <w:pPr>
        <w:rPr>
          <w:rFonts w:ascii="Segoe UI" w:hAnsi="Segoe UI" w:cs="Segoe UI"/>
          <w:sz w:val="22"/>
          <w:szCs w:val="22"/>
        </w:rPr>
      </w:pPr>
    </w:p>
    <w:p w14:paraId="4F5AAD90" w14:textId="77777777" w:rsidR="000431FA" w:rsidRDefault="000431FA" w:rsidP="005A7495">
      <w:pPr>
        <w:rPr>
          <w:rFonts w:ascii="Segoe UI" w:hAnsi="Segoe UI" w:cs="Segoe UI"/>
          <w:sz w:val="22"/>
          <w:szCs w:val="22"/>
        </w:rPr>
      </w:pPr>
    </w:p>
    <w:p w14:paraId="66FE6763" w14:textId="77777777" w:rsidR="000431FA" w:rsidRDefault="000431FA" w:rsidP="005A7495">
      <w:pPr>
        <w:rPr>
          <w:rFonts w:ascii="Segoe UI" w:hAnsi="Segoe UI" w:cs="Segoe UI"/>
          <w:sz w:val="22"/>
          <w:szCs w:val="22"/>
        </w:rPr>
      </w:pPr>
    </w:p>
    <w:p w14:paraId="1DAFAC74" w14:textId="77777777" w:rsidR="000431FA" w:rsidRDefault="000431FA" w:rsidP="005A7495">
      <w:pPr>
        <w:rPr>
          <w:rFonts w:ascii="Segoe UI" w:hAnsi="Segoe UI" w:cs="Segoe UI"/>
          <w:sz w:val="22"/>
          <w:szCs w:val="22"/>
        </w:rPr>
      </w:pPr>
    </w:p>
    <w:p w14:paraId="4198A661" w14:textId="77777777" w:rsidR="000431FA" w:rsidRDefault="000431FA" w:rsidP="005A7495">
      <w:pPr>
        <w:rPr>
          <w:rFonts w:ascii="Segoe UI" w:hAnsi="Segoe UI" w:cs="Segoe UI"/>
          <w:sz w:val="22"/>
          <w:szCs w:val="22"/>
        </w:rPr>
      </w:pPr>
    </w:p>
    <w:p w14:paraId="13A40C5A" w14:textId="77777777" w:rsidR="000431FA" w:rsidRDefault="000431FA" w:rsidP="005A7495">
      <w:pPr>
        <w:rPr>
          <w:rFonts w:ascii="Segoe UI" w:hAnsi="Segoe UI" w:cs="Segoe UI"/>
          <w:sz w:val="22"/>
          <w:szCs w:val="22"/>
        </w:rPr>
      </w:pPr>
    </w:p>
    <w:p w14:paraId="558DEC91" w14:textId="77777777" w:rsidR="000431FA" w:rsidRDefault="000431FA" w:rsidP="005A7495">
      <w:pPr>
        <w:rPr>
          <w:rFonts w:ascii="Segoe UI" w:hAnsi="Segoe UI" w:cs="Segoe UI"/>
          <w:sz w:val="22"/>
          <w:szCs w:val="22"/>
        </w:rPr>
      </w:pPr>
    </w:p>
    <w:p w14:paraId="6773528F" w14:textId="73CED560" w:rsidR="005A7495" w:rsidRPr="005A7495" w:rsidRDefault="005A7495" w:rsidP="005A7495">
      <w:pPr>
        <w:pStyle w:val="Heading2"/>
        <w:numPr>
          <w:ilvl w:val="1"/>
          <w:numId w:val="2"/>
        </w:numPr>
        <w:ind w:left="426" w:hanging="426"/>
        <w:rPr>
          <w:rFonts w:eastAsia="Times New Roman"/>
          <w:bCs/>
          <w:color w:val="1C1F4E"/>
          <w:kern w:val="32"/>
          <w:sz w:val="24"/>
          <w:szCs w:val="24"/>
        </w:rPr>
      </w:pPr>
      <w:bookmarkStart w:id="36" w:name="_Toc200021490"/>
      <w:r w:rsidRPr="005A7495">
        <w:rPr>
          <w:rFonts w:eastAsia="Times New Roman"/>
          <w:bCs/>
          <w:color w:val="1C1F4E"/>
          <w:kern w:val="32"/>
          <w:sz w:val="24"/>
          <w:szCs w:val="24"/>
        </w:rPr>
        <w:lastRenderedPageBreak/>
        <w:t>Peninsula Leisure Centre</w:t>
      </w:r>
      <w:bookmarkEnd w:id="36"/>
      <w:r w:rsidRPr="005A7495">
        <w:rPr>
          <w:rFonts w:eastAsia="Times New Roman"/>
          <w:bCs/>
          <w:color w:val="1C1F4E"/>
          <w:kern w:val="32"/>
          <w:sz w:val="24"/>
          <w:szCs w:val="24"/>
        </w:rPr>
        <w:t xml:space="preserve"> </w:t>
      </w:r>
    </w:p>
    <w:p w14:paraId="4E33189B" w14:textId="77777777" w:rsidR="005A7495" w:rsidRPr="005A7495" w:rsidRDefault="005A7495" w:rsidP="005A7495">
      <w:pPr>
        <w:rPr>
          <w:rFonts w:ascii="Segoe UI" w:hAnsi="Segoe UI" w:cs="Segoe UI"/>
          <w:b/>
          <w:bCs/>
          <w:sz w:val="22"/>
          <w:szCs w:val="22"/>
        </w:rPr>
      </w:pPr>
      <w:r w:rsidRPr="005A7495">
        <w:rPr>
          <w:rFonts w:ascii="Segoe UI" w:hAnsi="Segoe UI" w:cs="Segoe UI"/>
          <w:b/>
          <w:bCs/>
          <w:sz w:val="22"/>
          <w:szCs w:val="22"/>
        </w:rPr>
        <w:t>Future Direction</w:t>
      </w:r>
    </w:p>
    <w:p w14:paraId="5CDBCA94" w14:textId="77777777" w:rsidR="005A37EA" w:rsidRDefault="005A7495" w:rsidP="005A7495">
      <w:pPr>
        <w:rPr>
          <w:rFonts w:ascii="Segoe UI" w:hAnsi="Segoe UI" w:cs="Segoe UI"/>
          <w:sz w:val="22"/>
          <w:szCs w:val="22"/>
        </w:rPr>
      </w:pPr>
      <w:r w:rsidRPr="005A7495">
        <w:rPr>
          <w:rFonts w:ascii="Segoe UI" w:hAnsi="Segoe UI" w:cs="Segoe UI"/>
          <w:sz w:val="22"/>
          <w:szCs w:val="22"/>
        </w:rPr>
        <w:t xml:space="preserve">With the facility currently serving a population of 43,000 within a 5km catchment, the modernisation of existing support infrastructure and provision of creche, fitness and court space will continue to stay in high demand. </w:t>
      </w:r>
    </w:p>
    <w:p w14:paraId="0FFC6A0E" w14:textId="77777777" w:rsidR="005A37EA" w:rsidRDefault="005A37EA" w:rsidP="005A7495">
      <w:pPr>
        <w:rPr>
          <w:rFonts w:ascii="Segoe UI" w:hAnsi="Segoe UI" w:cs="Segoe UI"/>
          <w:sz w:val="22"/>
          <w:szCs w:val="22"/>
        </w:rPr>
      </w:pPr>
    </w:p>
    <w:p w14:paraId="7647F886" w14:textId="76F78028" w:rsidR="005A7495" w:rsidRDefault="005A7495" w:rsidP="005A7495">
      <w:pPr>
        <w:rPr>
          <w:rFonts w:ascii="Segoe UI" w:hAnsi="Segoe UI" w:cs="Segoe UI"/>
          <w:sz w:val="22"/>
          <w:szCs w:val="22"/>
        </w:rPr>
      </w:pPr>
      <w:r w:rsidRPr="005A7495">
        <w:rPr>
          <w:rFonts w:ascii="Segoe UI" w:hAnsi="Segoe UI" w:cs="Segoe UI"/>
          <w:sz w:val="22"/>
          <w:szCs w:val="22"/>
        </w:rPr>
        <w:t>Given the location, strong population catchment, and the largest annual visitations of Council venues, the Peninsula Leisure Centre will be maintained with rolling renewal works and upgrades as outlined in the Council Capital Works Program to provide a fully contemporary leisure centre that offers the full spectrum of facilities to maximise market attractiveness.</w:t>
      </w:r>
    </w:p>
    <w:p w14:paraId="73A8C24D" w14:textId="4E321AFB" w:rsidR="009D043A" w:rsidRDefault="005A7495" w:rsidP="005A7495">
      <w:pPr>
        <w:rPr>
          <w:rFonts w:ascii="Segoe UI" w:hAnsi="Segoe UI" w:cs="Segoe UI"/>
          <w:b/>
          <w:bCs/>
          <w:sz w:val="22"/>
          <w:szCs w:val="22"/>
        </w:rPr>
      </w:pPr>
      <w:r w:rsidRPr="005A7495">
        <w:rPr>
          <w:rFonts w:ascii="Segoe UI" w:hAnsi="Segoe UI" w:cs="Segoe UI"/>
          <w:b/>
          <w:bCs/>
          <w:sz w:val="22"/>
          <w:szCs w:val="22"/>
        </w:rPr>
        <w:t>Action Plan</w:t>
      </w:r>
    </w:p>
    <w:p w14:paraId="455E3CC7" w14:textId="77777777" w:rsidR="00C9662F" w:rsidRDefault="00C9662F" w:rsidP="005A7495">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E10D92" w14:paraId="77D4FFDC" w14:textId="77777777" w:rsidTr="00D41E04">
        <w:tc>
          <w:tcPr>
            <w:tcW w:w="3964" w:type="dxa"/>
          </w:tcPr>
          <w:p w14:paraId="3109BB9F" w14:textId="00D40774" w:rsidR="00E10D92" w:rsidRPr="00F44D8C" w:rsidRDefault="00F44D8C" w:rsidP="005A7495">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5D6F98A1" w14:textId="4A758D2A" w:rsidR="00E10D92" w:rsidRPr="00F44D8C" w:rsidRDefault="00F44D8C" w:rsidP="005A7495">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1D3F3879" w14:textId="2A94ABFA" w:rsidR="00E10D92" w:rsidRPr="00F44D8C" w:rsidRDefault="00F44D8C" w:rsidP="005A7495">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1D664796" w14:textId="56076ACF" w:rsidR="00E10D92" w:rsidRPr="00F44D8C" w:rsidRDefault="00F44D8C" w:rsidP="005A7495">
            <w:pPr>
              <w:rPr>
                <w:rFonts w:ascii="Segoe UI Semibold" w:hAnsi="Segoe UI Semibold" w:cs="Segoe UI Semibold"/>
                <w:sz w:val="22"/>
                <w:szCs w:val="22"/>
              </w:rPr>
            </w:pPr>
            <w:r>
              <w:rPr>
                <w:rFonts w:ascii="Segoe UI Semibold" w:hAnsi="Segoe UI Semibold" w:cs="Segoe UI Semibold"/>
                <w:sz w:val="22"/>
                <w:szCs w:val="22"/>
              </w:rPr>
              <w:t>Timeframe</w:t>
            </w:r>
          </w:p>
        </w:tc>
      </w:tr>
      <w:tr w:rsidR="00F44D8C" w:rsidRPr="00F44D8C" w14:paraId="3E440476" w14:textId="77777777" w:rsidTr="00D41E04">
        <w:trPr>
          <w:trHeight w:val="300"/>
        </w:trPr>
        <w:tc>
          <w:tcPr>
            <w:tcW w:w="3964" w:type="dxa"/>
            <w:hideMark/>
          </w:tcPr>
          <w:p w14:paraId="0AF9761D" w14:textId="5175B4D3" w:rsidR="00F44D8C" w:rsidRPr="00F44D8C" w:rsidRDefault="00F44D8C" w:rsidP="005D6200">
            <w:pPr>
              <w:pStyle w:val="ListParagraph"/>
              <w:numPr>
                <w:ilvl w:val="0"/>
                <w:numId w:val="46"/>
              </w:numPr>
              <w:ind w:left="317" w:hanging="317"/>
              <w:textAlignment w:val="baseline"/>
              <w:rPr>
                <w:rFonts w:ascii="Segoe UI" w:hAnsi="Segoe UI" w:cs="Segoe UI"/>
                <w:sz w:val="22"/>
                <w:szCs w:val="22"/>
                <w:lang w:eastAsia="en-AU"/>
              </w:rPr>
            </w:pPr>
            <w:r w:rsidRPr="00F44D8C">
              <w:rPr>
                <w:rFonts w:ascii="Segoe UI" w:hAnsi="Segoe UI" w:cs="Segoe UI"/>
                <w:sz w:val="22"/>
                <w:szCs w:val="22"/>
                <w:lang w:eastAsia="en-AU"/>
              </w:rPr>
              <w:t>Ensure the facility is proactively maintained and identify operational improvements for review on an annual basis.   </w:t>
            </w:r>
          </w:p>
        </w:tc>
        <w:tc>
          <w:tcPr>
            <w:tcW w:w="3119" w:type="dxa"/>
            <w:hideMark/>
          </w:tcPr>
          <w:p w14:paraId="1F34EF7C" w14:textId="77777777" w:rsidR="00F44D8C" w:rsidRPr="00F44D8C" w:rsidRDefault="00F44D8C" w:rsidP="00F44D8C">
            <w:pPr>
              <w:textAlignment w:val="baseline"/>
              <w:rPr>
                <w:rFonts w:ascii="Segoe UI" w:hAnsi="Segoe UI" w:cs="Segoe UI"/>
                <w:sz w:val="22"/>
                <w:szCs w:val="22"/>
                <w:lang w:eastAsia="en-AU"/>
              </w:rPr>
            </w:pPr>
            <w:r w:rsidRPr="00F44D8C">
              <w:rPr>
                <w:rFonts w:ascii="Segoe UI" w:hAnsi="Segoe UI" w:cs="Segoe UI"/>
                <w:sz w:val="22"/>
                <w:szCs w:val="22"/>
                <w:lang w:eastAsia="en-AU"/>
              </w:rPr>
              <w:t>Annual renewals work included in Council’s Capital Program. Business improvements via customer survey’s, industry trends and staff feedback, and funded via operational budget. </w:t>
            </w:r>
          </w:p>
        </w:tc>
        <w:tc>
          <w:tcPr>
            <w:tcW w:w="1276" w:type="dxa"/>
            <w:hideMark/>
          </w:tcPr>
          <w:p w14:paraId="4CD41D52" w14:textId="77777777" w:rsidR="00F44D8C" w:rsidRPr="00F44D8C" w:rsidRDefault="00F44D8C" w:rsidP="00F44D8C">
            <w:pPr>
              <w:textAlignment w:val="baseline"/>
              <w:rPr>
                <w:rFonts w:ascii="Segoe UI" w:hAnsi="Segoe UI" w:cs="Segoe UI"/>
                <w:sz w:val="22"/>
                <w:szCs w:val="22"/>
                <w:lang w:eastAsia="en-AU"/>
              </w:rPr>
            </w:pPr>
            <w:r w:rsidRPr="00F44D8C">
              <w:rPr>
                <w:rFonts w:ascii="Segoe UI" w:hAnsi="Segoe UI" w:cs="Segoe UI"/>
                <w:sz w:val="22"/>
                <w:szCs w:val="22"/>
                <w:lang w:eastAsia="en-AU"/>
              </w:rPr>
              <w:t>Ongoing </w:t>
            </w:r>
          </w:p>
        </w:tc>
        <w:tc>
          <w:tcPr>
            <w:tcW w:w="1552" w:type="dxa"/>
            <w:hideMark/>
          </w:tcPr>
          <w:p w14:paraId="0075B240" w14:textId="77777777" w:rsidR="00F44D8C" w:rsidRPr="00F44D8C" w:rsidRDefault="00F44D8C" w:rsidP="00F44D8C">
            <w:pPr>
              <w:textAlignment w:val="baseline"/>
              <w:rPr>
                <w:rFonts w:ascii="Segoe UI" w:hAnsi="Segoe UI" w:cs="Segoe UI"/>
                <w:sz w:val="22"/>
                <w:szCs w:val="22"/>
                <w:lang w:eastAsia="en-AU"/>
              </w:rPr>
            </w:pPr>
            <w:r w:rsidRPr="00F44D8C">
              <w:rPr>
                <w:rFonts w:ascii="Segoe UI" w:hAnsi="Segoe UI" w:cs="Segoe UI"/>
                <w:sz w:val="22"/>
                <w:szCs w:val="22"/>
                <w:lang w:eastAsia="en-AU"/>
              </w:rPr>
              <w:t>Continuous </w:t>
            </w:r>
          </w:p>
        </w:tc>
      </w:tr>
      <w:tr w:rsidR="00D41E04" w:rsidRPr="00D41E04" w14:paraId="20DFE9C4" w14:textId="77777777" w:rsidTr="00D41E04">
        <w:trPr>
          <w:trHeight w:val="300"/>
        </w:trPr>
        <w:tc>
          <w:tcPr>
            <w:tcW w:w="3964" w:type="dxa"/>
            <w:hideMark/>
          </w:tcPr>
          <w:p w14:paraId="354ED805"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Renew the main changing room amenities for the pool hall. </w:t>
            </w:r>
          </w:p>
        </w:tc>
        <w:tc>
          <w:tcPr>
            <w:tcW w:w="3119" w:type="dxa"/>
            <w:hideMark/>
          </w:tcPr>
          <w:p w14:paraId="2CC213D4"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$1,400,000 – 2025/2026 Capital Works Program </w:t>
            </w:r>
          </w:p>
        </w:tc>
        <w:tc>
          <w:tcPr>
            <w:tcW w:w="1276" w:type="dxa"/>
            <w:hideMark/>
          </w:tcPr>
          <w:p w14:paraId="2C7F87F4"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338F709C"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10EBA739" w14:textId="77777777" w:rsidTr="00D41E04">
        <w:trPr>
          <w:trHeight w:val="300"/>
        </w:trPr>
        <w:tc>
          <w:tcPr>
            <w:tcW w:w="3964" w:type="dxa"/>
            <w:hideMark/>
          </w:tcPr>
          <w:p w14:paraId="4917B68E"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Renew and replace playspace equipment. </w:t>
            </w:r>
          </w:p>
        </w:tc>
        <w:tc>
          <w:tcPr>
            <w:tcW w:w="3119" w:type="dxa"/>
            <w:hideMark/>
          </w:tcPr>
          <w:p w14:paraId="2DC341D3"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$225,000 – 2025/2026 Capital Works Program </w:t>
            </w:r>
          </w:p>
        </w:tc>
        <w:tc>
          <w:tcPr>
            <w:tcW w:w="1276" w:type="dxa"/>
            <w:hideMark/>
          </w:tcPr>
          <w:p w14:paraId="36C10622"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26150EF6"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3EDE3974" w14:textId="77777777" w:rsidTr="00D41E04">
        <w:trPr>
          <w:trHeight w:val="300"/>
        </w:trPr>
        <w:tc>
          <w:tcPr>
            <w:tcW w:w="3964" w:type="dxa"/>
            <w:hideMark/>
          </w:tcPr>
          <w:p w14:paraId="3B7ADD7F"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Replace and upgrade fitness and gym equipment.  </w:t>
            </w:r>
          </w:p>
        </w:tc>
        <w:tc>
          <w:tcPr>
            <w:tcW w:w="3119" w:type="dxa"/>
            <w:hideMark/>
          </w:tcPr>
          <w:p w14:paraId="739015EB"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$330,000 – 2026/2027 Capital Works Program </w:t>
            </w:r>
          </w:p>
        </w:tc>
        <w:tc>
          <w:tcPr>
            <w:tcW w:w="1276" w:type="dxa"/>
            <w:hideMark/>
          </w:tcPr>
          <w:p w14:paraId="79A5CED4"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68FCA1F6"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60730C6F" w14:textId="77777777" w:rsidTr="00D41E04">
        <w:trPr>
          <w:trHeight w:val="300"/>
        </w:trPr>
        <w:tc>
          <w:tcPr>
            <w:tcW w:w="3964" w:type="dxa"/>
            <w:hideMark/>
          </w:tcPr>
          <w:p w14:paraId="62A29FD5" w14:textId="0BBBCA78" w:rsidR="00D41E04" w:rsidRPr="006C63A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Renewal and upgrade pools, spa, sauna, steam room.   </w:t>
            </w:r>
          </w:p>
        </w:tc>
        <w:tc>
          <w:tcPr>
            <w:tcW w:w="3119" w:type="dxa"/>
            <w:hideMark/>
          </w:tcPr>
          <w:p w14:paraId="13DA96E8"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$550,000 – 2026/2027 Capital Works Program ($125,000) and 2027/2028 Capital Works Program ($425,000) </w:t>
            </w:r>
          </w:p>
        </w:tc>
        <w:tc>
          <w:tcPr>
            <w:tcW w:w="1276" w:type="dxa"/>
            <w:hideMark/>
          </w:tcPr>
          <w:p w14:paraId="43DC04AB"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6AABEB69"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18047FE4" w14:textId="77777777" w:rsidTr="00D41E04">
        <w:trPr>
          <w:trHeight w:val="300"/>
        </w:trPr>
        <w:tc>
          <w:tcPr>
            <w:tcW w:w="3964" w:type="dxa"/>
            <w:hideMark/>
          </w:tcPr>
          <w:p w14:paraId="38B0F0BE"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Renew the filtration system and equipment at the centre, implementing a rolling program of works.  </w:t>
            </w:r>
          </w:p>
        </w:tc>
        <w:tc>
          <w:tcPr>
            <w:tcW w:w="3119" w:type="dxa"/>
            <w:hideMark/>
          </w:tcPr>
          <w:p w14:paraId="77106A82"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$100,000 per year – Total of $400,000 included in 4-year Capital Works Program until 2028/2029) </w:t>
            </w:r>
          </w:p>
        </w:tc>
        <w:tc>
          <w:tcPr>
            <w:tcW w:w="1276" w:type="dxa"/>
            <w:hideMark/>
          </w:tcPr>
          <w:p w14:paraId="4BD2F3FD"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76E70700"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695E610D" w14:textId="77777777" w:rsidTr="00D41E04">
        <w:trPr>
          <w:trHeight w:val="300"/>
        </w:trPr>
        <w:tc>
          <w:tcPr>
            <w:tcW w:w="3964" w:type="dxa"/>
            <w:hideMark/>
          </w:tcPr>
          <w:p w14:paraId="7FAB0F16"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Include ongoing programmed renewals beyond the 4-year Capital Program, based on need, asset condition and Centre demand. </w:t>
            </w:r>
          </w:p>
        </w:tc>
        <w:tc>
          <w:tcPr>
            <w:tcW w:w="3119" w:type="dxa"/>
            <w:hideMark/>
          </w:tcPr>
          <w:p w14:paraId="606EC736"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Program to be further refined and approved beyond Year 4 </w:t>
            </w:r>
          </w:p>
        </w:tc>
        <w:tc>
          <w:tcPr>
            <w:tcW w:w="1276" w:type="dxa"/>
            <w:hideMark/>
          </w:tcPr>
          <w:p w14:paraId="14DD4527"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High  </w:t>
            </w:r>
          </w:p>
        </w:tc>
        <w:tc>
          <w:tcPr>
            <w:tcW w:w="1552" w:type="dxa"/>
            <w:hideMark/>
          </w:tcPr>
          <w:p w14:paraId="07B2972D"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w:t>
            </w:r>
          </w:p>
        </w:tc>
      </w:tr>
      <w:tr w:rsidR="00D41E04" w:rsidRPr="00D41E04" w14:paraId="505E58D3" w14:textId="77777777" w:rsidTr="00D41E04">
        <w:trPr>
          <w:trHeight w:val="300"/>
        </w:trPr>
        <w:tc>
          <w:tcPr>
            <w:tcW w:w="3964" w:type="dxa"/>
            <w:hideMark/>
          </w:tcPr>
          <w:p w14:paraId="64BE2967"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Investigate the cost benefit analysis of extending the gym and fitness centre with an additional second floor-level. </w:t>
            </w:r>
          </w:p>
        </w:tc>
        <w:tc>
          <w:tcPr>
            <w:tcW w:w="3119" w:type="dxa"/>
            <w:hideMark/>
          </w:tcPr>
          <w:p w14:paraId="6E475405"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Business case dependant </w:t>
            </w:r>
          </w:p>
        </w:tc>
        <w:tc>
          <w:tcPr>
            <w:tcW w:w="1276" w:type="dxa"/>
            <w:hideMark/>
          </w:tcPr>
          <w:p w14:paraId="416F2A78"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Medium </w:t>
            </w:r>
          </w:p>
        </w:tc>
        <w:tc>
          <w:tcPr>
            <w:tcW w:w="1552" w:type="dxa"/>
            <w:hideMark/>
          </w:tcPr>
          <w:p w14:paraId="60BD11BD"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Short - Medium </w:t>
            </w:r>
          </w:p>
        </w:tc>
      </w:tr>
      <w:tr w:rsidR="00D41E04" w:rsidRPr="00D41E04" w14:paraId="57D95637" w14:textId="77777777" w:rsidTr="00D41E04">
        <w:trPr>
          <w:trHeight w:val="300"/>
        </w:trPr>
        <w:tc>
          <w:tcPr>
            <w:tcW w:w="3964" w:type="dxa"/>
            <w:hideMark/>
          </w:tcPr>
          <w:p w14:paraId="4E827656" w14:textId="77777777" w:rsidR="00D41E04" w:rsidRPr="00D41E04" w:rsidRDefault="00D41E04" w:rsidP="005D6200">
            <w:pPr>
              <w:pStyle w:val="ListParagraph"/>
              <w:numPr>
                <w:ilvl w:val="0"/>
                <w:numId w:val="46"/>
              </w:numPr>
              <w:ind w:left="317" w:hanging="317"/>
              <w:textAlignment w:val="baseline"/>
              <w:rPr>
                <w:rFonts w:ascii="Segoe UI" w:hAnsi="Segoe UI" w:cs="Segoe UI"/>
                <w:sz w:val="22"/>
                <w:szCs w:val="22"/>
                <w:lang w:eastAsia="en-AU"/>
              </w:rPr>
            </w:pPr>
            <w:r w:rsidRPr="00D41E04">
              <w:rPr>
                <w:rFonts w:ascii="Segoe UI" w:hAnsi="Segoe UI" w:cs="Segoe UI"/>
                <w:sz w:val="22"/>
                <w:szCs w:val="22"/>
                <w:lang w:eastAsia="en-AU"/>
              </w:rPr>
              <w:t>Investigate the extension of the car parking at the rear of the centre. </w:t>
            </w:r>
          </w:p>
        </w:tc>
        <w:tc>
          <w:tcPr>
            <w:tcW w:w="3119" w:type="dxa"/>
            <w:hideMark/>
          </w:tcPr>
          <w:p w14:paraId="7E02995B"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Business case dependant </w:t>
            </w:r>
          </w:p>
        </w:tc>
        <w:tc>
          <w:tcPr>
            <w:tcW w:w="1276" w:type="dxa"/>
            <w:hideMark/>
          </w:tcPr>
          <w:p w14:paraId="44C22946"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Medium  </w:t>
            </w:r>
          </w:p>
        </w:tc>
        <w:tc>
          <w:tcPr>
            <w:tcW w:w="1552" w:type="dxa"/>
            <w:hideMark/>
          </w:tcPr>
          <w:p w14:paraId="67B64DF3" w14:textId="77777777" w:rsidR="00D41E04" w:rsidRPr="00D41E04" w:rsidRDefault="00D41E04" w:rsidP="00D41E04">
            <w:pPr>
              <w:textAlignment w:val="baseline"/>
              <w:rPr>
                <w:rFonts w:ascii="Segoe UI" w:hAnsi="Segoe UI" w:cs="Segoe UI"/>
                <w:sz w:val="22"/>
                <w:szCs w:val="22"/>
                <w:lang w:eastAsia="en-AU"/>
              </w:rPr>
            </w:pPr>
            <w:r w:rsidRPr="00D41E04">
              <w:rPr>
                <w:rFonts w:ascii="Segoe UI" w:hAnsi="Segoe UI" w:cs="Segoe UI"/>
                <w:sz w:val="22"/>
                <w:szCs w:val="22"/>
                <w:lang w:eastAsia="en-AU"/>
              </w:rPr>
              <w:t>Medium  </w:t>
            </w:r>
          </w:p>
        </w:tc>
      </w:tr>
    </w:tbl>
    <w:p w14:paraId="39262746" w14:textId="77777777" w:rsidR="009D043A" w:rsidRDefault="009D043A" w:rsidP="005A7495">
      <w:pPr>
        <w:rPr>
          <w:rFonts w:ascii="Segoe UI" w:hAnsi="Segoe UI" w:cs="Segoe UI"/>
          <w:b/>
          <w:bCs/>
          <w:sz w:val="22"/>
          <w:szCs w:val="22"/>
        </w:rPr>
      </w:pPr>
    </w:p>
    <w:p w14:paraId="6944212F" w14:textId="3BD53B6B" w:rsidR="00312E84" w:rsidRPr="00312E84" w:rsidRDefault="00312E84" w:rsidP="00312E84">
      <w:pPr>
        <w:pStyle w:val="Heading2"/>
        <w:numPr>
          <w:ilvl w:val="1"/>
          <w:numId w:val="2"/>
        </w:numPr>
        <w:ind w:left="426" w:hanging="426"/>
        <w:rPr>
          <w:rFonts w:eastAsia="Times New Roman"/>
          <w:bCs/>
          <w:color w:val="1C1F4E"/>
          <w:kern w:val="32"/>
          <w:sz w:val="24"/>
          <w:szCs w:val="24"/>
        </w:rPr>
      </w:pPr>
      <w:bookmarkStart w:id="37" w:name="_Toc200021491"/>
      <w:r w:rsidRPr="00312E84">
        <w:rPr>
          <w:rFonts w:eastAsia="Times New Roman"/>
          <w:bCs/>
          <w:color w:val="1C1F4E"/>
          <w:kern w:val="32"/>
          <w:sz w:val="24"/>
          <w:szCs w:val="24"/>
        </w:rPr>
        <w:lastRenderedPageBreak/>
        <w:t>Gosford Olympic Pool</w:t>
      </w:r>
      <w:bookmarkEnd w:id="37"/>
      <w:r w:rsidRPr="00312E84">
        <w:rPr>
          <w:rFonts w:eastAsia="Times New Roman"/>
          <w:bCs/>
          <w:color w:val="1C1F4E"/>
          <w:kern w:val="32"/>
          <w:sz w:val="24"/>
          <w:szCs w:val="24"/>
        </w:rPr>
        <w:t xml:space="preserve"> </w:t>
      </w:r>
    </w:p>
    <w:p w14:paraId="75B9FFE2" w14:textId="77777777" w:rsidR="00312E84" w:rsidRPr="00312E84" w:rsidRDefault="00312E84" w:rsidP="00312E84">
      <w:pPr>
        <w:rPr>
          <w:rFonts w:ascii="Segoe UI" w:hAnsi="Segoe UI" w:cs="Segoe UI"/>
          <w:b/>
          <w:bCs/>
          <w:sz w:val="22"/>
          <w:szCs w:val="22"/>
        </w:rPr>
      </w:pPr>
      <w:r w:rsidRPr="00312E84">
        <w:rPr>
          <w:rFonts w:ascii="Segoe UI" w:hAnsi="Segoe UI" w:cs="Segoe UI"/>
          <w:b/>
          <w:bCs/>
          <w:sz w:val="22"/>
          <w:szCs w:val="22"/>
        </w:rPr>
        <w:t>Future Direction</w:t>
      </w:r>
    </w:p>
    <w:p w14:paraId="611B1C0F" w14:textId="56E51C82" w:rsidR="00312E84" w:rsidRPr="00312E84" w:rsidRDefault="00312E84" w:rsidP="00312E84">
      <w:pPr>
        <w:rPr>
          <w:rFonts w:ascii="Segoe UI" w:hAnsi="Segoe UI" w:cs="Segoe UI"/>
          <w:sz w:val="22"/>
          <w:szCs w:val="22"/>
        </w:rPr>
      </w:pPr>
      <w:r w:rsidRPr="00312E84">
        <w:rPr>
          <w:rFonts w:ascii="Segoe UI" w:hAnsi="Segoe UI" w:cs="Segoe UI"/>
          <w:sz w:val="22"/>
          <w:szCs w:val="22"/>
        </w:rPr>
        <w:t>The Gosford pool’s local catchment (5km) will grow by 21% through to 2046 with an estimated 79,000 residents. They are also forecast to have the highest likely aquatic participation by 2046. The high growth in middle years and the older population groups support a high level of programming, warm water activities, and group and individual fitness activities being provided.</w:t>
      </w:r>
    </w:p>
    <w:p w14:paraId="20EA14B0" w14:textId="77777777" w:rsidR="005A37EA" w:rsidRDefault="005A37EA" w:rsidP="00312E84">
      <w:pPr>
        <w:rPr>
          <w:rFonts w:ascii="Segoe UI" w:hAnsi="Segoe UI" w:cs="Segoe UI"/>
          <w:sz w:val="22"/>
          <w:szCs w:val="22"/>
        </w:rPr>
      </w:pPr>
    </w:p>
    <w:p w14:paraId="311ECA3A" w14:textId="3096B6A8" w:rsidR="00312E84" w:rsidRDefault="00312E84" w:rsidP="00312E84">
      <w:pPr>
        <w:rPr>
          <w:rFonts w:ascii="Segoe UI" w:hAnsi="Segoe UI" w:cs="Segoe UI"/>
          <w:sz w:val="22"/>
          <w:szCs w:val="22"/>
        </w:rPr>
      </w:pPr>
      <w:r w:rsidRPr="00312E84">
        <w:rPr>
          <w:rFonts w:ascii="Segoe UI" w:hAnsi="Segoe UI" w:cs="Segoe UI"/>
          <w:sz w:val="22"/>
          <w:szCs w:val="22"/>
        </w:rPr>
        <w:t xml:space="preserve">Gosford Olympic Pool is already one of the Central Coast’s most used swimming pools with over 240,000 visits annually. As the aquatic facility approached the end of its lifecycle, a redevelopment of its existing components will be undertaken to enhance its capacity to serve the south and west area of the Coast more effectively. </w:t>
      </w:r>
    </w:p>
    <w:p w14:paraId="23019088" w14:textId="77777777" w:rsidR="005A37EA" w:rsidRPr="00312E84" w:rsidRDefault="005A37EA" w:rsidP="00312E84">
      <w:pPr>
        <w:rPr>
          <w:rFonts w:ascii="Segoe UI" w:hAnsi="Segoe UI" w:cs="Segoe UI"/>
          <w:sz w:val="22"/>
          <w:szCs w:val="22"/>
        </w:rPr>
      </w:pPr>
    </w:p>
    <w:p w14:paraId="42DF48A8" w14:textId="0540F24F" w:rsidR="00E91778" w:rsidRPr="00312E84" w:rsidRDefault="00312E84" w:rsidP="00312E84">
      <w:pPr>
        <w:rPr>
          <w:rFonts w:ascii="Segoe UI" w:hAnsi="Segoe UI" w:cs="Segoe UI"/>
          <w:b/>
          <w:bCs/>
          <w:sz w:val="22"/>
          <w:szCs w:val="22"/>
        </w:rPr>
      </w:pPr>
      <w:r w:rsidRPr="00312E84">
        <w:rPr>
          <w:rFonts w:ascii="Segoe UI" w:hAnsi="Segoe UI" w:cs="Segoe UI"/>
          <w:b/>
          <w:bCs/>
          <w:sz w:val="22"/>
          <w:szCs w:val="22"/>
        </w:rPr>
        <w:t>Action Plan</w:t>
      </w:r>
    </w:p>
    <w:p w14:paraId="3028BDDD" w14:textId="77777777" w:rsidR="00E91778" w:rsidRDefault="00E91778" w:rsidP="005A7495">
      <w:pPr>
        <w:rPr>
          <w:rFonts w:ascii="Segoe UI" w:hAnsi="Segoe UI" w:cs="Segoe UI"/>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312E84" w:rsidRPr="00F44D8C" w14:paraId="0FCF3F48" w14:textId="77777777" w:rsidTr="006B2E0C">
        <w:tc>
          <w:tcPr>
            <w:tcW w:w="3964" w:type="dxa"/>
          </w:tcPr>
          <w:p w14:paraId="66FBB198" w14:textId="77777777" w:rsidR="00312E84" w:rsidRPr="00F44D8C" w:rsidRDefault="00312E84"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60D91385" w14:textId="77777777" w:rsidR="00312E84" w:rsidRPr="00F44D8C" w:rsidRDefault="00312E84"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02CEC676" w14:textId="77777777" w:rsidR="00312E84" w:rsidRPr="00F44D8C" w:rsidRDefault="00312E84"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51A05AFB" w14:textId="77777777" w:rsidR="00312E84" w:rsidRPr="00F44D8C" w:rsidRDefault="00312E84"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6B2E0C" w:rsidRPr="006B2E0C" w14:paraId="76578AD0" w14:textId="77777777" w:rsidTr="006B2E0C">
        <w:trPr>
          <w:trHeight w:val="300"/>
        </w:trPr>
        <w:tc>
          <w:tcPr>
            <w:tcW w:w="3964" w:type="dxa"/>
            <w:hideMark/>
          </w:tcPr>
          <w:p w14:paraId="1EC3D39D"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Prioritise annual renewal works, recognising that the facility is at the end of its lifestyle, 70 years old and a requires replacement.    </w:t>
            </w:r>
          </w:p>
        </w:tc>
        <w:tc>
          <w:tcPr>
            <w:tcW w:w="3119" w:type="dxa"/>
            <w:hideMark/>
          </w:tcPr>
          <w:p w14:paraId="22540CAC" w14:textId="77777777" w:rsidR="00990F74"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Annual renewals work included in Council’s Capital Program. </w:t>
            </w:r>
          </w:p>
          <w:p w14:paraId="5999FE95" w14:textId="493C1DE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 </w:t>
            </w:r>
          </w:p>
          <w:p w14:paraId="03C87E16"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Business improvements via customer survey’s, industry trends and staff feedback, and funded via operational budget. </w:t>
            </w:r>
          </w:p>
        </w:tc>
        <w:tc>
          <w:tcPr>
            <w:tcW w:w="1276" w:type="dxa"/>
            <w:hideMark/>
          </w:tcPr>
          <w:p w14:paraId="3D99D14F"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Ongoing </w:t>
            </w:r>
          </w:p>
        </w:tc>
        <w:tc>
          <w:tcPr>
            <w:tcW w:w="1552" w:type="dxa"/>
            <w:hideMark/>
          </w:tcPr>
          <w:p w14:paraId="50FF89D5"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Continuous </w:t>
            </w:r>
          </w:p>
        </w:tc>
      </w:tr>
      <w:tr w:rsidR="006B2E0C" w:rsidRPr="006B2E0C" w14:paraId="0252B774" w14:textId="77777777" w:rsidTr="006B2E0C">
        <w:trPr>
          <w:trHeight w:val="300"/>
        </w:trPr>
        <w:tc>
          <w:tcPr>
            <w:tcW w:w="3964" w:type="dxa"/>
            <w:hideMark/>
          </w:tcPr>
          <w:p w14:paraId="2FACB7B0"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Renew the existing cark park to improve access.   </w:t>
            </w:r>
          </w:p>
        </w:tc>
        <w:tc>
          <w:tcPr>
            <w:tcW w:w="3119" w:type="dxa"/>
            <w:hideMark/>
          </w:tcPr>
          <w:p w14:paraId="100FB933"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$200,000 – 2026/2027 Capital Works Program </w:t>
            </w:r>
          </w:p>
        </w:tc>
        <w:tc>
          <w:tcPr>
            <w:tcW w:w="1276" w:type="dxa"/>
            <w:hideMark/>
          </w:tcPr>
          <w:p w14:paraId="4640A056"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High  </w:t>
            </w:r>
          </w:p>
        </w:tc>
        <w:tc>
          <w:tcPr>
            <w:tcW w:w="1552" w:type="dxa"/>
            <w:hideMark/>
          </w:tcPr>
          <w:p w14:paraId="3853CFAB"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Short </w:t>
            </w:r>
          </w:p>
        </w:tc>
      </w:tr>
      <w:tr w:rsidR="006B2E0C" w:rsidRPr="006B2E0C" w14:paraId="167C5016" w14:textId="77777777" w:rsidTr="006B2E0C">
        <w:trPr>
          <w:trHeight w:val="300"/>
        </w:trPr>
        <w:tc>
          <w:tcPr>
            <w:tcW w:w="3964" w:type="dxa"/>
            <w:hideMark/>
          </w:tcPr>
          <w:p w14:paraId="3A5498EF"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 xml:space="preserve">Renew the </w:t>
            </w:r>
            <w:proofErr w:type="gramStart"/>
            <w:r w:rsidRPr="006B2E0C">
              <w:rPr>
                <w:rFonts w:ascii="Segoe UI" w:hAnsi="Segoe UI" w:cs="Segoe UI"/>
                <w:sz w:val="22"/>
                <w:szCs w:val="22"/>
                <w:lang w:eastAsia="en-AU"/>
              </w:rPr>
              <w:t>50 metre</w:t>
            </w:r>
            <w:proofErr w:type="gramEnd"/>
            <w:r w:rsidRPr="006B2E0C">
              <w:rPr>
                <w:rFonts w:ascii="Segoe UI" w:hAnsi="Segoe UI" w:cs="Segoe UI"/>
                <w:sz w:val="22"/>
                <w:szCs w:val="22"/>
                <w:lang w:eastAsia="en-AU"/>
              </w:rPr>
              <w:t xml:space="preserve"> pool through repairs and repainting.  </w:t>
            </w:r>
          </w:p>
        </w:tc>
        <w:tc>
          <w:tcPr>
            <w:tcW w:w="3119" w:type="dxa"/>
            <w:hideMark/>
          </w:tcPr>
          <w:p w14:paraId="5A7BE0B7"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$250,000 – 2027/2028 Capital Works Program </w:t>
            </w:r>
          </w:p>
        </w:tc>
        <w:tc>
          <w:tcPr>
            <w:tcW w:w="1276" w:type="dxa"/>
            <w:hideMark/>
          </w:tcPr>
          <w:p w14:paraId="5D68BFCB"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High  </w:t>
            </w:r>
          </w:p>
        </w:tc>
        <w:tc>
          <w:tcPr>
            <w:tcW w:w="1552" w:type="dxa"/>
            <w:hideMark/>
          </w:tcPr>
          <w:p w14:paraId="1692BD7E"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Short </w:t>
            </w:r>
          </w:p>
        </w:tc>
      </w:tr>
      <w:tr w:rsidR="006B2E0C" w:rsidRPr="006B2E0C" w14:paraId="4AB089BB" w14:textId="77777777" w:rsidTr="006B2E0C">
        <w:trPr>
          <w:trHeight w:val="300"/>
        </w:trPr>
        <w:tc>
          <w:tcPr>
            <w:tcW w:w="3964" w:type="dxa"/>
            <w:hideMark/>
          </w:tcPr>
          <w:p w14:paraId="3A191025"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Renew the filtration system and equipment at the centre, implementing a rolling program of works. </w:t>
            </w:r>
          </w:p>
        </w:tc>
        <w:tc>
          <w:tcPr>
            <w:tcW w:w="3119" w:type="dxa"/>
            <w:hideMark/>
          </w:tcPr>
          <w:p w14:paraId="6E8D1F19"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$50,000 per year – Total of $200,000 included in 4-year Capital Works Program until 2028/2029 </w:t>
            </w:r>
          </w:p>
        </w:tc>
        <w:tc>
          <w:tcPr>
            <w:tcW w:w="1276" w:type="dxa"/>
            <w:hideMark/>
          </w:tcPr>
          <w:p w14:paraId="36EF031C"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High  </w:t>
            </w:r>
          </w:p>
        </w:tc>
        <w:tc>
          <w:tcPr>
            <w:tcW w:w="1552" w:type="dxa"/>
            <w:hideMark/>
          </w:tcPr>
          <w:p w14:paraId="0A571AEC"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Short </w:t>
            </w:r>
          </w:p>
        </w:tc>
      </w:tr>
      <w:tr w:rsidR="006B2E0C" w:rsidRPr="006B2E0C" w14:paraId="2295D302" w14:textId="77777777" w:rsidTr="006B2E0C">
        <w:trPr>
          <w:trHeight w:val="300"/>
        </w:trPr>
        <w:tc>
          <w:tcPr>
            <w:tcW w:w="3964" w:type="dxa"/>
            <w:hideMark/>
          </w:tcPr>
          <w:p w14:paraId="71A09509"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Include ongoing programmed renewals beyond the 4-year Capital Program, based on progress of the new facility and asset condition. </w:t>
            </w:r>
          </w:p>
        </w:tc>
        <w:tc>
          <w:tcPr>
            <w:tcW w:w="3119" w:type="dxa"/>
            <w:hideMark/>
          </w:tcPr>
          <w:p w14:paraId="38826CC3"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Program to be further refined and approved beyond Year 4 </w:t>
            </w:r>
          </w:p>
        </w:tc>
        <w:tc>
          <w:tcPr>
            <w:tcW w:w="1276" w:type="dxa"/>
            <w:hideMark/>
          </w:tcPr>
          <w:p w14:paraId="7E933D4B"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High  </w:t>
            </w:r>
          </w:p>
        </w:tc>
        <w:tc>
          <w:tcPr>
            <w:tcW w:w="1552" w:type="dxa"/>
            <w:hideMark/>
          </w:tcPr>
          <w:p w14:paraId="71A358E2"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Medium </w:t>
            </w:r>
          </w:p>
        </w:tc>
      </w:tr>
      <w:tr w:rsidR="006B2E0C" w:rsidRPr="006B2E0C" w14:paraId="2954490A" w14:textId="77777777" w:rsidTr="006B2E0C">
        <w:trPr>
          <w:trHeight w:val="300"/>
        </w:trPr>
        <w:tc>
          <w:tcPr>
            <w:tcW w:w="3964" w:type="dxa"/>
            <w:hideMark/>
          </w:tcPr>
          <w:p w14:paraId="68CCC5C5" w14:textId="77777777" w:rsidR="006B2E0C" w:rsidRPr="006B2E0C" w:rsidRDefault="006B2E0C" w:rsidP="005D6200">
            <w:pPr>
              <w:pStyle w:val="ListParagraph"/>
              <w:numPr>
                <w:ilvl w:val="0"/>
                <w:numId w:val="47"/>
              </w:numPr>
              <w:ind w:left="317" w:hanging="317"/>
              <w:textAlignment w:val="baseline"/>
              <w:rPr>
                <w:rFonts w:ascii="Segoe UI" w:hAnsi="Segoe UI" w:cs="Segoe UI"/>
                <w:sz w:val="22"/>
                <w:szCs w:val="22"/>
                <w:lang w:eastAsia="en-AU"/>
              </w:rPr>
            </w:pPr>
            <w:r w:rsidRPr="006B2E0C">
              <w:rPr>
                <w:rFonts w:ascii="Segoe UI" w:hAnsi="Segoe UI" w:cs="Segoe UI"/>
                <w:sz w:val="22"/>
                <w:szCs w:val="22"/>
                <w:lang w:eastAsia="en-AU"/>
              </w:rPr>
              <w:t>Replace the existing facility providing equivalent components in a modern design, including reorientating the facility to allow the grandstand to overlook Brisbane Water.  </w:t>
            </w:r>
          </w:p>
        </w:tc>
        <w:tc>
          <w:tcPr>
            <w:tcW w:w="3119" w:type="dxa"/>
            <w:hideMark/>
          </w:tcPr>
          <w:p w14:paraId="6F93672D" w14:textId="6F482A7F" w:rsidR="005D6200" w:rsidRPr="005D6200" w:rsidRDefault="005D6200" w:rsidP="005D6200">
            <w:pPr>
              <w:textAlignment w:val="baseline"/>
              <w:rPr>
                <w:rFonts w:ascii="Segoe UI" w:hAnsi="Segoe UI" w:cs="Segoe UI"/>
                <w:sz w:val="22"/>
                <w:szCs w:val="22"/>
                <w:lang w:eastAsia="en-AU"/>
              </w:rPr>
            </w:pPr>
            <w:r w:rsidRPr="005D6200">
              <w:rPr>
                <w:rFonts w:ascii="Segoe UI" w:hAnsi="Segoe UI" w:cs="Segoe UI"/>
                <w:sz w:val="22"/>
                <w:szCs w:val="22"/>
                <w:lang w:eastAsia="en-AU"/>
              </w:rPr>
              <w:t xml:space="preserve">Approximately $55 million. </w:t>
            </w:r>
          </w:p>
          <w:p w14:paraId="230CF700" w14:textId="77777777" w:rsidR="005D6200" w:rsidRPr="005D6200" w:rsidRDefault="005D6200" w:rsidP="005D6200">
            <w:pPr>
              <w:textAlignment w:val="baseline"/>
              <w:rPr>
                <w:rFonts w:ascii="Segoe UI" w:hAnsi="Segoe UI" w:cs="Segoe UI"/>
                <w:sz w:val="22"/>
                <w:szCs w:val="22"/>
                <w:lang w:eastAsia="en-AU"/>
              </w:rPr>
            </w:pPr>
            <w:r w:rsidRPr="005D6200">
              <w:rPr>
                <w:rFonts w:ascii="Segoe UI" w:hAnsi="Segoe UI" w:cs="Segoe UI"/>
                <w:sz w:val="22"/>
                <w:szCs w:val="22"/>
                <w:lang w:eastAsia="en-AU"/>
              </w:rPr>
              <w:t>(</w:t>
            </w:r>
            <w:proofErr w:type="gramStart"/>
            <w:r w:rsidRPr="005D6200">
              <w:rPr>
                <w:rFonts w:ascii="Segoe UI" w:hAnsi="Segoe UI" w:cs="Segoe UI"/>
                <w:sz w:val="22"/>
                <w:szCs w:val="22"/>
                <w:lang w:eastAsia="en-AU"/>
              </w:rPr>
              <w:t>figure</w:t>
            </w:r>
            <w:proofErr w:type="gramEnd"/>
            <w:r w:rsidRPr="005D6200">
              <w:rPr>
                <w:rFonts w:ascii="Segoe UI" w:hAnsi="Segoe UI" w:cs="Segoe UI"/>
                <w:sz w:val="22"/>
                <w:szCs w:val="22"/>
                <w:lang w:eastAsia="en-AU"/>
              </w:rPr>
              <w:t xml:space="preserve"> to be indexed annually) </w:t>
            </w:r>
            <w:r w:rsidRPr="005D6200">
              <w:rPr>
                <w:rFonts w:ascii="Segoe UI" w:hAnsi="Segoe UI" w:cs="Segoe UI"/>
                <w:sz w:val="22"/>
                <w:szCs w:val="22"/>
                <w:lang w:eastAsia="en-AU"/>
              </w:rPr>
              <w:cr/>
            </w:r>
          </w:p>
          <w:p w14:paraId="39F9FC18" w14:textId="2204891E" w:rsidR="006B2E0C" w:rsidRPr="006B2E0C" w:rsidRDefault="006B2E0C" w:rsidP="005D6200">
            <w:pPr>
              <w:textAlignment w:val="baseline"/>
              <w:rPr>
                <w:rFonts w:ascii="Segoe UI" w:hAnsi="Segoe UI" w:cs="Segoe UI"/>
                <w:sz w:val="22"/>
                <w:szCs w:val="22"/>
                <w:lang w:eastAsia="en-AU"/>
              </w:rPr>
            </w:pPr>
            <w:r w:rsidRPr="006B2E0C">
              <w:rPr>
                <w:rFonts w:ascii="Segoe UI" w:hAnsi="Segoe UI" w:cs="Segoe UI"/>
                <w:sz w:val="22"/>
                <w:szCs w:val="22"/>
                <w:lang w:eastAsia="en-AU"/>
              </w:rPr>
              <w:t>Project has been identified as a key enabling project for the Central Coast. Reliant on external funding to deliver the project. </w:t>
            </w:r>
          </w:p>
        </w:tc>
        <w:tc>
          <w:tcPr>
            <w:tcW w:w="1276" w:type="dxa"/>
            <w:hideMark/>
          </w:tcPr>
          <w:p w14:paraId="4648F258" w14:textId="637DD190" w:rsidR="006B2E0C" w:rsidRPr="006B2E0C" w:rsidRDefault="005D6200" w:rsidP="006B2E0C">
            <w:pPr>
              <w:textAlignment w:val="baseline"/>
              <w:rPr>
                <w:rFonts w:ascii="Segoe UI" w:hAnsi="Segoe UI" w:cs="Segoe UI"/>
                <w:sz w:val="22"/>
                <w:szCs w:val="22"/>
                <w:lang w:eastAsia="en-AU"/>
              </w:rPr>
            </w:pPr>
            <w:r w:rsidRPr="005D6200">
              <w:rPr>
                <w:rFonts w:ascii="Segoe UI" w:hAnsi="Segoe UI" w:cs="Segoe UI"/>
                <w:sz w:val="22"/>
                <w:szCs w:val="22"/>
                <w:lang w:eastAsia="en-AU"/>
              </w:rPr>
              <w:t>High</w:t>
            </w:r>
          </w:p>
          <w:p w14:paraId="7785FAB3"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  </w:t>
            </w:r>
          </w:p>
          <w:p w14:paraId="69EF91F9"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 </w:t>
            </w:r>
          </w:p>
        </w:tc>
        <w:tc>
          <w:tcPr>
            <w:tcW w:w="1552" w:type="dxa"/>
            <w:hideMark/>
          </w:tcPr>
          <w:p w14:paraId="26BFDB7E" w14:textId="77777777" w:rsidR="006B2E0C" w:rsidRPr="006B2E0C" w:rsidRDefault="006B2E0C" w:rsidP="006B2E0C">
            <w:pPr>
              <w:textAlignment w:val="baseline"/>
              <w:rPr>
                <w:rFonts w:ascii="Segoe UI" w:hAnsi="Segoe UI" w:cs="Segoe UI"/>
                <w:sz w:val="22"/>
                <w:szCs w:val="22"/>
                <w:lang w:eastAsia="en-AU"/>
              </w:rPr>
            </w:pPr>
            <w:r w:rsidRPr="006B2E0C">
              <w:rPr>
                <w:rFonts w:ascii="Segoe UI" w:hAnsi="Segoe UI" w:cs="Segoe UI"/>
                <w:sz w:val="22"/>
                <w:szCs w:val="22"/>
                <w:lang w:eastAsia="en-AU"/>
              </w:rPr>
              <w:t>Medium – Long </w:t>
            </w:r>
          </w:p>
        </w:tc>
      </w:tr>
    </w:tbl>
    <w:p w14:paraId="19D2A195" w14:textId="77777777" w:rsidR="005A37EA" w:rsidRDefault="005A37EA" w:rsidP="005A7495">
      <w:pPr>
        <w:rPr>
          <w:rFonts w:ascii="Segoe UI" w:hAnsi="Segoe UI" w:cs="Segoe UI"/>
          <w:sz w:val="22"/>
          <w:szCs w:val="22"/>
        </w:rPr>
      </w:pPr>
    </w:p>
    <w:p w14:paraId="04287655" w14:textId="7C901BE4" w:rsidR="005A37EA" w:rsidRPr="005A37EA" w:rsidRDefault="005A37EA" w:rsidP="005A37EA">
      <w:pPr>
        <w:pStyle w:val="Heading2"/>
        <w:numPr>
          <w:ilvl w:val="1"/>
          <w:numId w:val="2"/>
        </w:numPr>
        <w:ind w:left="426" w:hanging="426"/>
        <w:rPr>
          <w:rFonts w:eastAsia="Times New Roman"/>
          <w:bCs/>
          <w:color w:val="1C1F4E"/>
          <w:kern w:val="32"/>
          <w:sz w:val="24"/>
          <w:szCs w:val="24"/>
        </w:rPr>
      </w:pPr>
      <w:bookmarkStart w:id="38" w:name="_Toc200021492"/>
      <w:r w:rsidRPr="005A37EA">
        <w:rPr>
          <w:rFonts w:eastAsia="Times New Roman"/>
          <w:bCs/>
          <w:color w:val="1C1F4E"/>
          <w:kern w:val="32"/>
          <w:sz w:val="24"/>
          <w:szCs w:val="24"/>
        </w:rPr>
        <w:lastRenderedPageBreak/>
        <w:t>Niagara Park Stadium</w:t>
      </w:r>
      <w:bookmarkEnd w:id="38"/>
      <w:r w:rsidRPr="005A37EA">
        <w:rPr>
          <w:rFonts w:eastAsia="Times New Roman"/>
          <w:bCs/>
          <w:color w:val="1C1F4E"/>
          <w:kern w:val="32"/>
          <w:sz w:val="24"/>
          <w:szCs w:val="24"/>
        </w:rPr>
        <w:t xml:space="preserve"> </w:t>
      </w:r>
    </w:p>
    <w:p w14:paraId="1F503B07" w14:textId="77777777" w:rsidR="005A37EA" w:rsidRPr="005A37EA" w:rsidRDefault="005A37EA" w:rsidP="005A37EA">
      <w:pPr>
        <w:rPr>
          <w:rFonts w:ascii="Segoe UI" w:hAnsi="Segoe UI" w:cs="Segoe UI"/>
          <w:b/>
          <w:bCs/>
          <w:sz w:val="22"/>
          <w:szCs w:val="22"/>
        </w:rPr>
      </w:pPr>
      <w:r w:rsidRPr="005A37EA">
        <w:rPr>
          <w:rFonts w:ascii="Segoe UI" w:hAnsi="Segoe UI" w:cs="Segoe UI"/>
          <w:b/>
          <w:bCs/>
          <w:sz w:val="22"/>
          <w:szCs w:val="22"/>
        </w:rPr>
        <w:t>Future Direction</w:t>
      </w:r>
    </w:p>
    <w:p w14:paraId="360E0711" w14:textId="2930A973" w:rsidR="005A37EA" w:rsidRPr="005A37EA" w:rsidRDefault="005A37EA" w:rsidP="005A37EA">
      <w:pPr>
        <w:rPr>
          <w:rFonts w:ascii="Segoe UI" w:hAnsi="Segoe UI" w:cs="Segoe UI"/>
          <w:sz w:val="22"/>
          <w:szCs w:val="22"/>
        </w:rPr>
      </w:pPr>
      <w:r w:rsidRPr="005A37EA">
        <w:rPr>
          <w:rFonts w:ascii="Segoe UI" w:hAnsi="Segoe UI" w:cs="Segoe UI"/>
          <w:sz w:val="22"/>
          <w:szCs w:val="22"/>
        </w:rPr>
        <w:t xml:space="preserve">Niagara Park Stadium will be maintained and improved with rolling renewal works and upgrades as outlined in the Council Capital Works Program. A key priority will be improving the overall accessibility of the facility to ensure it serves all members of the community. </w:t>
      </w:r>
    </w:p>
    <w:p w14:paraId="44BA0D22" w14:textId="77777777" w:rsidR="005A37EA" w:rsidRDefault="005A37EA" w:rsidP="005A37EA">
      <w:pPr>
        <w:rPr>
          <w:rFonts w:ascii="Segoe UI" w:hAnsi="Segoe UI" w:cs="Segoe UI"/>
          <w:sz w:val="22"/>
          <w:szCs w:val="22"/>
        </w:rPr>
      </w:pPr>
    </w:p>
    <w:p w14:paraId="4E6869B6" w14:textId="2287203D" w:rsidR="005A37EA" w:rsidRPr="005A37EA" w:rsidRDefault="005A37EA" w:rsidP="005A37EA">
      <w:pPr>
        <w:rPr>
          <w:rFonts w:ascii="Segoe UI" w:hAnsi="Segoe UI" w:cs="Segoe UI"/>
          <w:sz w:val="22"/>
          <w:szCs w:val="22"/>
        </w:rPr>
      </w:pPr>
      <w:r w:rsidRPr="005A37EA">
        <w:rPr>
          <w:rFonts w:ascii="Segoe UI" w:hAnsi="Segoe UI" w:cs="Segoe UI"/>
          <w:sz w:val="22"/>
          <w:szCs w:val="22"/>
        </w:rPr>
        <w:t xml:space="preserve">Additionally, an investigation into the potential for adding more courts to the site will be undertaken to accommodate growing demand. With the catchment area forecast to increase from 55,700 to 67,000, there will be a continued rise in demand for courts and facilities, making these enhancements essential for meeting the needs of the current and future population. </w:t>
      </w:r>
    </w:p>
    <w:p w14:paraId="7422DB6B" w14:textId="77777777" w:rsidR="005A37EA" w:rsidRDefault="005A37EA" w:rsidP="005A37EA">
      <w:pPr>
        <w:rPr>
          <w:rFonts w:ascii="Segoe UI" w:hAnsi="Segoe UI" w:cs="Segoe UI"/>
          <w:sz w:val="22"/>
          <w:szCs w:val="22"/>
        </w:rPr>
      </w:pPr>
    </w:p>
    <w:p w14:paraId="14974CC5" w14:textId="34EC9BD4" w:rsidR="005A37EA" w:rsidRDefault="005A37EA" w:rsidP="005A37EA">
      <w:pPr>
        <w:rPr>
          <w:rFonts w:ascii="Segoe UI" w:hAnsi="Segoe UI" w:cs="Segoe UI"/>
          <w:b/>
          <w:bCs/>
          <w:sz w:val="22"/>
          <w:szCs w:val="22"/>
        </w:rPr>
      </w:pPr>
      <w:r w:rsidRPr="005A37EA">
        <w:rPr>
          <w:rFonts w:ascii="Segoe UI" w:hAnsi="Segoe UI" w:cs="Segoe UI"/>
          <w:b/>
          <w:bCs/>
          <w:sz w:val="22"/>
          <w:szCs w:val="22"/>
        </w:rPr>
        <w:t>Action Plan</w:t>
      </w:r>
    </w:p>
    <w:p w14:paraId="14973BB9" w14:textId="77777777" w:rsidR="005A37EA" w:rsidRDefault="005A37EA" w:rsidP="005A37EA">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5A37EA" w:rsidRPr="00F44D8C" w14:paraId="0B027B7B" w14:textId="77777777" w:rsidTr="00C8600F">
        <w:tc>
          <w:tcPr>
            <w:tcW w:w="3964" w:type="dxa"/>
          </w:tcPr>
          <w:p w14:paraId="631556C0" w14:textId="77777777" w:rsidR="005A37EA" w:rsidRPr="00F44D8C" w:rsidRDefault="005A37EA"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44ADF6B1" w14:textId="77777777" w:rsidR="005A37EA" w:rsidRPr="00F44D8C" w:rsidRDefault="005A37EA"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60DDB034" w14:textId="77777777" w:rsidR="005A37EA" w:rsidRPr="00F44D8C" w:rsidRDefault="005A37EA"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33BD94CE" w14:textId="77777777" w:rsidR="005A37EA" w:rsidRPr="00F44D8C" w:rsidRDefault="005A37EA"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C8600F" w:rsidRPr="00C8600F" w14:paraId="793DA637" w14:textId="77777777" w:rsidTr="00C8600F">
        <w:trPr>
          <w:trHeight w:val="300"/>
        </w:trPr>
        <w:tc>
          <w:tcPr>
            <w:tcW w:w="3964" w:type="dxa"/>
            <w:hideMark/>
          </w:tcPr>
          <w:p w14:paraId="5B84AD5C" w14:textId="77777777" w:rsidR="00C8600F" w:rsidRPr="00C8600F" w:rsidRDefault="00C8600F" w:rsidP="00C036E3">
            <w:pPr>
              <w:pStyle w:val="ListParagraph"/>
              <w:numPr>
                <w:ilvl w:val="0"/>
                <w:numId w:val="48"/>
              </w:numPr>
              <w:ind w:left="317" w:hanging="317"/>
              <w:textAlignment w:val="baseline"/>
              <w:rPr>
                <w:rFonts w:ascii="Segoe UI" w:hAnsi="Segoe UI" w:cs="Segoe UI"/>
                <w:sz w:val="22"/>
                <w:szCs w:val="22"/>
                <w:lang w:eastAsia="en-AU"/>
              </w:rPr>
            </w:pPr>
            <w:r w:rsidRPr="00C8600F">
              <w:rPr>
                <w:rFonts w:ascii="Segoe UI" w:hAnsi="Segoe UI" w:cs="Segoe UI"/>
                <w:sz w:val="22"/>
                <w:szCs w:val="22"/>
                <w:lang w:eastAsia="en-AU"/>
              </w:rPr>
              <w:t>Secure National, State and Regional events for the facility following the completion of accessibility improvements.  </w:t>
            </w:r>
          </w:p>
        </w:tc>
        <w:tc>
          <w:tcPr>
            <w:tcW w:w="3119" w:type="dxa"/>
            <w:hideMark/>
          </w:tcPr>
          <w:p w14:paraId="0BFB8A0D"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Existing operational budget </w:t>
            </w:r>
          </w:p>
        </w:tc>
        <w:tc>
          <w:tcPr>
            <w:tcW w:w="1276" w:type="dxa"/>
            <w:hideMark/>
          </w:tcPr>
          <w:p w14:paraId="4BEBD037"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Ongoing </w:t>
            </w:r>
          </w:p>
        </w:tc>
        <w:tc>
          <w:tcPr>
            <w:tcW w:w="1552" w:type="dxa"/>
            <w:hideMark/>
          </w:tcPr>
          <w:p w14:paraId="309FB05D"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Continuous </w:t>
            </w:r>
          </w:p>
        </w:tc>
      </w:tr>
      <w:tr w:rsidR="00C8600F" w:rsidRPr="00C8600F" w14:paraId="7E68ED90" w14:textId="77777777" w:rsidTr="00C8600F">
        <w:trPr>
          <w:trHeight w:val="300"/>
        </w:trPr>
        <w:tc>
          <w:tcPr>
            <w:tcW w:w="3964" w:type="dxa"/>
            <w:hideMark/>
          </w:tcPr>
          <w:p w14:paraId="4D1E824B" w14:textId="77777777" w:rsidR="00C8600F" w:rsidRPr="00C8600F" w:rsidRDefault="00C8600F" w:rsidP="00C036E3">
            <w:pPr>
              <w:pStyle w:val="ListParagraph"/>
              <w:numPr>
                <w:ilvl w:val="0"/>
                <w:numId w:val="48"/>
              </w:numPr>
              <w:ind w:left="317" w:hanging="317"/>
              <w:textAlignment w:val="baseline"/>
              <w:rPr>
                <w:rFonts w:ascii="Segoe UI" w:hAnsi="Segoe UI" w:cs="Segoe UI"/>
                <w:sz w:val="22"/>
                <w:szCs w:val="22"/>
                <w:lang w:eastAsia="en-AU"/>
              </w:rPr>
            </w:pPr>
            <w:r w:rsidRPr="00C8600F">
              <w:rPr>
                <w:rFonts w:ascii="Segoe UI" w:hAnsi="Segoe UI" w:cs="Segoe UI"/>
                <w:sz w:val="22"/>
                <w:szCs w:val="22"/>
                <w:lang w:eastAsia="en-AU"/>
              </w:rPr>
              <w:t>Ensure the facility is proactively maintained and identify operational improvements for review on an annual basis.   </w:t>
            </w:r>
          </w:p>
        </w:tc>
        <w:tc>
          <w:tcPr>
            <w:tcW w:w="3119" w:type="dxa"/>
            <w:hideMark/>
          </w:tcPr>
          <w:p w14:paraId="26D223D0" w14:textId="77777777" w:rsidR="00990F74"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 xml:space="preserve">Annual renewals work to be included in Council’s Capital Program. </w:t>
            </w:r>
          </w:p>
          <w:p w14:paraId="3A5CBEC0" w14:textId="77777777" w:rsidR="00990F74" w:rsidRDefault="00990F74" w:rsidP="00C8600F">
            <w:pPr>
              <w:textAlignment w:val="baseline"/>
              <w:rPr>
                <w:rFonts w:ascii="Segoe UI" w:hAnsi="Segoe UI" w:cs="Segoe UI"/>
                <w:sz w:val="22"/>
                <w:szCs w:val="22"/>
                <w:lang w:eastAsia="en-AU"/>
              </w:rPr>
            </w:pPr>
          </w:p>
          <w:p w14:paraId="267949E5" w14:textId="66B49FA1"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Business improvements via customer survey’s, industry trends and staff feedback and funded via operational budget. </w:t>
            </w:r>
          </w:p>
        </w:tc>
        <w:tc>
          <w:tcPr>
            <w:tcW w:w="1276" w:type="dxa"/>
            <w:hideMark/>
          </w:tcPr>
          <w:p w14:paraId="16149715"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Ongoing </w:t>
            </w:r>
          </w:p>
        </w:tc>
        <w:tc>
          <w:tcPr>
            <w:tcW w:w="1552" w:type="dxa"/>
            <w:hideMark/>
          </w:tcPr>
          <w:p w14:paraId="2EF4BFA5"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Continuous </w:t>
            </w:r>
          </w:p>
        </w:tc>
      </w:tr>
      <w:tr w:rsidR="00C8600F" w:rsidRPr="00C8600F" w14:paraId="37DD76E0" w14:textId="77777777" w:rsidTr="00C8600F">
        <w:trPr>
          <w:trHeight w:val="300"/>
        </w:trPr>
        <w:tc>
          <w:tcPr>
            <w:tcW w:w="3964" w:type="dxa"/>
            <w:hideMark/>
          </w:tcPr>
          <w:p w14:paraId="1A6E983D" w14:textId="77777777" w:rsidR="00C8600F" w:rsidRPr="00C8600F" w:rsidRDefault="00C8600F" w:rsidP="00C036E3">
            <w:pPr>
              <w:pStyle w:val="ListParagraph"/>
              <w:numPr>
                <w:ilvl w:val="0"/>
                <w:numId w:val="48"/>
              </w:numPr>
              <w:ind w:left="317" w:hanging="317"/>
              <w:textAlignment w:val="baseline"/>
              <w:rPr>
                <w:rFonts w:ascii="Segoe UI" w:hAnsi="Segoe UI" w:cs="Segoe UI"/>
                <w:sz w:val="22"/>
                <w:szCs w:val="22"/>
                <w:lang w:eastAsia="en-AU"/>
              </w:rPr>
            </w:pPr>
            <w:r w:rsidRPr="00C8600F">
              <w:rPr>
                <w:rFonts w:ascii="Segoe UI" w:hAnsi="Segoe UI" w:cs="Segoe UI"/>
                <w:sz w:val="22"/>
                <w:szCs w:val="22"/>
                <w:lang w:eastAsia="en-AU"/>
              </w:rPr>
              <w:t>Renew the sport court flooring and power at the Centre. </w:t>
            </w:r>
          </w:p>
        </w:tc>
        <w:tc>
          <w:tcPr>
            <w:tcW w:w="3119" w:type="dxa"/>
            <w:hideMark/>
          </w:tcPr>
          <w:p w14:paraId="1FD3176E"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$325,000 – 2025/2026 Capital Works Program </w:t>
            </w:r>
          </w:p>
        </w:tc>
        <w:tc>
          <w:tcPr>
            <w:tcW w:w="1276" w:type="dxa"/>
            <w:hideMark/>
          </w:tcPr>
          <w:p w14:paraId="0036A471"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High  </w:t>
            </w:r>
          </w:p>
        </w:tc>
        <w:tc>
          <w:tcPr>
            <w:tcW w:w="1552" w:type="dxa"/>
            <w:hideMark/>
          </w:tcPr>
          <w:p w14:paraId="4B4F2F7C"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Short </w:t>
            </w:r>
          </w:p>
        </w:tc>
      </w:tr>
      <w:tr w:rsidR="00C8600F" w:rsidRPr="00C8600F" w14:paraId="120303C3" w14:textId="77777777" w:rsidTr="00C8600F">
        <w:trPr>
          <w:trHeight w:val="300"/>
        </w:trPr>
        <w:tc>
          <w:tcPr>
            <w:tcW w:w="3964" w:type="dxa"/>
            <w:hideMark/>
          </w:tcPr>
          <w:p w14:paraId="46263489" w14:textId="77777777" w:rsidR="00C8600F" w:rsidRPr="00C8600F" w:rsidRDefault="00C8600F" w:rsidP="00C036E3">
            <w:pPr>
              <w:pStyle w:val="ListParagraph"/>
              <w:numPr>
                <w:ilvl w:val="0"/>
                <w:numId w:val="48"/>
              </w:numPr>
              <w:ind w:left="317" w:hanging="317"/>
              <w:textAlignment w:val="baseline"/>
              <w:rPr>
                <w:rFonts w:ascii="Segoe UI" w:hAnsi="Segoe UI" w:cs="Segoe UI"/>
                <w:sz w:val="22"/>
                <w:szCs w:val="22"/>
                <w:lang w:eastAsia="en-AU"/>
              </w:rPr>
            </w:pPr>
            <w:r w:rsidRPr="00C8600F">
              <w:rPr>
                <w:rFonts w:ascii="Segoe UI" w:hAnsi="Segoe UI" w:cs="Segoe UI"/>
                <w:sz w:val="22"/>
                <w:szCs w:val="22"/>
                <w:lang w:eastAsia="en-AU"/>
              </w:rPr>
              <w:t>Include ongoing programmed renewals beyond the 4-year Capital Program, based on progress of the new facility and asset condition. </w:t>
            </w:r>
          </w:p>
        </w:tc>
        <w:tc>
          <w:tcPr>
            <w:tcW w:w="3119" w:type="dxa"/>
            <w:hideMark/>
          </w:tcPr>
          <w:p w14:paraId="42BA3859"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Program to be further refined and approved beyond Year 4 </w:t>
            </w:r>
          </w:p>
        </w:tc>
        <w:tc>
          <w:tcPr>
            <w:tcW w:w="1276" w:type="dxa"/>
            <w:hideMark/>
          </w:tcPr>
          <w:p w14:paraId="7D107A3B"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High  </w:t>
            </w:r>
          </w:p>
        </w:tc>
        <w:tc>
          <w:tcPr>
            <w:tcW w:w="1552" w:type="dxa"/>
            <w:hideMark/>
          </w:tcPr>
          <w:p w14:paraId="7C2E29B5"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Short </w:t>
            </w:r>
          </w:p>
        </w:tc>
      </w:tr>
      <w:tr w:rsidR="00C8600F" w:rsidRPr="00C8600F" w14:paraId="445121E3" w14:textId="77777777" w:rsidTr="00C8600F">
        <w:trPr>
          <w:trHeight w:val="300"/>
        </w:trPr>
        <w:tc>
          <w:tcPr>
            <w:tcW w:w="3964" w:type="dxa"/>
            <w:hideMark/>
          </w:tcPr>
          <w:p w14:paraId="18B3FED3" w14:textId="77777777" w:rsidR="00C8600F" w:rsidRPr="00C8600F" w:rsidRDefault="00C8600F" w:rsidP="00C036E3">
            <w:pPr>
              <w:pStyle w:val="ListParagraph"/>
              <w:numPr>
                <w:ilvl w:val="0"/>
                <w:numId w:val="48"/>
              </w:numPr>
              <w:ind w:left="317" w:hanging="317"/>
              <w:textAlignment w:val="baseline"/>
              <w:rPr>
                <w:rFonts w:ascii="Segoe UI" w:hAnsi="Segoe UI" w:cs="Segoe UI"/>
                <w:sz w:val="22"/>
                <w:szCs w:val="22"/>
                <w:lang w:eastAsia="en-AU"/>
              </w:rPr>
            </w:pPr>
            <w:r w:rsidRPr="00C8600F">
              <w:rPr>
                <w:rFonts w:ascii="Segoe UI" w:hAnsi="Segoe UI" w:cs="Segoe UI"/>
                <w:sz w:val="22"/>
                <w:szCs w:val="22"/>
                <w:lang w:eastAsia="en-AU"/>
              </w:rPr>
              <w:t>Investigate the cost benefit analysis of further redevelopment of the Centre in line with Stage 2 plans, with an extension of two (2) new courts to provide further multi-purpose access for the community. </w:t>
            </w:r>
          </w:p>
        </w:tc>
        <w:tc>
          <w:tcPr>
            <w:tcW w:w="3119" w:type="dxa"/>
            <w:hideMark/>
          </w:tcPr>
          <w:p w14:paraId="4C4393DB" w14:textId="77777777" w:rsid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Business case dependant.  </w:t>
            </w:r>
          </w:p>
          <w:p w14:paraId="0D8D83A1" w14:textId="77777777" w:rsidR="001B3C0F" w:rsidRDefault="001B3C0F" w:rsidP="00C8600F">
            <w:pPr>
              <w:textAlignment w:val="baseline"/>
              <w:rPr>
                <w:rFonts w:ascii="Segoe UI" w:hAnsi="Segoe UI" w:cs="Segoe UI"/>
                <w:sz w:val="22"/>
                <w:szCs w:val="22"/>
                <w:lang w:eastAsia="en-AU"/>
              </w:rPr>
            </w:pPr>
          </w:p>
          <w:p w14:paraId="4883C53D" w14:textId="5182131F" w:rsidR="001B3C0F" w:rsidRPr="00C8600F" w:rsidRDefault="001B3C0F" w:rsidP="00C8600F">
            <w:pPr>
              <w:textAlignment w:val="baseline"/>
              <w:rPr>
                <w:rFonts w:ascii="Segoe UI" w:hAnsi="Segoe UI" w:cs="Segoe UI"/>
                <w:sz w:val="22"/>
                <w:szCs w:val="22"/>
                <w:lang w:eastAsia="en-AU"/>
              </w:rPr>
            </w:pPr>
            <w:r w:rsidRPr="001B3C0F">
              <w:rPr>
                <w:rFonts w:ascii="Segoe UI" w:hAnsi="Segoe UI" w:cs="Segoe UI"/>
                <w:sz w:val="22"/>
                <w:szCs w:val="22"/>
                <w:lang w:eastAsia="en-AU"/>
              </w:rPr>
              <w:t>Approximately $14 million (figure to be indexed annually)</w:t>
            </w:r>
          </w:p>
          <w:p w14:paraId="578C2308"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 </w:t>
            </w:r>
          </w:p>
          <w:p w14:paraId="3628C804"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 </w:t>
            </w:r>
          </w:p>
        </w:tc>
        <w:tc>
          <w:tcPr>
            <w:tcW w:w="1276" w:type="dxa"/>
            <w:hideMark/>
          </w:tcPr>
          <w:p w14:paraId="558E20B0"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Medium  </w:t>
            </w:r>
          </w:p>
        </w:tc>
        <w:tc>
          <w:tcPr>
            <w:tcW w:w="1552" w:type="dxa"/>
            <w:hideMark/>
          </w:tcPr>
          <w:p w14:paraId="4888D49B" w14:textId="77777777" w:rsidR="00C8600F" w:rsidRPr="00C8600F" w:rsidRDefault="00C8600F" w:rsidP="00C8600F">
            <w:pPr>
              <w:textAlignment w:val="baseline"/>
              <w:rPr>
                <w:rFonts w:ascii="Segoe UI" w:hAnsi="Segoe UI" w:cs="Segoe UI"/>
                <w:sz w:val="22"/>
                <w:szCs w:val="22"/>
                <w:lang w:eastAsia="en-AU"/>
              </w:rPr>
            </w:pPr>
            <w:r w:rsidRPr="00C8600F">
              <w:rPr>
                <w:rFonts w:ascii="Segoe UI" w:hAnsi="Segoe UI" w:cs="Segoe UI"/>
                <w:sz w:val="22"/>
                <w:szCs w:val="22"/>
                <w:lang w:eastAsia="en-AU"/>
              </w:rPr>
              <w:t>Medium </w:t>
            </w:r>
          </w:p>
        </w:tc>
      </w:tr>
    </w:tbl>
    <w:p w14:paraId="147B8E78" w14:textId="77777777" w:rsidR="005A37EA" w:rsidRDefault="005A37EA" w:rsidP="005A37EA">
      <w:pPr>
        <w:rPr>
          <w:rFonts w:ascii="Segoe UI" w:hAnsi="Segoe UI" w:cs="Segoe UI"/>
          <w:b/>
          <w:bCs/>
          <w:sz w:val="22"/>
          <w:szCs w:val="22"/>
        </w:rPr>
      </w:pPr>
    </w:p>
    <w:p w14:paraId="057F85E0" w14:textId="77777777" w:rsidR="00862F4E" w:rsidRDefault="00862F4E" w:rsidP="005A37EA">
      <w:pPr>
        <w:rPr>
          <w:rFonts w:ascii="Segoe UI" w:hAnsi="Segoe UI" w:cs="Segoe UI"/>
          <w:b/>
          <w:bCs/>
          <w:sz w:val="22"/>
          <w:szCs w:val="22"/>
        </w:rPr>
      </w:pPr>
    </w:p>
    <w:p w14:paraId="1C204C1A" w14:textId="77777777" w:rsidR="00286825" w:rsidRDefault="00286825" w:rsidP="005A37EA">
      <w:pPr>
        <w:rPr>
          <w:rFonts w:ascii="Segoe UI" w:hAnsi="Segoe UI" w:cs="Segoe UI"/>
          <w:b/>
          <w:bCs/>
          <w:sz w:val="22"/>
          <w:szCs w:val="22"/>
        </w:rPr>
      </w:pPr>
    </w:p>
    <w:p w14:paraId="07A3DA65" w14:textId="77777777" w:rsidR="00286825" w:rsidRDefault="00286825" w:rsidP="005A37EA">
      <w:pPr>
        <w:rPr>
          <w:rFonts w:ascii="Segoe UI" w:hAnsi="Segoe UI" w:cs="Segoe UI"/>
          <w:b/>
          <w:bCs/>
          <w:sz w:val="22"/>
          <w:szCs w:val="22"/>
        </w:rPr>
      </w:pPr>
    </w:p>
    <w:p w14:paraId="3255B943" w14:textId="77777777" w:rsidR="00286825" w:rsidRDefault="00286825" w:rsidP="005A37EA">
      <w:pPr>
        <w:rPr>
          <w:rFonts w:ascii="Segoe UI" w:hAnsi="Segoe UI" w:cs="Segoe UI"/>
          <w:b/>
          <w:bCs/>
          <w:sz w:val="22"/>
          <w:szCs w:val="22"/>
        </w:rPr>
      </w:pPr>
    </w:p>
    <w:p w14:paraId="2BC4268B" w14:textId="77777777" w:rsidR="00286825" w:rsidRDefault="00286825" w:rsidP="005A37EA">
      <w:pPr>
        <w:rPr>
          <w:rFonts w:ascii="Segoe UI" w:hAnsi="Segoe UI" w:cs="Segoe UI"/>
          <w:b/>
          <w:bCs/>
          <w:sz w:val="22"/>
          <w:szCs w:val="22"/>
        </w:rPr>
      </w:pPr>
    </w:p>
    <w:p w14:paraId="2DAE60C9" w14:textId="5E86B0BC" w:rsidR="00862F4E" w:rsidRPr="00862F4E" w:rsidRDefault="00862F4E" w:rsidP="00862F4E">
      <w:pPr>
        <w:pStyle w:val="Heading2"/>
        <w:numPr>
          <w:ilvl w:val="1"/>
          <w:numId w:val="2"/>
        </w:numPr>
        <w:ind w:left="426" w:hanging="426"/>
        <w:rPr>
          <w:rFonts w:eastAsia="Times New Roman"/>
          <w:bCs/>
          <w:color w:val="1C1F4E"/>
          <w:kern w:val="32"/>
          <w:sz w:val="24"/>
          <w:szCs w:val="24"/>
        </w:rPr>
      </w:pPr>
      <w:bookmarkStart w:id="39" w:name="_Toc200021493"/>
      <w:r w:rsidRPr="00862F4E">
        <w:rPr>
          <w:rFonts w:eastAsia="Times New Roman"/>
          <w:bCs/>
          <w:color w:val="1C1F4E"/>
          <w:kern w:val="32"/>
          <w:sz w:val="24"/>
          <w:szCs w:val="24"/>
        </w:rPr>
        <w:lastRenderedPageBreak/>
        <w:t>Lake Haven Recreation Centre</w:t>
      </w:r>
      <w:bookmarkEnd w:id="39"/>
      <w:r w:rsidRPr="00862F4E">
        <w:rPr>
          <w:rFonts w:eastAsia="Times New Roman"/>
          <w:bCs/>
          <w:color w:val="1C1F4E"/>
          <w:kern w:val="32"/>
          <w:sz w:val="24"/>
          <w:szCs w:val="24"/>
        </w:rPr>
        <w:t xml:space="preserve"> </w:t>
      </w:r>
    </w:p>
    <w:p w14:paraId="15C3C993" w14:textId="77777777" w:rsidR="00862F4E" w:rsidRPr="00862F4E" w:rsidRDefault="00862F4E" w:rsidP="00862F4E">
      <w:pPr>
        <w:rPr>
          <w:rFonts w:ascii="Segoe UI" w:hAnsi="Segoe UI" w:cs="Segoe UI"/>
          <w:b/>
          <w:bCs/>
          <w:sz w:val="22"/>
          <w:szCs w:val="22"/>
        </w:rPr>
      </w:pPr>
      <w:r w:rsidRPr="00862F4E">
        <w:rPr>
          <w:rFonts w:ascii="Segoe UI" w:hAnsi="Segoe UI" w:cs="Segoe UI"/>
          <w:b/>
          <w:bCs/>
          <w:sz w:val="22"/>
          <w:szCs w:val="22"/>
        </w:rPr>
        <w:t>Future Direction</w:t>
      </w:r>
    </w:p>
    <w:p w14:paraId="3BBBDBEA" w14:textId="67A35779" w:rsidR="00862F4E" w:rsidRPr="00862F4E" w:rsidRDefault="00862F4E" w:rsidP="00862F4E">
      <w:pPr>
        <w:rPr>
          <w:rFonts w:ascii="Segoe UI" w:hAnsi="Segoe UI" w:cs="Segoe UI"/>
          <w:sz w:val="22"/>
          <w:szCs w:val="22"/>
        </w:rPr>
      </w:pPr>
      <w:r w:rsidRPr="00862F4E">
        <w:rPr>
          <w:rFonts w:ascii="Segoe UI" w:hAnsi="Segoe UI" w:cs="Segoe UI"/>
          <w:sz w:val="22"/>
          <w:szCs w:val="22"/>
        </w:rPr>
        <w:t xml:space="preserve">With a strong population catchment, the Centre will be progressively upgraded with rolling renewal works and upgrades as outlined in the Council Capital Works Program. </w:t>
      </w:r>
    </w:p>
    <w:p w14:paraId="71229F82" w14:textId="77777777" w:rsidR="00862F4E" w:rsidRDefault="00862F4E" w:rsidP="00862F4E">
      <w:pPr>
        <w:rPr>
          <w:rFonts w:ascii="Segoe UI" w:hAnsi="Segoe UI" w:cs="Segoe UI"/>
          <w:sz w:val="22"/>
          <w:szCs w:val="22"/>
        </w:rPr>
      </w:pPr>
    </w:p>
    <w:p w14:paraId="0A08A202" w14:textId="73C9E1A4" w:rsidR="00862F4E" w:rsidRDefault="00862F4E" w:rsidP="00862F4E">
      <w:pPr>
        <w:rPr>
          <w:rFonts w:ascii="Segoe UI" w:hAnsi="Segoe UI" w:cs="Segoe UI"/>
          <w:sz w:val="22"/>
          <w:szCs w:val="22"/>
        </w:rPr>
      </w:pPr>
      <w:r w:rsidRPr="00862F4E">
        <w:rPr>
          <w:rFonts w:ascii="Segoe UI" w:hAnsi="Segoe UI" w:cs="Segoe UI"/>
          <w:sz w:val="22"/>
          <w:szCs w:val="22"/>
        </w:rPr>
        <w:t>This Centre will focus on ongoing upgrades, facility expansion and enhanced accessibility, to meet the evolving community needs. Key priorities include optimising sports infrastructure, increasing membership and providing diverse recreational offerings. Aligning with the Council’s Disability Inclusion Action Plan (DIAP), efforts will also aim to improve accessibility to provide an inclusive environment for all users. A long-term cost-benefit analysis will inform future redevelopment decisions.</w:t>
      </w:r>
    </w:p>
    <w:p w14:paraId="27E40863" w14:textId="77777777" w:rsidR="00CC48A7" w:rsidRPr="00862F4E" w:rsidRDefault="00CC48A7" w:rsidP="00862F4E">
      <w:pPr>
        <w:rPr>
          <w:rFonts w:ascii="Segoe UI" w:hAnsi="Segoe UI" w:cs="Segoe UI"/>
          <w:sz w:val="22"/>
          <w:szCs w:val="22"/>
        </w:rPr>
      </w:pPr>
    </w:p>
    <w:p w14:paraId="1B55E095" w14:textId="77777777" w:rsidR="00862F4E" w:rsidRDefault="00862F4E" w:rsidP="00862F4E">
      <w:pPr>
        <w:rPr>
          <w:rFonts w:ascii="Segoe UI" w:hAnsi="Segoe UI" w:cs="Segoe UI"/>
          <w:b/>
          <w:bCs/>
          <w:sz w:val="22"/>
          <w:szCs w:val="22"/>
        </w:rPr>
      </w:pPr>
      <w:r w:rsidRPr="005A37EA">
        <w:rPr>
          <w:rFonts w:ascii="Segoe UI" w:hAnsi="Segoe UI" w:cs="Segoe UI"/>
          <w:b/>
          <w:bCs/>
          <w:sz w:val="22"/>
          <w:szCs w:val="22"/>
        </w:rPr>
        <w:t>Action Plan</w:t>
      </w:r>
    </w:p>
    <w:p w14:paraId="4895788A" w14:textId="77777777" w:rsidR="00862F4E" w:rsidRDefault="00862F4E" w:rsidP="00862F4E">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862F4E" w:rsidRPr="00F44D8C" w14:paraId="7863C45A" w14:textId="77777777" w:rsidTr="00404DE8">
        <w:tc>
          <w:tcPr>
            <w:tcW w:w="3964" w:type="dxa"/>
          </w:tcPr>
          <w:p w14:paraId="293E19C1" w14:textId="77777777" w:rsidR="00862F4E" w:rsidRPr="00F44D8C" w:rsidRDefault="00862F4E"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4E6ECFDD" w14:textId="77777777" w:rsidR="00862F4E" w:rsidRPr="00F44D8C" w:rsidRDefault="00862F4E"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0C292775" w14:textId="77777777" w:rsidR="00862F4E" w:rsidRPr="00F44D8C" w:rsidRDefault="00862F4E"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21DB62A3" w14:textId="77777777" w:rsidR="00862F4E" w:rsidRPr="00F44D8C" w:rsidRDefault="00862F4E"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404DE8" w:rsidRPr="00404DE8" w14:paraId="42339DD6" w14:textId="77777777" w:rsidTr="00404DE8">
        <w:trPr>
          <w:trHeight w:val="300"/>
        </w:trPr>
        <w:tc>
          <w:tcPr>
            <w:tcW w:w="3964" w:type="dxa"/>
            <w:hideMark/>
          </w:tcPr>
          <w:p w14:paraId="78E060C8" w14:textId="77777777"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Increase gym and fitness membership through targeted promotional campaigns and explore opportunities to enhance overall facility usage.  </w:t>
            </w:r>
          </w:p>
        </w:tc>
        <w:tc>
          <w:tcPr>
            <w:tcW w:w="3119" w:type="dxa"/>
            <w:hideMark/>
          </w:tcPr>
          <w:p w14:paraId="52EDC201"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Existing operational budget. </w:t>
            </w:r>
          </w:p>
        </w:tc>
        <w:tc>
          <w:tcPr>
            <w:tcW w:w="1276" w:type="dxa"/>
            <w:hideMark/>
          </w:tcPr>
          <w:p w14:paraId="06388931"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Ongoing </w:t>
            </w:r>
          </w:p>
        </w:tc>
        <w:tc>
          <w:tcPr>
            <w:tcW w:w="1552" w:type="dxa"/>
            <w:hideMark/>
          </w:tcPr>
          <w:p w14:paraId="41F3D4B3"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Continuous </w:t>
            </w:r>
          </w:p>
        </w:tc>
      </w:tr>
      <w:tr w:rsidR="00404DE8" w:rsidRPr="00404DE8" w14:paraId="5C87585E" w14:textId="77777777" w:rsidTr="00404DE8">
        <w:trPr>
          <w:trHeight w:val="300"/>
        </w:trPr>
        <w:tc>
          <w:tcPr>
            <w:tcW w:w="3964" w:type="dxa"/>
            <w:hideMark/>
          </w:tcPr>
          <w:p w14:paraId="513AE72B" w14:textId="77777777"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Ensure the facility is proactively maintained and identify operational improvements for review on an annual basis.   </w:t>
            </w:r>
          </w:p>
        </w:tc>
        <w:tc>
          <w:tcPr>
            <w:tcW w:w="3119" w:type="dxa"/>
            <w:hideMark/>
          </w:tcPr>
          <w:p w14:paraId="641207EF" w14:textId="77777777" w:rsidR="00990F74"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 xml:space="preserve">Annual renewals work to be included in Council’s Capital Program. </w:t>
            </w:r>
          </w:p>
          <w:p w14:paraId="52FD42EA" w14:textId="77777777" w:rsidR="00990F74" w:rsidRDefault="00990F74" w:rsidP="00404DE8">
            <w:pPr>
              <w:textAlignment w:val="baseline"/>
              <w:rPr>
                <w:rFonts w:ascii="Segoe UI" w:hAnsi="Segoe UI" w:cs="Segoe UI"/>
                <w:sz w:val="22"/>
                <w:szCs w:val="22"/>
                <w:lang w:eastAsia="en-AU"/>
              </w:rPr>
            </w:pPr>
          </w:p>
          <w:p w14:paraId="5BC340F3" w14:textId="22C74DB8"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Business improvements via customer survey’s, industry trends and staff feedback, and funded via operational budget. </w:t>
            </w:r>
          </w:p>
        </w:tc>
        <w:tc>
          <w:tcPr>
            <w:tcW w:w="1276" w:type="dxa"/>
            <w:hideMark/>
          </w:tcPr>
          <w:p w14:paraId="6C9F8C6E"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Ongoing </w:t>
            </w:r>
          </w:p>
        </w:tc>
        <w:tc>
          <w:tcPr>
            <w:tcW w:w="1552" w:type="dxa"/>
            <w:hideMark/>
          </w:tcPr>
          <w:p w14:paraId="3FDB5637"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Continuous </w:t>
            </w:r>
          </w:p>
        </w:tc>
      </w:tr>
      <w:tr w:rsidR="00404DE8" w:rsidRPr="00404DE8" w14:paraId="2DFD833D" w14:textId="77777777" w:rsidTr="00404DE8">
        <w:trPr>
          <w:trHeight w:val="300"/>
        </w:trPr>
        <w:tc>
          <w:tcPr>
            <w:tcW w:w="3964" w:type="dxa"/>
            <w:hideMark/>
          </w:tcPr>
          <w:p w14:paraId="4F55E690" w14:textId="4CBE202D"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Install a new lift to improve accessibility to the gym and fitness facilities in alignment with Council’s DIAP</w:t>
            </w:r>
            <w:r w:rsidR="00C036E3">
              <w:rPr>
                <w:rFonts w:ascii="Segoe UI" w:hAnsi="Segoe UI" w:cs="Segoe UI"/>
                <w:sz w:val="22"/>
                <w:szCs w:val="22"/>
                <w:lang w:eastAsia="en-AU"/>
              </w:rPr>
              <w:t>.</w:t>
            </w:r>
          </w:p>
        </w:tc>
        <w:tc>
          <w:tcPr>
            <w:tcW w:w="3119" w:type="dxa"/>
            <w:hideMark/>
          </w:tcPr>
          <w:p w14:paraId="2D7B090A"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$250,000 – 2025/2026 Capital Works Program </w:t>
            </w:r>
          </w:p>
        </w:tc>
        <w:tc>
          <w:tcPr>
            <w:tcW w:w="1276" w:type="dxa"/>
            <w:hideMark/>
          </w:tcPr>
          <w:p w14:paraId="64169F98"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High  </w:t>
            </w:r>
          </w:p>
        </w:tc>
        <w:tc>
          <w:tcPr>
            <w:tcW w:w="1552" w:type="dxa"/>
            <w:hideMark/>
          </w:tcPr>
          <w:p w14:paraId="52F577B0"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Short </w:t>
            </w:r>
          </w:p>
        </w:tc>
      </w:tr>
      <w:tr w:rsidR="00404DE8" w:rsidRPr="00404DE8" w14:paraId="6AAA79F5" w14:textId="77777777" w:rsidTr="00404DE8">
        <w:trPr>
          <w:trHeight w:val="300"/>
        </w:trPr>
        <w:tc>
          <w:tcPr>
            <w:tcW w:w="3964" w:type="dxa"/>
            <w:hideMark/>
          </w:tcPr>
          <w:p w14:paraId="71A08F01" w14:textId="77777777"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Replace and upgrade fitness and gym equipment. </w:t>
            </w:r>
          </w:p>
        </w:tc>
        <w:tc>
          <w:tcPr>
            <w:tcW w:w="3119" w:type="dxa"/>
            <w:hideMark/>
          </w:tcPr>
          <w:p w14:paraId="379AFD05"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$330,000 – 2027/2028 Capital Works Program </w:t>
            </w:r>
          </w:p>
        </w:tc>
        <w:tc>
          <w:tcPr>
            <w:tcW w:w="1276" w:type="dxa"/>
            <w:hideMark/>
          </w:tcPr>
          <w:p w14:paraId="4FE972C5"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High </w:t>
            </w:r>
          </w:p>
        </w:tc>
        <w:tc>
          <w:tcPr>
            <w:tcW w:w="1552" w:type="dxa"/>
            <w:hideMark/>
          </w:tcPr>
          <w:p w14:paraId="49E4D41F"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Short </w:t>
            </w:r>
          </w:p>
        </w:tc>
      </w:tr>
      <w:tr w:rsidR="00404DE8" w:rsidRPr="00404DE8" w14:paraId="4D9D62F1" w14:textId="77777777" w:rsidTr="00404DE8">
        <w:trPr>
          <w:trHeight w:val="300"/>
        </w:trPr>
        <w:tc>
          <w:tcPr>
            <w:tcW w:w="3964" w:type="dxa"/>
            <w:hideMark/>
          </w:tcPr>
          <w:p w14:paraId="3D5737A1" w14:textId="1193239D" w:rsidR="00404DE8" w:rsidRPr="00C036E3"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Upgrade the sport court and surrounding wall. </w:t>
            </w:r>
          </w:p>
        </w:tc>
        <w:tc>
          <w:tcPr>
            <w:tcW w:w="3119" w:type="dxa"/>
            <w:hideMark/>
          </w:tcPr>
          <w:p w14:paraId="55FDE25F"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$600,000 – 2027/2028 Capital Works Program ($300,000) and 2028/2029 Capital Works Program ($300,000) </w:t>
            </w:r>
          </w:p>
        </w:tc>
        <w:tc>
          <w:tcPr>
            <w:tcW w:w="1276" w:type="dxa"/>
            <w:hideMark/>
          </w:tcPr>
          <w:p w14:paraId="07E229E9"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High </w:t>
            </w:r>
          </w:p>
        </w:tc>
        <w:tc>
          <w:tcPr>
            <w:tcW w:w="1552" w:type="dxa"/>
            <w:hideMark/>
          </w:tcPr>
          <w:p w14:paraId="0A6E897E"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Short </w:t>
            </w:r>
          </w:p>
        </w:tc>
      </w:tr>
      <w:tr w:rsidR="00404DE8" w:rsidRPr="00404DE8" w14:paraId="2C25D367" w14:textId="77777777" w:rsidTr="00404DE8">
        <w:trPr>
          <w:trHeight w:val="300"/>
        </w:trPr>
        <w:tc>
          <w:tcPr>
            <w:tcW w:w="3964" w:type="dxa"/>
            <w:hideMark/>
          </w:tcPr>
          <w:p w14:paraId="29E98BEC" w14:textId="77777777"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Include ongoing programmed renewals beyond the 4-year Capital Program, based on progress of the new facility and asset condition. </w:t>
            </w:r>
          </w:p>
        </w:tc>
        <w:tc>
          <w:tcPr>
            <w:tcW w:w="3119" w:type="dxa"/>
            <w:hideMark/>
          </w:tcPr>
          <w:p w14:paraId="7FA9A470"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Program to be further refined and approved beyond Year 4 </w:t>
            </w:r>
          </w:p>
        </w:tc>
        <w:tc>
          <w:tcPr>
            <w:tcW w:w="1276" w:type="dxa"/>
            <w:hideMark/>
          </w:tcPr>
          <w:p w14:paraId="2A16565F"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High  </w:t>
            </w:r>
          </w:p>
        </w:tc>
        <w:tc>
          <w:tcPr>
            <w:tcW w:w="1552" w:type="dxa"/>
            <w:hideMark/>
          </w:tcPr>
          <w:p w14:paraId="35FC53C1"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Short </w:t>
            </w:r>
          </w:p>
        </w:tc>
      </w:tr>
      <w:tr w:rsidR="00404DE8" w:rsidRPr="00404DE8" w14:paraId="281C63CD" w14:textId="77777777" w:rsidTr="00404DE8">
        <w:trPr>
          <w:trHeight w:val="300"/>
        </w:trPr>
        <w:tc>
          <w:tcPr>
            <w:tcW w:w="3964" w:type="dxa"/>
            <w:hideMark/>
          </w:tcPr>
          <w:p w14:paraId="422BEA6A" w14:textId="77777777" w:rsidR="00404DE8" w:rsidRPr="00404DE8" w:rsidRDefault="00404DE8" w:rsidP="00C036E3">
            <w:pPr>
              <w:pStyle w:val="ListParagraph"/>
              <w:numPr>
                <w:ilvl w:val="0"/>
                <w:numId w:val="49"/>
              </w:numPr>
              <w:ind w:left="317" w:hanging="317"/>
              <w:textAlignment w:val="baseline"/>
              <w:rPr>
                <w:rFonts w:ascii="Segoe UI" w:hAnsi="Segoe UI" w:cs="Segoe UI"/>
                <w:sz w:val="22"/>
                <w:szCs w:val="22"/>
                <w:lang w:eastAsia="en-AU"/>
              </w:rPr>
            </w:pPr>
            <w:r w:rsidRPr="00404DE8">
              <w:rPr>
                <w:rFonts w:ascii="Segoe UI" w:hAnsi="Segoe UI" w:cs="Segoe UI"/>
                <w:sz w:val="22"/>
                <w:szCs w:val="22"/>
                <w:lang w:eastAsia="en-AU"/>
              </w:rPr>
              <w:t xml:space="preserve">Investigate the cost benefit analysis of the redevelopment of the Centre, with the extension of </w:t>
            </w:r>
            <w:r w:rsidRPr="00404DE8">
              <w:rPr>
                <w:rFonts w:ascii="Segoe UI" w:hAnsi="Segoe UI" w:cs="Segoe UI"/>
                <w:sz w:val="22"/>
                <w:szCs w:val="22"/>
                <w:lang w:eastAsia="en-AU"/>
              </w:rPr>
              <w:lastRenderedPageBreak/>
              <w:t>two (2) courts to provide further multi-purpose access for the community. </w:t>
            </w:r>
          </w:p>
        </w:tc>
        <w:tc>
          <w:tcPr>
            <w:tcW w:w="3119" w:type="dxa"/>
            <w:hideMark/>
          </w:tcPr>
          <w:p w14:paraId="29CCAFBD"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lastRenderedPageBreak/>
              <w:t>Business case dependant </w:t>
            </w:r>
          </w:p>
        </w:tc>
        <w:tc>
          <w:tcPr>
            <w:tcW w:w="1276" w:type="dxa"/>
            <w:hideMark/>
          </w:tcPr>
          <w:p w14:paraId="2C7EA739"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Low  </w:t>
            </w:r>
          </w:p>
        </w:tc>
        <w:tc>
          <w:tcPr>
            <w:tcW w:w="1552" w:type="dxa"/>
            <w:hideMark/>
          </w:tcPr>
          <w:p w14:paraId="11E20D14" w14:textId="77777777" w:rsidR="00404DE8" w:rsidRPr="00404DE8" w:rsidRDefault="00404DE8" w:rsidP="00404DE8">
            <w:pPr>
              <w:textAlignment w:val="baseline"/>
              <w:rPr>
                <w:rFonts w:ascii="Segoe UI" w:hAnsi="Segoe UI" w:cs="Segoe UI"/>
                <w:sz w:val="22"/>
                <w:szCs w:val="22"/>
                <w:lang w:eastAsia="en-AU"/>
              </w:rPr>
            </w:pPr>
            <w:r w:rsidRPr="00404DE8">
              <w:rPr>
                <w:rFonts w:ascii="Segoe UI" w:hAnsi="Segoe UI" w:cs="Segoe UI"/>
                <w:sz w:val="22"/>
                <w:szCs w:val="22"/>
                <w:lang w:eastAsia="en-AU"/>
              </w:rPr>
              <w:t>Medium </w:t>
            </w:r>
          </w:p>
        </w:tc>
      </w:tr>
    </w:tbl>
    <w:p w14:paraId="09A48E89" w14:textId="0D3B34FF" w:rsidR="00620DAB" w:rsidRPr="009E2527" w:rsidRDefault="00620DAB" w:rsidP="009E2527">
      <w:pPr>
        <w:pStyle w:val="Heading2"/>
        <w:numPr>
          <w:ilvl w:val="1"/>
          <w:numId w:val="2"/>
        </w:numPr>
        <w:ind w:left="426" w:hanging="426"/>
        <w:rPr>
          <w:rFonts w:eastAsia="Times New Roman"/>
          <w:bCs/>
          <w:color w:val="1C1F4E"/>
          <w:kern w:val="32"/>
          <w:sz w:val="24"/>
          <w:szCs w:val="24"/>
        </w:rPr>
      </w:pPr>
      <w:bookmarkStart w:id="40" w:name="_Toc200021494"/>
      <w:r w:rsidRPr="009E2527">
        <w:rPr>
          <w:rFonts w:eastAsia="Times New Roman"/>
          <w:bCs/>
          <w:color w:val="1C1F4E"/>
          <w:kern w:val="32"/>
          <w:sz w:val="24"/>
          <w:szCs w:val="24"/>
        </w:rPr>
        <w:t>Toukley Aquatic Centre</w:t>
      </w:r>
      <w:bookmarkEnd w:id="40"/>
      <w:r w:rsidRPr="009E2527">
        <w:rPr>
          <w:rFonts w:eastAsia="Times New Roman"/>
          <w:bCs/>
          <w:color w:val="1C1F4E"/>
          <w:kern w:val="32"/>
          <w:sz w:val="24"/>
          <w:szCs w:val="24"/>
        </w:rPr>
        <w:t xml:space="preserve"> </w:t>
      </w:r>
    </w:p>
    <w:p w14:paraId="08FCC3C3" w14:textId="77777777" w:rsidR="00620DAB" w:rsidRPr="00620DAB" w:rsidRDefault="00620DAB" w:rsidP="00620DAB">
      <w:pPr>
        <w:rPr>
          <w:rFonts w:ascii="Segoe UI" w:hAnsi="Segoe UI" w:cs="Segoe UI"/>
          <w:b/>
          <w:bCs/>
          <w:sz w:val="22"/>
          <w:szCs w:val="22"/>
        </w:rPr>
      </w:pPr>
      <w:r w:rsidRPr="00620DAB">
        <w:rPr>
          <w:rFonts w:ascii="Segoe UI" w:hAnsi="Segoe UI" w:cs="Segoe UI"/>
          <w:b/>
          <w:bCs/>
          <w:sz w:val="22"/>
          <w:szCs w:val="22"/>
        </w:rPr>
        <w:t>Future Direction</w:t>
      </w:r>
    </w:p>
    <w:p w14:paraId="55AA8B98" w14:textId="345C1DDB" w:rsidR="00620DAB" w:rsidRPr="00620DAB" w:rsidRDefault="00620DAB" w:rsidP="00620DAB">
      <w:pPr>
        <w:rPr>
          <w:rFonts w:ascii="Segoe UI" w:hAnsi="Segoe UI" w:cs="Segoe UI"/>
          <w:sz w:val="22"/>
          <w:szCs w:val="22"/>
        </w:rPr>
      </w:pPr>
      <w:r w:rsidRPr="00620DAB">
        <w:rPr>
          <w:rFonts w:ascii="Segoe UI" w:hAnsi="Segoe UI" w:cs="Segoe UI"/>
          <w:sz w:val="22"/>
          <w:szCs w:val="22"/>
        </w:rPr>
        <w:t xml:space="preserve">A focus for Toukley Aquatic Centre will be on maintaining high operational standards and ensure long-term sustainability. This will involve regular maintenance and annual operational reviews to drive continuous improvements with rolling renewal works and upgrades as outlined in the Council Capital Works Program. Key priorities include upgrading the filtration system, securing funding for the Toukley Community Facilities </w:t>
      </w:r>
      <w:proofErr w:type="gramStart"/>
      <w:r w:rsidRPr="00620DAB">
        <w:rPr>
          <w:rFonts w:ascii="Segoe UI" w:hAnsi="Segoe UI" w:cs="Segoe UI"/>
          <w:sz w:val="22"/>
          <w:szCs w:val="22"/>
        </w:rPr>
        <w:t>Masterplan</w:t>
      </w:r>
      <w:proofErr w:type="gramEnd"/>
      <w:r w:rsidRPr="00620DAB">
        <w:rPr>
          <w:rFonts w:ascii="Segoe UI" w:hAnsi="Segoe UI" w:cs="Segoe UI"/>
          <w:sz w:val="22"/>
          <w:szCs w:val="22"/>
        </w:rPr>
        <w:t xml:space="preserve"> and extending program beyond the 4-year Capital Program, based on facility progress and asset condition. </w:t>
      </w:r>
    </w:p>
    <w:p w14:paraId="01610F49" w14:textId="77777777" w:rsidR="009E2527" w:rsidRDefault="009E2527" w:rsidP="00620DAB">
      <w:pPr>
        <w:rPr>
          <w:rFonts w:ascii="Segoe UI" w:hAnsi="Segoe UI" w:cs="Segoe UI"/>
          <w:sz w:val="22"/>
          <w:szCs w:val="22"/>
        </w:rPr>
      </w:pPr>
    </w:p>
    <w:p w14:paraId="6B3722DD" w14:textId="5DA6D0D1" w:rsidR="00620DAB" w:rsidRDefault="00620DAB" w:rsidP="00620DAB">
      <w:pPr>
        <w:rPr>
          <w:rFonts w:ascii="Segoe UI" w:hAnsi="Segoe UI" w:cs="Segoe UI"/>
          <w:sz w:val="22"/>
          <w:szCs w:val="22"/>
        </w:rPr>
      </w:pPr>
      <w:r w:rsidRPr="00620DAB">
        <w:rPr>
          <w:rFonts w:ascii="Segoe UI" w:hAnsi="Segoe UI" w:cs="Segoe UI"/>
          <w:sz w:val="22"/>
          <w:szCs w:val="22"/>
        </w:rPr>
        <w:t>The Centre’s development will align with planned upgrades from the proposed Toukley Community Facilities Masterplan, ensuring it meets future community needs and maintains high operational standards for years to come.</w:t>
      </w:r>
    </w:p>
    <w:p w14:paraId="6B573AE3" w14:textId="77777777" w:rsidR="009E2527" w:rsidRPr="00620DAB" w:rsidRDefault="009E2527" w:rsidP="00620DAB">
      <w:pPr>
        <w:rPr>
          <w:rFonts w:ascii="Segoe UI" w:hAnsi="Segoe UI" w:cs="Segoe UI"/>
          <w:sz w:val="22"/>
          <w:szCs w:val="22"/>
        </w:rPr>
      </w:pPr>
    </w:p>
    <w:p w14:paraId="6D75EDF4" w14:textId="3D415592" w:rsidR="00620DAB" w:rsidRDefault="00620DAB" w:rsidP="00620DAB">
      <w:pPr>
        <w:rPr>
          <w:rFonts w:ascii="Segoe UI" w:hAnsi="Segoe UI" w:cs="Segoe UI"/>
          <w:b/>
          <w:bCs/>
          <w:sz w:val="22"/>
          <w:szCs w:val="22"/>
        </w:rPr>
      </w:pPr>
      <w:r w:rsidRPr="00620DAB">
        <w:rPr>
          <w:rFonts w:ascii="Segoe UI" w:hAnsi="Segoe UI" w:cs="Segoe UI"/>
          <w:b/>
          <w:bCs/>
          <w:sz w:val="22"/>
          <w:szCs w:val="22"/>
        </w:rPr>
        <w:t>Action Plan</w:t>
      </w:r>
    </w:p>
    <w:p w14:paraId="6851CD96" w14:textId="77777777" w:rsidR="005B2E1C" w:rsidRDefault="005B2E1C" w:rsidP="00620DAB">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5B2E1C" w:rsidRPr="00F44D8C" w14:paraId="4BB16D0A" w14:textId="77777777" w:rsidTr="009101BD">
        <w:tc>
          <w:tcPr>
            <w:tcW w:w="3964" w:type="dxa"/>
          </w:tcPr>
          <w:p w14:paraId="13E97465" w14:textId="77777777" w:rsidR="005B2E1C" w:rsidRPr="00F44D8C" w:rsidRDefault="005B2E1C"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7E23087A" w14:textId="77777777" w:rsidR="005B2E1C" w:rsidRPr="00F44D8C" w:rsidRDefault="005B2E1C"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21091C98" w14:textId="77777777" w:rsidR="005B2E1C" w:rsidRPr="00F44D8C" w:rsidRDefault="005B2E1C"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759AB8D3" w14:textId="77777777" w:rsidR="005B2E1C" w:rsidRPr="00F44D8C" w:rsidRDefault="005B2E1C"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9101BD" w:rsidRPr="009101BD" w14:paraId="777FC458" w14:textId="77777777" w:rsidTr="009101BD">
        <w:trPr>
          <w:trHeight w:val="300"/>
        </w:trPr>
        <w:tc>
          <w:tcPr>
            <w:tcW w:w="3964" w:type="dxa"/>
            <w:hideMark/>
          </w:tcPr>
          <w:p w14:paraId="32C283A8" w14:textId="77777777" w:rsidR="009101BD" w:rsidRPr="009101BD" w:rsidRDefault="009101BD" w:rsidP="00DE5120">
            <w:pPr>
              <w:pStyle w:val="ListParagraph"/>
              <w:numPr>
                <w:ilvl w:val="0"/>
                <w:numId w:val="50"/>
              </w:numPr>
              <w:ind w:left="317" w:hanging="317"/>
              <w:textAlignment w:val="baseline"/>
              <w:rPr>
                <w:rFonts w:ascii="Segoe UI" w:hAnsi="Segoe UI" w:cs="Segoe UI"/>
                <w:sz w:val="22"/>
                <w:szCs w:val="22"/>
                <w:lang w:eastAsia="en-AU"/>
              </w:rPr>
            </w:pPr>
            <w:r w:rsidRPr="009101BD">
              <w:rPr>
                <w:rFonts w:ascii="Segoe UI" w:hAnsi="Segoe UI" w:cs="Segoe UI"/>
                <w:sz w:val="22"/>
                <w:szCs w:val="22"/>
                <w:lang w:eastAsia="en-AU"/>
              </w:rPr>
              <w:t>Ensure the facility is proactively maintained and identify operational improvements for review on an annual basis.   </w:t>
            </w:r>
          </w:p>
        </w:tc>
        <w:tc>
          <w:tcPr>
            <w:tcW w:w="3119" w:type="dxa"/>
            <w:hideMark/>
          </w:tcPr>
          <w:p w14:paraId="7BCCA901" w14:textId="77777777" w:rsidR="00990F74"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 xml:space="preserve">Annual renewals work to be included in Council’s Capital Program. </w:t>
            </w:r>
          </w:p>
          <w:p w14:paraId="46F7605B" w14:textId="77777777" w:rsidR="00990F74" w:rsidRDefault="00990F74" w:rsidP="009101BD">
            <w:pPr>
              <w:textAlignment w:val="baseline"/>
              <w:rPr>
                <w:rFonts w:ascii="Segoe UI" w:hAnsi="Segoe UI" w:cs="Segoe UI"/>
                <w:sz w:val="22"/>
                <w:szCs w:val="22"/>
                <w:lang w:eastAsia="en-AU"/>
              </w:rPr>
            </w:pPr>
          </w:p>
          <w:p w14:paraId="6B41964D" w14:textId="757C91EE"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Business improvements via customer survey’s, industry trends and staff feedback. </w:t>
            </w:r>
          </w:p>
        </w:tc>
        <w:tc>
          <w:tcPr>
            <w:tcW w:w="1276" w:type="dxa"/>
            <w:hideMark/>
          </w:tcPr>
          <w:p w14:paraId="4E2FF2BF"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Ongoing </w:t>
            </w:r>
          </w:p>
        </w:tc>
        <w:tc>
          <w:tcPr>
            <w:tcW w:w="1552" w:type="dxa"/>
            <w:hideMark/>
          </w:tcPr>
          <w:p w14:paraId="20805D15"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Continuous </w:t>
            </w:r>
          </w:p>
        </w:tc>
      </w:tr>
      <w:tr w:rsidR="009101BD" w:rsidRPr="009101BD" w14:paraId="730B0656" w14:textId="77777777" w:rsidTr="009101BD">
        <w:trPr>
          <w:trHeight w:val="300"/>
        </w:trPr>
        <w:tc>
          <w:tcPr>
            <w:tcW w:w="3964" w:type="dxa"/>
            <w:hideMark/>
          </w:tcPr>
          <w:p w14:paraId="7B9C5C60" w14:textId="77777777" w:rsidR="009101BD" w:rsidRPr="009101BD" w:rsidRDefault="009101BD" w:rsidP="00DE5120">
            <w:pPr>
              <w:pStyle w:val="ListParagraph"/>
              <w:numPr>
                <w:ilvl w:val="0"/>
                <w:numId w:val="50"/>
              </w:numPr>
              <w:ind w:left="317" w:hanging="317"/>
              <w:textAlignment w:val="baseline"/>
              <w:rPr>
                <w:rFonts w:ascii="Segoe UI" w:hAnsi="Segoe UI" w:cs="Segoe UI"/>
                <w:sz w:val="22"/>
                <w:szCs w:val="22"/>
                <w:lang w:eastAsia="en-AU"/>
              </w:rPr>
            </w:pPr>
            <w:r w:rsidRPr="009101BD">
              <w:rPr>
                <w:rFonts w:ascii="Segoe UI" w:hAnsi="Segoe UI" w:cs="Segoe UI"/>
                <w:sz w:val="22"/>
                <w:szCs w:val="22"/>
                <w:lang w:eastAsia="en-AU"/>
              </w:rPr>
              <w:t>Renew the filtration system and equipment at the centre, implementing a rolling program of works. </w:t>
            </w:r>
          </w:p>
        </w:tc>
        <w:tc>
          <w:tcPr>
            <w:tcW w:w="3119" w:type="dxa"/>
            <w:hideMark/>
          </w:tcPr>
          <w:p w14:paraId="3890CB2F"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$30,000 per year – Total of $120,000 included in 4-year Capital Works Program until 2028/2029 </w:t>
            </w:r>
          </w:p>
        </w:tc>
        <w:tc>
          <w:tcPr>
            <w:tcW w:w="1276" w:type="dxa"/>
            <w:hideMark/>
          </w:tcPr>
          <w:p w14:paraId="25CF8ABD"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High </w:t>
            </w:r>
          </w:p>
        </w:tc>
        <w:tc>
          <w:tcPr>
            <w:tcW w:w="1552" w:type="dxa"/>
            <w:hideMark/>
          </w:tcPr>
          <w:p w14:paraId="260A4523"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Short </w:t>
            </w:r>
          </w:p>
        </w:tc>
      </w:tr>
      <w:tr w:rsidR="009101BD" w:rsidRPr="009101BD" w14:paraId="71FADF70" w14:textId="77777777" w:rsidTr="009101BD">
        <w:trPr>
          <w:trHeight w:val="300"/>
        </w:trPr>
        <w:tc>
          <w:tcPr>
            <w:tcW w:w="3964" w:type="dxa"/>
            <w:hideMark/>
          </w:tcPr>
          <w:p w14:paraId="08FEFB0B" w14:textId="77777777" w:rsidR="009101BD" w:rsidRPr="009101BD" w:rsidRDefault="009101BD" w:rsidP="00DE5120">
            <w:pPr>
              <w:pStyle w:val="ListParagraph"/>
              <w:numPr>
                <w:ilvl w:val="0"/>
                <w:numId w:val="50"/>
              </w:numPr>
              <w:ind w:left="317" w:hanging="317"/>
              <w:textAlignment w:val="baseline"/>
              <w:rPr>
                <w:rFonts w:ascii="Segoe UI" w:hAnsi="Segoe UI" w:cs="Segoe UI"/>
                <w:sz w:val="22"/>
                <w:szCs w:val="22"/>
                <w:lang w:eastAsia="en-AU"/>
              </w:rPr>
            </w:pPr>
            <w:r w:rsidRPr="009101BD">
              <w:rPr>
                <w:rFonts w:ascii="Segoe UI" w:hAnsi="Segoe UI" w:cs="Segoe UI"/>
                <w:sz w:val="22"/>
                <w:szCs w:val="22"/>
                <w:lang w:eastAsia="en-AU"/>
              </w:rPr>
              <w:t>Seek and secure external funding to progress Toukley Community Facilities Masterplan. </w:t>
            </w:r>
          </w:p>
        </w:tc>
        <w:tc>
          <w:tcPr>
            <w:tcW w:w="3119" w:type="dxa"/>
            <w:hideMark/>
          </w:tcPr>
          <w:p w14:paraId="38F19AC1"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N/A </w:t>
            </w:r>
          </w:p>
        </w:tc>
        <w:tc>
          <w:tcPr>
            <w:tcW w:w="1276" w:type="dxa"/>
            <w:hideMark/>
          </w:tcPr>
          <w:p w14:paraId="27CABC13"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High </w:t>
            </w:r>
          </w:p>
        </w:tc>
        <w:tc>
          <w:tcPr>
            <w:tcW w:w="1552" w:type="dxa"/>
            <w:hideMark/>
          </w:tcPr>
          <w:p w14:paraId="279DF634"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Short </w:t>
            </w:r>
          </w:p>
        </w:tc>
      </w:tr>
      <w:tr w:rsidR="009101BD" w:rsidRPr="009101BD" w14:paraId="5E05C722" w14:textId="77777777" w:rsidTr="009101BD">
        <w:trPr>
          <w:trHeight w:val="300"/>
        </w:trPr>
        <w:tc>
          <w:tcPr>
            <w:tcW w:w="3964" w:type="dxa"/>
            <w:hideMark/>
          </w:tcPr>
          <w:p w14:paraId="405AAE85" w14:textId="77777777" w:rsidR="009101BD" w:rsidRPr="009101BD" w:rsidRDefault="009101BD" w:rsidP="00DE5120">
            <w:pPr>
              <w:pStyle w:val="ListParagraph"/>
              <w:numPr>
                <w:ilvl w:val="0"/>
                <w:numId w:val="50"/>
              </w:numPr>
              <w:ind w:left="317" w:hanging="317"/>
              <w:textAlignment w:val="baseline"/>
              <w:rPr>
                <w:rFonts w:ascii="Segoe UI" w:hAnsi="Segoe UI" w:cs="Segoe UI"/>
                <w:sz w:val="22"/>
                <w:szCs w:val="22"/>
                <w:lang w:eastAsia="en-AU"/>
              </w:rPr>
            </w:pPr>
            <w:r w:rsidRPr="009101BD">
              <w:rPr>
                <w:rFonts w:ascii="Segoe UI" w:hAnsi="Segoe UI" w:cs="Segoe UI"/>
                <w:sz w:val="22"/>
                <w:szCs w:val="22"/>
                <w:lang w:eastAsia="en-AU"/>
              </w:rPr>
              <w:t>Include ongoing programmed renewals beyond the 4-year Capital Program, based on progress of the new facility and asset condition. </w:t>
            </w:r>
          </w:p>
        </w:tc>
        <w:tc>
          <w:tcPr>
            <w:tcW w:w="3119" w:type="dxa"/>
            <w:hideMark/>
          </w:tcPr>
          <w:p w14:paraId="71E5EE45"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Program to be further refined and approved beyond Year 4 </w:t>
            </w:r>
          </w:p>
        </w:tc>
        <w:tc>
          <w:tcPr>
            <w:tcW w:w="1276" w:type="dxa"/>
            <w:hideMark/>
          </w:tcPr>
          <w:p w14:paraId="1CF2B19F"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High  </w:t>
            </w:r>
          </w:p>
        </w:tc>
        <w:tc>
          <w:tcPr>
            <w:tcW w:w="1552" w:type="dxa"/>
            <w:hideMark/>
          </w:tcPr>
          <w:p w14:paraId="2594F19C"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Short </w:t>
            </w:r>
          </w:p>
        </w:tc>
      </w:tr>
      <w:tr w:rsidR="009101BD" w:rsidRPr="009101BD" w14:paraId="2FBE48D3" w14:textId="77777777" w:rsidTr="009101BD">
        <w:trPr>
          <w:trHeight w:val="300"/>
        </w:trPr>
        <w:tc>
          <w:tcPr>
            <w:tcW w:w="3964" w:type="dxa"/>
            <w:hideMark/>
          </w:tcPr>
          <w:p w14:paraId="1EB55EE9" w14:textId="77777777" w:rsidR="009101BD" w:rsidRPr="009101BD" w:rsidRDefault="009101BD" w:rsidP="00DE5120">
            <w:pPr>
              <w:pStyle w:val="ListParagraph"/>
              <w:numPr>
                <w:ilvl w:val="0"/>
                <w:numId w:val="50"/>
              </w:numPr>
              <w:ind w:left="317" w:hanging="317"/>
              <w:textAlignment w:val="baseline"/>
              <w:rPr>
                <w:rFonts w:ascii="Segoe UI" w:hAnsi="Segoe UI" w:cs="Segoe UI"/>
                <w:sz w:val="22"/>
                <w:szCs w:val="22"/>
                <w:lang w:eastAsia="en-AU"/>
              </w:rPr>
            </w:pPr>
            <w:r w:rsidRPr="009101BD">
              <w:rPr>
                <w:rFonts w:ascii="Segoe UI" w:hAnsi="Segoe UI" w:cs="Segoe UI"/>
                <w:sz w:val="22"/>
                <w:szCs w:val="22"/>
                <w:lang w:eastAsia="en-AU"/>
              </w:rPr>
              <w:t>Progress Centre upgrades identified in the proposed Toukley Community Facilities Masterplan (Zone 3) including improved configuration of the front entrance, new façade, outdoor plaza and waterplay equipment.  </w:t>
            </w:r>
          </w:p>
        </w:tc>
        <w:tc>
          <w:tcPr>
            <w:tcW w:w="3119" w:type="dxa"/>
            <w:hideMark/>
          </w:tcPr>
          <w:p w14:paraId="2F06D847" w14:textId="7E3D3662" w:rsid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Total cost for Zone three (3) in Toukley Community Facilities Masterplan is $4,993,000. This includes indoor and outdoor upgrades.  </w:t>
            </w:r>
          </w:p>
          <w:p w14:paraId="0D5C45B7" w14:textId="27EB378D" w:rsidR="00510B63" w:rsidRDefault="00510B63" w:rsidP="009101BD">
            <w:pPr>
              <w:textAlignment w:val="baseline"/>
              <w:rPr>
                <w:rFonts w:ascii="Segoe UI" w:hAnsi="Segoe UI" w:cs="Segoe UI"/>
                <w:sz w:val="22"/>
                <w:szCs w:val="22"/>
                <w:lang w:eastAsia="en-AU"/>
              </w:rPr>
            </w:pPr>
          </w:p>
          <w:p w14:paraId="05BEED4D" w14:textId="0DB8AD1E" w:rsidR="00510B63" w:rsidRPr="009101BD" w:rsidRDefault="00510B63" w:rsidP="009101BD">
            <w:pPr>
              <w:textAlignment w:val="baseline"/>
              <w:rPr>
                <w:rFonts w:ascii="Segoe UI" w:hAnsi="Segoe UI" w:cs="Segoe UI"/>
                <w:sz w:val="22"/>
                <w:szCs w:val="22"/>
                <w:lang w:eastAsia="en-AU"/>
              </w:rPr>
            </w:pPr>
            <w:r w:rsidRPr="00510B63">
              <w:rPr>
                <w:rFonts w:ascii="Segoe UI" w:hAnsi="Segoe UI" w:cs="Segoe UI"/>
                <w:sz w:val="22"/>
                <w:szCs w:val="22"/>
                <w:lang w:eastAsia="en-AU"/>
              </w:rPr>
              <w:lastRenderedPageBreak/>
              <w:t>currently unfunded, and reliant on grant funding.</w:t>
            </w:r>
          </w:p>
          <w:p w14:paraId="34A3E825"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 </w:t>
            </w:r>
          </w:p>
          <w:p w14:paraId="1B448EC1" w14:textId="52F62D7E"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Currently unfunded, and reliant on grant funding. </w:t>
            </w:r>
          </w:p>
        </w:tc>
        <w:tc>
          <w:tcPr>
            <w:tcW w:w="1276" w:type="dxa"/>
            <w:hideMark/>
          </w:tcPr>
          <w:p w14:paraId="30253344"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lastRenderedPageBreak/>
              <w:t>Medium  </w:t>
            </w:r>
          </w:p>
        </w:tc>
        <w:tc>
          <w:tcPr>
            <w:tcW w:w="1552" w:type="dxa"/>
            <w:hideMark/>
          </w:tcPr>
          <w:p w14:paraId="1E2C978A" w14:textId="77777777" w:rsidR="009101BD" w:rsidRPr="009101BD" w:rsidRDefault="009101BD" w:rsidP="009101BD">
            <w:pPr>
              <w:textAlignment w:val="baseline"/>
              <w:rPr>
                <w:rFonts w:ascii="Segoe UI" w:hAnsi="Segoe UI" w:cs="Segoe UI"/>
                <w:sz w:val="22"/>
                <w:szCs w:val="22"/>
                <w:lang w:eastAsia="en-AU"/>
              </w:rPr>
            </w:pPr>
            <w:r w:rsidRPr="009101BD">
              <w:rPr>
                <w:rFonts w:ascii="Segoe UI" w:hAnsi="Segoe UI" w:cs="Segoe UI"/>
                <w:sz w:val="22"/>
                <w:szCs w:val="22"/>
                <w:lang w:eastAsia="en-AU"/>
              </w:rPr>
              <w:t>Short - Medium </w:t>
            </w:r>
          </w:p>
        </w:tc>
      </w:tr>
    </w:tbl>
    <w:p w14:paraId="7A88E788" w14:textId="77777777" w:rsidR="005B2E1C" w:rsidRDefault="005B2E1C" w:rsidP="00620DAB">
      <w:pPr>
        <w:rPr>
          <w:rFonts w:ascii="Segoe UI" w:hAnsi="Segoe UI" w:cs="Segoe UI"/>
          <w:b/>
          <w:bCs/>
          <w:sz w:val="22"/>
          <w:szCs w:val="22"/>
        </w:rPr>
      </w:pPr>
    </w:p>
    <w:p w14:paraId="604CECC4" w14:textId="580AEDED" w:rsidR="000431FA" w:rsidRPr="000431FA" w:rsidRDefault="000431FA" w:rsidP="000431FA">
      <w:pPr>
        <w:pStyle w:val="Heading2"/>
        <w:numPr>
          <w:ilvl w:val="1"/>
          <w:numId w:val="2"/>
        </w:numPr>
        <w:ind w:left="426" w:hanging="426"/>
        <w:rPr>
          <w:rFonts w:eastAsia="Times New Roman"/>
          <w:bCs/>
          <w:color w:val="1C1F4E"/>
          <w:kern w:val="32"/>
          <w:sz w:val="24"/>
          <w:szCs w:val="24"/>
        </w:rPr>
      </w:pPr>
      <w:bookmarkStart w:id="41" w:name="_Toc200021495"/>
      <w:r w:rsidRPr="000431FA">
        <w:rPr>
          <w:rFonts w:eastAsia="Times New Roman"/>
          <w:bCs/>
          <w:color w:val="1C1F4E"/>
          <w:kern w:val="32"/>
          <w:sz w:val="24"/>
          <w:szCs w:val="24"/>
        </w:rPr>
        <w:t>Wyong Olympic Pool</w:t>
      </w:r>
      <w:bookmarkEnd w:id="41"/>
      <w:r w:rsidRPr="000431FA">
        <w:rPr>
          <w:rFonts w:eastAsia="Times New Roman"/>
          <w:bCs/>
          <w:color w:val="1C1F4E"/>
          <w:kern w:val="32"/>
          <w:sz w:val="24"/>
          <w:szCs w:val="24"/>
        </w:rPr>
        <w:t xml:space="preserve"> </w:t>
      </w:r>
    </w:p>
    <w:p w14:paraId="0223F75E" w14:textId="77777777" w:rsidR="000431FA" w:rsidRPr="000431FA" w:rsidRDefault="000431FA" w:rsidP="000431FA">
      <w:pPr>
        <w:rPr>
          <w:rFonts w:ascii="Segoe UI" w:hAnsi="Segoe UI" w:cs="Segoe UI"/>
          <w:b/>
          <w:bCs/>
          <w:sz w:val="22"/>
          <w:szCs w:val="22"/>
        </w:rPr>
      </w:pPr>
      <w:r w:rsidRPr="000431FA">
        <w:rPr>
          <w:rFonts w:ascii="Segoe UI" w:hAnsi="Segoe UI" w:cs="Segoe UI"/>
          <w:b/>
          <w:bCs/>
          <w:sz w:val="22"/>
          <w:szCs w:val="22"/>
        </w:rPr>
        <w:t>Future Direction</w:t>
      </w:r>
    </w:p>
    <w:p w14:paraId="5AA06A1A" w14:textId="0F753404" w:rsidR="000431FA" w:rsidRPr="000431FA" w:rsidRDefault="000431FA" w:rsidP="000431FA">
      <w:pPr>
        <w:rPr>
          <w:rFonts w:ascii="Segoe UI" w:hAnsi="Segoe UI" w:cs="Segoe UI"/>
          <w:sz w:val="22"/>
          <w:szCs w:val="22"/>
        </w:rPr>
      </w:pPr>
      <w:r w:rsidRPr="000431FA">
        <w:rPr>
          <w:rFonts w:ascii="Segoe UI" w:hAnsi="Segoe UI" w:cs="Segoe UI"/>
          <w:sz w:val="22"/>
          <w:szCs w:val="22"/>
        </w:rPr>
        <w:t>With the significant population growth expected over the next 20 years, maintaining the ageing aquatic facility will require ongoing repair and substantial investment. In the short-term, the pool will undergo rolling renewal work and upgrades as outlined in the Council Capital Works Program.</w:t>
      </w:r>
    </w:p>
    <w:p w14:paraId="5DD0F67A" w14:textId="77777777" w:rsidR="000431FA" w:rsidRDefault="000431FA" w:rsidP="000431FA">
      <w:pPr>
        <w:rPr>
          <w:rFonts w:ascii="Segoe UI" w:hAnsi="Segoe UI" w:cs="Segoe UI"/>
          <w:sz w:val="22"/>
          <w:szCs w:val="22"/>
        </w:rPr>
      </w:pPr>
    </w:p>
    <w:p w14:paraId="73B4C42F" w14:textId="79CA944E" w:rsidR="000431FA" w:rsidRPr="000431FA" w:rsidRDefault="000431FA" w:rsidP="000431FA">
      <w:pPr>
        <w:rPr>
          <w:rFonts w:ascii="Segoe UI" w:hAnsi="Segoe UI" w:cs="Segoe UI"/>
          <w:sz w:val="22"/>
          <w:szCs w:val="22"/>
        </w:rPr>
      </w:pPr>
      <w:r w:rsidRPr="000431FA">
        <w:rPr>
          <w:rFonts w:ascii="Segoe UI" w:hAnsi="Segoe UI" w:cs="Segoe UI"/>
          <w:sz w:val="22"/>
          <w:szCs w:val="22"/>
        </w:rPr>
        <w:t>To meet future demand, a proposed development in the north of a regional sized venue would have a larger catchment than all existing sites (10km) with up to 33,000 aquatic participants by 2046. A facility in the Warnervale area will be crucial to meet unmet demand from North Wyong and surrounds, Hamlyn Terrace, as well as the large projected residential growth within Warnervale itself. Development of the proposed site will be prioritised in the short-term, with a new facility to be developed as part of the long-term capital</w:t>
      </w:r>
      <w:r>
        <w:rPr>
          <w:rFonts w:ascii="Segoe UI" w:hAnsi="Segoe UI" w:cs="Segoe UI"/>
          <w:sz w:val="22"/>
          <w:szCs w:val="22"/>
        </w:rPr>
        <w:t xml:space="preserve"> </w:t>
      </w:r>
      <w:r w:rsidRPr="000431FA">
        <w:rPr>
          <w:rFonts w:ascii="Segoe UI" w:hAnsi="Segoe UI" w:cs="Segoe UI"/>
          <w:sz w:val="22"/>
          <w:szCs w:val="22"/>
        </w:rPr>
        <w:t xml:space="preserve">works plan. Once completed, the existing facility will be decommissioned and developed in line with the Baker Park Master Plan. </w:t>
      </w:r>
    </w:p>
    <w:p w14:paraId="3874A4EA" w14:textId="77777777" w:rsidR="000431FA" w:rsidRDefault="000431FA" w:rsidP="000431FA">
      <w:pPr>
        <w:rPr>
          <w:rFonts w:ascii="Segoe UI" w:hAnsi="Segoe UI" w:cs="Segoe UI"/>
          <w:sz w:val="22"/>
          <w:szCs w:val="22"/>
        </w:rPr>
      </w:pPr>
    </w:p>
    <w:p w14:paraId="5BEB3E9F" w14:textId="6BA873F0" w:rsidR="000431FA" w:rsidRDefault="000431FA" w:rsidP="000431FA">
      <w:pPr>
        <w:rPr>
          <w:rFonts w:ascii="Segoe UI" w:hAnsi="Segoe UI" w:cs="Segoe UI"/>
          <w:b/>
          <w:bCs/>
          <w:sz w:val="22"/>
          <w:szCs w:val="22"/>
        </w:rPr>
      </w:pPr>
      <w:r w:rsidRPr="000431FA">
        <w:rPr>
          <w:rFonts w:ascii="Segoe UI" w:hAnsi="Segoe UI" w:cs="Segoe UI"/>
          <w:b/>
          <w:bCs/>
          <w:sz w:val="22"/>
          <w:szCs w:val="22"/>
        </w:rPr>
        <w:t>Action Plan</w:t>
      </w:r>
    </w:p>
    <w:p w14:paraId="13CDF5FF" w14:textId="77777777" w:rsidR="000431FA" w:rsidRDefault="000431FA" w:rsidP="000431FA">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0431FA" w:rsidRPr="00F44D8C" w14:paraId="0C02FF53" w14:textId="77777777" w:rsidTr="00E14DD8">
        <w:tc>
          <w:tcPr>
            <w:tcW w:w="3964" w:type="dxa"/>
          </w:tcPr>
          <w:p w14:paraId="31B1A5BA" w14:textId="77777777" w:rsidR="000431FA" w:rsidRPr="00F44D8C" w:rsidRDefault="000431FA"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072FA16C" w14:textId="77777777" w:rsidR="000431FA" w:rsidRPr="00F44D8C" w:rsidRDefault="000431FA"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49505F56" w14:textId="77777777" w:rsidR="000431FA" w:rsidRPr="00F44D8C" w:rsidRDefault="000431FA"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2B663B70" w14:textId="77777777" w:rsidR="000431FA" w:rsidRPr="00F44D8C" w:rsidRDefault="000431FA"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E14DD8" w:rsidRPr="00E14DD8" w14:paraId="7E4A6CF8" w14:textId="77777777" w:rsidTr="00E14DD8">
        <w:trPr>
          <w:trHeight w:val="300"/>
        </w:trPr>
        <w:tc>
          <w:tcPr>
            <w:tcW w:w="3964" w:type="dxa"/>
            <w:hideMark/>
          </w:tcPr>
          <w:p w14:paraId="285A3FD9"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Prioritise annual renewal works, recognising that the facility is unheated, at the end of its lifestyle, over 60 years old and a requires replacement.    </w:t>
            </w:r>
          </w:p>
        </w:tc>
        <w:tc>
          <w:tcPr>
            <w:tcW w:w="3119" w:type="dxa"/>
            <w:hideMark/>
          </w:tcPr>
          <w:p w14:paraId="29503981" w14:textId="77777777" w:rsid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Annual renewals work included in Council’s Capital Program.  </w:t>
            </w:r>
          </w:p>
          <w:p w14:paraId="6A2205EF" w14:textId="77777777" w:rsidR="00990F74" w:rsidRPr="00E14DD8" w:rsidRDefault="00990F74" w:rsidP="00E14DD8">
            <w:pPr>
              <w:textAlignment w:val="baseline"/>
              <w:rPr>
                <w:rFonts w:ascii="Segoe UI" w:hAnsi="Segoe UI" w:cs="Segoe UI"/>
                <w:sz w:val="22"/>
                <w:szCs w:val="22"/>
                <w:lang w:eastAsia="en-AU"/>
              </w:rPr>
            </w:pPr>
          </w:p>
          <w:p w14:paraId="05BAE342"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Business improvements via customer survey’s, industry trends and staff feedback, and funded via operational budget. </w:t>
            </w:r>
          </w:p>
        </w:tc>
        <w:tc>
          <w:tcPr>
            <w:tcW w:w="1276" w:type="dxa"/>
            <w:hideMark/>
          </w:tcPr>
          <w:p w14:paraId="6DAD02D6"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Ongoing </w:t>
            </w:r>
          </w:p>
        </w:tc>
        <w:tc>
          <w:tcPr>
            <w:tcW w:w="1552" w:type="dxa"/>
            <w:hideMark/>
          </w:tcPr>
          <w:p w14:paraId="2152BDDC"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Continuous </w:t>
            </w:r>
          </w:p>
        </w:tc>
      </w:tr>
      <w:tr w:rsidR="00E14DD8" w:rsidRPr="00E14DD8" w14:paraId="344CAEE9" w14:textId="77777777" w:rsidTr="00E14DD8">
        <w:trPr>
          <w:trHeight w:val="300"/>
        </w:trPr>
        <w:tc>
          <w:tcPr>
            <w:tcW w:w="3964" w:type="dxa"/>
            <w:hideMark/>
          </w:tcPr>
          <w:p w14:paraId="5A3D1241"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 xml:space="preserve">Progress with planning for a new modern aquatic and leisure centre in the northern region and Warnervale area. The future leisure and aquatic centre </w:t>
            </w:r>
            <w:proofErr w:type="gramStart"/>
            <w:r w:rsidRPr="00E14DD8">
              <w:rPr>
                <w:rFonts w:ascii="Segoe UI" w:hAnsi="Segoe UI" w:cs="Segoe UI"/>
                <w:sz w:val="22"/>
                <w:szCs w:val="22"/>
                <w:lang w:eastAsia="en-AU"/>
              </w:rPr>
              <w:t>is</w:t>
            </w:r>
            <w:proofErr w:type="gramEnd"/>
            <w:r w:rsidRPr="00E14DD8">
              <w:rPr>
                <w:rFonts w:ascii="Segoe UI" w:hAnsi="Segoe UI" w:cs="Segoe UI"/>
                <w:sz w:val="22"/>
                <w:szCs w:val="22"/>
                <w:lang w:eastAsia="en-AU"/>
              </w:rPr>
              <w:t xml:space="preserve"> proposed to offer indoor aquatic facilities, health and fitness facilities, amenities and changing rooms.  </w:t>
            </w:r>
          </w:p>
        </w:tc>
        <w:tc>
          <w:tcPr>
            <w:tcW w:w="3119" w:type="dxa"/>
            <w:hideMark/>
          </w:tcPr>
          <w:p w14:paraId="55A990E4" w14:textId="23519CE9" w:rsidR="00C342DD" w:rsidRDefault="00C342DD" w:rsidP="00C342DD">
            <w:pPr>
              <w:textAlignment w:val="baseline"/>
              <w:rPr>
                <w:rFonts w:ascii="Segoe UI" w:hAnsi="Segoe UI" w:cs="Segoe UI"/>
                <w:sz w:val="22"/>
                <w:szCs w:val="22"/>
                <w:lang w:eastAsia="en-AU"/>
              </w:rPr>
            </w:pPr>
            <w:r>
              <w:rPr>
                <w:rFonts w:ascii="Segoe UI" w:hAnsi="Segoe UI" w:cs="Segoe UI"/>
                <w:sz w:val="22"/>
                <w:szCs w:val="22"/>
                <w:lang w:eastAsia="en-AU"/>
              </w:rPr>
              <w:t>P</w:t>
            </w:r>
            <w:r w:rsidRPr="00C342DD">
              <w:rPr>
                <w:rFonts w:ascii="Segoe UI" w:hAnsi="Segoe UI" w:cs="Segoe UI"/>
                <w:sz w:val="22"/>
                <w:szCs w:val="22"/>
                <w:lang w:eastAsia="en-AU"/>
              </w:rPr>
              <w:t xml:space="preserve">roject has been identified as a key </w:t>
            </w:r>
            <w:r>
              <w:rPr>
                <w:rFonts w:ascii="Segoe UI" w:hAnsi="Segoe UI" w:cs="Segoe UI"/>
                <w:sz w:val="22"/>
                <w:szCs w:val="22"/>
                <w:lang w:eastAsia="en-AU"/>
              </w:rPr>
              <w:t>e</w:t>
            </w:r>
            <w:r w:rsidRPr="00C342DD">
              <w:rPr>
                <w:rFonts w:ascii="Segoe UI" w:hAnsi="Segoe UI" w:cs="Segoe UI"/>
                <w:sz w:val="22"/>
                <w:szCs w:val="22"/>
                <w:lang w:eastAsia="en-AU"/>
              </w:rPr>
              <w:t>nabling project for the Central Coast. Funding is initially sought ($2.5M) to complete business case, concept plans and feasibility study.</w:t>
            </w:r>
          </w:p>
          <w:p w14:paraId="58CEC413" w14:textId="77777777" w:rsidR="00C342DD" w:rsidRDefault="00C342DD" w:rsidP="00C342DD">
            <w:pPr>
              <w:textAlignment w:val="baseline"/>
              <w:rPr>
                <w:rFonts w:ascii="Segoe UI" w:hAnsi="Segoe UI" w:cs="Segoe UI"/>
                <w:sz w:val="22"/>
                <w:szCs w:val="22"/>
                <w:lang w:eastAsia="en-AU"/>
              </w:rPr>
            </w:pPr>
          </w:p>
          <w:p w14:paraId="2BC647A2" w14:textId="65285EEE" w:rsidR="00E14DD8" w:rsidRPr="00E14DD8" w:rsidRDefault="00E14DD8" w:rsidP="00C342DD">
            <w:pPr>
              <w:textAlignment w:val="baseline"/>
              <w:rPr>
                <w:rFonts w:ascii="Segoe UI" w:hAnsi="Segoe UI" w:cs="Segoe UI"/>
                <w:sz w:val="22"/>
                <w:szCs w:val="22"/>
                <w:lang w:eastAsia="en-AU"/>
              </w:rPr>
            </w:pPr>
            <w:r w:rsidRPr="00E14DD8">
              <w:rPr>
                <w:rFonts w:ascii="Segoe UI" w:hAnsi="Segoe UI" w:cs="Segoe UI"/>
                <w:sz w:val="22"/>
                <w:szCs w:val="22"/>
                <w:lang w:eastAsia="en-AU"/>
              </w:rPr>
              <w:t>Warnervale District Developer Contributions in place to partial fund (27%) new leisure and aquatic provision for: </w:t>
            </w:r>
          </w:p>
          <w:p w14:paraId="6AA58636" w14:textId="77777777" w:rsidR="0024212A" w:rsidRDefault="00E14DD8" w:rsidP="008E7981">
            <w:pPr>
              <w:pStyle w:val="ListParagraph"/>
              <w:numPr>
                <w:ilvl w:val="0"/>
                <w:numId w:val="52"/>
              </w:numPr>
              <w:textAlignment w:val="baseline"/>
              <w:rPr>
                <w:rFonts w:ascii="Segoe UI" w:hAnsi="Segoe UI" w:cs="Segoe UI"/>
                <w:sz w:val="22"/>
                <w:szCs w:val="22"/>
                <w:lang w:eastAsia="en-AU"/>
              </w:rPr>
            </w:pPr>
            <w:r w:rsidRPr="0024212A">
              <w:rPr>
                <w:rFonts w:ascii="Segoe UI" w:hAnsi="Segoe UI" w:cs="Segoe UI"/>
                <w:sz w:val="22"/>
                <w:szCs w:val="22"/>
                <w:lang w:eastAsia="en-AU"/>
              </w:rPr>
              <w:t>Land ($577,307) </w:t>
            </w:r>
          </w:p>
          <w:p w14:paraId="70640724" w14:textId="77777777" w:rsidR="00E14DD8" w:rsidRDefault="00E14DD8" w:rsidP="008E7981">
            <w:pPr>
              <w:pStyle w:val="ListParagraph"/>
              <w:numPr>
                <w:ilvl w:val="0"/>
                <w:numId w:val="52"/>
              </w:numPr>
              <w:textAlignment w:val="baseline"/>
              <w:rPr>
                <w:rFonts w:ascii="Segoe UI" w:hAnsi="Segoe UI" w:cs="Segoe UI"/>
                <w:sz w:val="22"/>
                <w:szCs w:val="22"/>
                <w:lang w:eastAsia="en-AU"/>
              </w:rPr>
            </w:pPr>
            <w:r w:rsidRPr="0024212A">
              <w:rPr>
                <w:rFonts w:ascii="Segoe UI" w:hAnsi="Segoe UI" w:cs="Segoe UI"/>
                <w:sz w:val="22"/>
                <w:szCs w:val="22"/>
                <w:lang w:eastAsia="en-AU"/>
              </w:rPr>
              <w:lastRenderedPageBreak/>
              <w:t>Works ($13.729M) </w:t>
            </w:r>
          </w:p>
          <w:p w14:paraId="30D3A122" w14:textId="0CFD66F9" w:rsidR="00F93B6E" w:rsidRPr="0024212A" w:rsidRDefault="00F93B6E" w:rsidP="00F93B6E">
            <w:pPr>
              <w:pStyle w:val="ListParagraph"/>
              <w:numPr>
                <w:ilvl w:val="0"/>
                <w:numId w:val="0"/>
              </w:numPr>
              <w:ind w:left="720"/>
              <w:textAlignment w:val="baseline"/>
              <w:rPr>
                <w:rFonts w:ascii="Segoe UI" w:hAnsi="Segoe UI" w:cs="Segoe UI"/>
                <w:sz w:val="22"/>
                <w:szCs w:val="22"/>
                <w:lang w:eastAsia="en-AU"/>
              </w:rPr>
            </w:pPr>
          </w:p>
        </w:tc>
        <w:tc>
          <w:tcPr>
            <w:tcW w:w="1276" w:type="dxa"/>
            <w:hideMark/>
          </w:tcPr>
          <w:p w14:paraId="41D96F7E"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lastRenderedPageBreak/>
              <w:t>High </w:t>
            </w:r>
          </w:p>
        </w:tc>
        <w:tc>
          <w:tcPr>
            <w:tcW w:w="1552" w:type="dxa"/>
            <w:hideMark/>
          </w:tcPr>
          <w:p w14:paraId="4D96FBF4"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Short </w:t>
            </w:r>
          </w:p>
        </w:tc>
      </w:tr>
      <w:tr w:rsidR="00E14DD8" w:rsidRPr="00E14DD8" w14:paraId="4963F1A3" w14:textId="77777777" w:rsidTr="00E14DD8">
        <w:trPr>
          <w:trHeight w:val="300"/>
        </w:trPr>
        <w:tc>
          <w:tcPr>
            <w:tcW w:w="3964" w:type="dxa"/>
            <w:hideMark/>
          </w:tcPr>
          <w:p w14:paraId="7CDEF05D" w14:textId="440DA1D9"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Progress with site development for the facility in the northern region as part of Warnervale Education and Business Precinct</w:t>
            </w:r>
            <w:r w:rsidR="0024212A">
              <w:rPr>
                <w:rFonts w:ascii="Segoe UI" w:hAnsi="Segoe UI" w:cs="Segoe UI"/>
                <w:sz w:val="22"/>
                <w:szCs w:val="22"/>
                <w:lang w:eastAsia="en-AU"/>
              </w:rPr>
              <w:t>.</w:t>
            </w:r>
          </w:p>
        </w:tc>
        <w:tc>
          <w:tcPr>
            <w:tcW w:w="3119" w:type="dxa"/>
            <w:hideMark/>
          </w:tcPr>
          <w:p w14:paraId="2736ED12" w14:textId="02E59F7A" w:rsidR="00E14DD8" w:rsidRPr="00E14DD8" w:rsidRDefault="001655ED" w:rsidP="001655ED">
            <w:pPr>
              <w:textAlignment w:val="baseline"/>
              <w:rPr>
                <w:rFonts w:ascii="Segoe UI" w:hAnsi="Segoe UI" w:cs="Segoe UI"/>
                <w:sz w:val="22"/>
                <w:szCs w:val="22"/>
                <w:lang w:eastAsia="en-AU"/>
              </w:rPr>
            </w:pPr>
            <w:r>
              <w:rPr>
                <w:rFonts w:ascii="Segoe UI" w:hAnsi="Segoe UI" w:cs="Segoe UI"/>
                <w:sz w:val="22"/>
                <w:szCs w:val="22"/>
                <w:lang w:eastAsia="en-AU"/>
              </w:rPr>
              <w:t>E</w:t>
            </w:r>
            <w:r w:rsidRPr="001655ED">
              <w:rPr>
                <w:rFonts w:ascii="Segoe UI" w:hAnsi="Segoe UI" w:cs="Segoe UI"/>
                <w:sz w:val="22"/>
                <w:szCs w:val="22"/>
                <w:lang w:eastAsia="en-AU"/>
              </w:rPr>
              <w:t>xternal funding will be required with the expected cost to be approximately $48 million which will also need to be indexed annually</w:t>
            </w:r>
          </w:p>
        </w:tc>
        <w:tc>
          <w:tcPr>
            <w:tcW w:w="1276" w:type="dxa"/>
            <w:hideMark/>
          </w:tcPr>
          <w:p w14:paraId="01319486"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High </w:t>
            </w:r>
          </w:p>
        </w:tc>
        <w:tc>
          <w:tcPr>
            <w:tcW w:w="1552" w:type="dxa"/>
            <w:hideMark/>
          </w:tcPr>
          <w:p w14:paraId="661B8902"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Medium  </w:t>
            </w:r>
          </w:p>
        </w:tc>
      </w:tr>
      <w:tr w:rsidR="00E14DD8" w:rsidRPr="00E14DD8" w14:paraId="7BE5691E" w14:textId="77777777" w:rsidTr="00E14DD8">
        <w:trPr>
          <w:trHeight w:val="300"/>
        </w:trPr>
        <w:tc>
          <w:tcPr>
            <w:tcW w:w="3964" w:type="dxa"/>
            <w:hideMark/>
          </w:tcPr>
          <w:p w14:paraId="1A39CC57"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 xml:space="preserve">Renew the hardscape surrounding the </w:t>
            </w:r>
            <w:proofErr w:type="gramStart"/>
            <w:r w:rsidRPr="00E14DD8">
              <w:rPr>
                <w:rFonts w:ascii="Segoe UI" w:hAnsi="Segoe UI" w:cs="Segoe UI"/>
                <w:sz w:val="22"/>
                <w:szCs w:val="22"/>
                <w:lang w:eastAsia="en-AU"/>
              </w:rPr>
              <w:t>50 metre</w:t>
            </w:r>
            <w:proofErr w:type="gramEnd"/>
            <w:r w:rsidRPr="00E14DD8">
              <w:rPr>
                <w:rFonts w:ascii="Segoe UI" w:hAnsi="Segoe UI" w:cs="Segoe UI"/>
                <w:sz w:val="22"/>
                <w:szCs w:val="22"/>
                <w:lang w:eastAsia="en-AU"/>
              </w:rPr>
              <w:t xml:space="preserve"> pool and toddlers’ pool. </w:t>
            </w:r>
          </w:p>
        </w:tc>
        <w:tc>
          <w:tcPr>
            <w:tcW w:w="3119" w:type="dxa"/>
            <w:hideMark/>
          </w:tcPr>
          <w:p w14:paraId="3660DC14"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$60,000 – 2025/2026 Capital Works Program </w:t>
            </w:r>
          </w:p>
        </w:tc>
        <w:tc>
          <w:tcPr>
            <w:tcW w:w="1276" w:type="dxa"/>
            <w:hideMark/>
          </w:tcPr>
          <w:p w14:paraId="3CE7C721"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High </w:t>
            </w:r>
          </w:p>
        </w:tc>
        <w:tc>
          <w:tcPr>
            <w:tcW w:w="1552" w:type="dxa"/>
            <w:hideMark/>
          </w:tcPr>
          <w:p w14:paraId="22CF0AFE"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Short </w:t>
            </w:r>
          </w:p>
        </w:tc>
      </w:tr>
      <w:tr w:rsidR="00E14DD8" w:rsidRPr="00E14DD8" w14:paraId="2D3A3AD3" w14:textId="77777777" w:rsidTr="00E14DD8">
        <w:trPr>
          <w:trHeight w:val="300"/>
        </w:trPr>
        <w:tc>
          <w:tcPr>
            <w:tcW w:w="3964" w:type="dxa"/>
            <w:hideMark/>
          </w:tcPr>
          <w:p w14:paraId="2AFEA29B"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Renewal of filtration system, and equipment at the Centre with rolling program of works in place. </w:t>
            </w:r>
          </w:p>
        </w:tc>
        <w:tc>
          <w:tcPr>
            <w:tcW w:w="3119" w:type="dxa"/>
            <w:hideMark/>
          </w:tcPr>
          <w:p w14:paraId="05B0CDC8"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$30,000 per year – Total of $120,000 included in 4-year Capital Program until 2028/2029 </w:t>
            </w:r>
          </w:p>
        </w:tc>
        <w:tc>
          <w:tcPr>
            <w:tcW w:w="1276" w:type="dxa"/>
            <w:hideMark/>
          </w:tcPr>
          <w:p w14:paraId="6AD33158"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High </w:t>
            </w:r>
          </w:p>
        </w:tc>
        <w:tc>
          <w:tcPr>
            <w:tcW w:w="1552" w:type="dxa"/>
            <w:hideMark/>
          </w:tcPr>
          <w:p w14:paraId="4318E5F2"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Short </w:t>
            </w:r>
          </w:p>
        </w:tc>
      </w:tr>
      <w:tr w:rsidR="00E14DD8" w:rsidRPr="00E14DD8" w14:paraId="5C191491" w14:textId="77777777" w:rsidTr="00E14DD8">
        <w:trPr>
          <w:trHeight w:val="300"/>
        </w:trPr>
        <w:tc>
          <w:tcPr>
            <w:tcW w:w="3964" w:type="dxa"/>
            <w:hideMark/>
          </w:tcPr>
          <w:p w14:paraId="2DEF7630"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Include ongoing programmed renewals beyond the 4-year Capital Program, based on progress of new facility and asset condition. </w:t>
            </w:r>
          </w:p>
        </w:tc>
        <w:tc>
          <w:tcPr>
            <w:tcW w:w="3119" w:type="dxa"/>
            <w:hideMark/>
          </w:tcPr>
          <w:p w14:paraId="5695D87E"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Program to be further refined and approved beyond Year 4 </w:t>
            </w:r>
          </w:p>
        </w:tc>
        <w:tc>
          <w:tcPr>
            <w:tcW w:w="1276" w:type="dxa"/>
            <w:hideMark/>
          </w:tcPr>
          <w:p w14:paraId="4D9F376F"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High </w:t>
            </w:r>
          </w:p>
        </w:tc>
        <w:tc>
          <w:tcPr>
            <w:tcW w:w="1552" w:type="dxa"/>
            <w:hideMark/>
          </w:tcPr>
          <w:p w14:paraId="701E791C"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Short </w:t>
            </w:r>
          </w:p>
        </w:tc>
      </w:tr>
      <w:tr w:rsidR="00E14DD8" w:rsidRPr="00E14DD8" w14:paraId="408C4F5E" w14:textId="77777777" w:rsidTr="00E14DD8">
        <w:trPr>
          <w:trHeight w:val="300"/>
        </w:trPr>
        <w:tc>
          <w:tcPr>
            <w:tcW w:w="3964" w:type="dxa"/>
            <w:hideMark/>
          </w:tcPr>
          <w:p w14:paraId="4936E002"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Cease pool operations at the existing facility once the new facility is completed as it has reached the end of its lifecycle.  </w:t>
            </w:r>
          </w:p>
        </w:tc>
        <w:tc>
          <w:tcPr>
            <w:tcW w:w="3119" w:type="dxa"/>
            <w:hideMark/>
          </w:tcPr>
          <w:p w14:paraId="593C84B1"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N/A </w:t>
            </w:r>
          </w:p>
        </w:tc>
        <w:tc>
          <w:tcPr>
            <w:tcW w:w="1276" w:type="dxa"/>
            <w:hideMark/>
          </w:tcPr>
          <w:p w14:paraId="01BB5D96"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Medium/ Low  </w:t>
            </w:r>
          </w:p>
        </w:tc>
        <w:tc>
          <w:tcPr>
            <w:tcW w:w="1552" w:type="dxa"/>
            <w:hideMark/>
          </w:tcPr>
          <w:p w14:paraId="0C01EA75" w14:textId="080A3993"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Long </w:t>
            </w:r>
          </w:p>
        </w:tc>
      </w:tr>
      <w:tr w:rsidR="00E14DD8" w:rsidRPr="00E14DD8" w14:paraId="35CDD9F5" w14:textId="77777777" w:rsidTr="00E14DD8">
        <w:trPr>
          <w:trHeight w:val="300"/>
        </w:trPr>
        <w:tc>
          <w:tcPr>
            <w:tcW w:w="3964" w:type="dxa"/>
            <w:hideMark/>
          </w:tcPr>
          <w:p w14:paraId="61CD90D8" w14:textId="77777777" w:rsidR="00E14DD8" w:rsidRPr="00E14DD8" w:rsidRDefault="00E14DD8" w:rsidP="008E7981">
            <w:pPr>
              <w:pStyle w:val="ListParagraph"/>
              <w:numPr>
                <w:ilvl w:val="0"/>
                <w:numId w:val="51"/>
              </w:numPr>
              <w:ind w:left="317" w:hanging="317"/>
              <w:textAlignment w:val="baseline"/>
              <w:rPr>
                <w:rFonts w:ascii="Segoe UI" w:hAnsi="Segoe UI" w:cs="Segoe UI"/>
                <w:sz w:val="22"/>
                <w:szCs w:val="22"/>
                <w:lang w:eastAsia="en-AU"/>
              </w:rPr>
            </w:pPr>
            <w:r w:rsidRPr="00E14DD8">
              <w:rPr>
                <w:rFonts w:ascii="Segoe UI" w:hAnsi="Segoe UI" w:cs="Segoe UI"/>
                <w:sz w:val="22"/>
                <w:szCs w:val="22"/>
                <w:lang w:eastAsia="en-AU"/>
              </w:rPr>
              <w:t>Redevelop Wyong Pool site in line with the proposed Baker Park Masterplan, once a new leisure and aquatic provision is built. </w:t>
            </w:r>
          </w:p>
        </w:tc>
        <w:tc>
          <w:tcPr>
            <w:tcW w:w="3119" w:type="dxa"/>
            <w:hideMark/>
          </w:tcPr>
          <w:p w14:paraId="263A98DE"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N/A </w:t>
            </w:r>
          </w:p>
        </w:tc>
        <w:tc>
          <w:tcPr>
            <w:tcW w:w="1276" w:type="dxa"/>
            <w:hideMark/>
          </w:tcPr>
          <w:p w14:paraId="310753CB" w14:textId="77777777"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Medium/ Low </w:t>
            </w:r>
          </w:p>
        </w:tc>
        <w:tc>
          <w:tcPr>
            <w:tcW w:w="1552" w:type="dxa"/>
            <w:hideMark/>
          </w:tcPr>
          <w:p w14:paraId="01264FBE" w14:textId="269B7FFC" w:rsidR="00E14DD8" w:rsidRPr="00E14DD8" w:rsidRDefault="00E14DD8" w:rsidP="00E14DD8">
            <w:pPr>
              <w:textAlignment w:val="baseline"/>
              <w:rPr>
                <w:rFonts w:ascii="Segoe UI" w:hAnsi="Segoe UI" w:cs="Segoe UI"/>
                <w:sz w:val="22"/>
                <w:szCs w:val="22"/>
                <w:lang w:eastAsia="en-AU"/>
              </w:rPr>
            </w:pPr>
            <w:r w:rsidRPr="00E14DD8">
              <w:rPr>
                <w:rFonts w:ascii="Segoe UI" w:hAnsi="Segoe UI" w:cs="Segoe UI"/>
                <w:sz w:val="22"/>
                <w:szCs w:val="22"/>
                <w:lang w:eastAsia="en-AU"/>
              </w:rPr>
              <w:t>Long </w:t>
            </w:r>
          </w:p>
        </w:tc>
      </w:tr>
    </w:tbl>
    <w:p w14:paraId="721BDB1C" w14:textId="77777777" w:rsidR="000431FA" w:rsidRDefault="000431FA" w:rsidP="000431FA">
      <w:pPr>
        <w:rPr>
          <w:rFonts w:ascii="Segoe UI" w:hAnsi="Segoe UI" w:cs="Segoe UI"/>
          <w:b/>
          <w:bCs/>
          <w:sz w:val="22"/>
          <w:szCs w:val="22"/>
        </w:rPr>
      </w:pPr>
    </w:p>
    <w:p w14:paraId="41318F84" w14:textId="36B2CE72" w:rsidR="003964B1" w:rsidRPr="003964B1" w:rsidRDefault="003964B1" w:rsidP="003964B1">
      <w:pPr>
        <w:pStyle w:val="Heading2"/>
        <w:numPr>
          <w:ilvl w:val="1"/>
          <w:numId w:val="2"/>
        </w:numPr>
        <w:ind w:left="426" w:hanging="426"/>
        <w:rPr>
          <w:rFonts w:eastAsia="Times New Roman"/>
          <w:bCs/>
          <w:color w:val="1C1F4E"/>
          <w:kern w:val="32"/>
          <w:sz w:val="24"/>
          <w:szCs w:val="24"/>
        </w:rPr>
      </w:pPr>
      <w:bookmarkStart w:id="42" w:name="_Toc200021496"/>
      <w:r w:rsidRPr="003964B1">
        <w:rPr>
          <w:rFonts w:eastAsia="Times New Roman"/>
          <w:bCs/>
          <w:color w:val="1C1F4E"/>
          <w:kern w:val="32"/>
          <w:sz w:val="24"/>
          <w:szCs w:val="24"/>
        </w:rPr>
        <w:t>The Grant McBride Ocean Baths</w:t>
      </w:r>
      <w:bookmarkEnd w:id="42"/>
      <w:r w:rsidRPr="003964B1">
        <w:rPr>
          <w:rFonts w:eastAsia="Times New Roman"/>
          <w:bCs/>
          <w:color w:val="1C1F4E"/>
          <w:kern w:val="32"/>
          <w:sz w:val="24"/>
          <w:szCs w:val="24"/>
        </w:rPr>
        <w:t xml:space="preserve"> </w:t>
      </w:r>
    </w:p>
    <w:p w14:paraId="255B84C2" w14:textId="77777777" w:rsidR="003964B1" w:rsidRPr="003964B1" w:rsidRDefault="003964B1" w:rsidP="003964B1">
      <w:pPr>
        <w:rPr>
          <w:rFonts w:ascii="Segoe UI" w:hAnsi="Segoe UI" w:cs="Segoe UI"/>
          <w:b/>
          <w:bCs/>
          <w:sz w:val="22"/>
          <w:szCs w:val="22"/>
        </w:rPr>
      </w:pPr>
      <w:r w:rsidRPr="003964B1">
        <w:rPr>
          <w:rFonts w:ascii="Segoe UI" w:hAnsi="Segoe UI" w:cs="Segoe UI"/>
          <w:b/>
          <w:bCs/>
          <w:sz w:val="22"/>
          <w:szCs w:val="22"/>
        </w:rPr>
        <w:t>Future Direction</w:t>
      </w:r>
    </w:p>
    <w:p w14:paraId="75626C76" w14:textId="4434E583" w:rsidR="003964B1" w:rsidRPr="003964B1" w:rsidRDefault="003964B1" w:rsidP="003964B1">
      <w:pPr>
        <w:rPr>
          <w:rFonts w:ascii="Segoe UI" w:hAnsi="Segoe UI" w:cs="Segoe UI"/>
          <w:sz w:val="22"/>
          <w:szCs w:val="22"/>
        </w:rPr>
      </w:pPr>
      <w:r w:rsidRPr="003964B1">
        <w:rPr>
          <w:rFonts w:ascii="Segoe UI" w:hAnsi="Segoe UI" w:cs="Segoe UI"/>
          <w:sz w:val="22"/>
          <w:szCs w:val="22"/>
        </w:rPr>
        <w:t xml:space="preserve">The Grant McBride Ocean Baths provide the region’s only year-round outdoor 50 metre pool, meeting the year-round swimming demand and serving as a key community resource. Ongoing maintenance and upgrades will be carried out in alignment with the Council Capital Works Program, ensuring the facility remains in optimal condition. </w:t>
      </w:r>
    </w:p>
    <w:p w14:paraId="3BDC1F9E" w14:textId="77777777" w:rsidR="003964B1" w:rsidRDefault="003964B1" w:rsidP="003964B1">
      <w:pPr>
        <w:rPr>
          <w:rFonts w:ascii="Segoe UI" w:hAnsi="Segoe UI" w:cs="Segoe UI"/>
          <w:sz w:val="22"/>
          <w:szCs w:val="22"/>
        </w:rPr>
      </w:pPr>
    </w:p>
    <w:p w14:paraId="50D0EDAE" w14:textId="69AA52E8" w:rsidR="003964B1" w:rsidRPr="003964B1" w:rsidRDefault="003964B1" w:rsidP="003964B1">
      <w:pPr>
        <w:rPr>
          <w:rFonts w:ascii="Segoe UI" w:hAnsi="Segoe UI" w:cs="Segoe UI"/>
          <w:sz w:val="22"/>
          <w:szCs w:val="22"/>
        </w:rPr>
      </w:pPr>
      <w:r w:rsidRPr="003964B1">
        <w:rPr>
          <w:rFonts w:ascii="Segoe UI" w:hAnsi="Segoe UI" w:cs="Segoe UI"/>
          <w:sz w:val="22"/>
          <w:szCs w:val="22"/>
        </w:rPr>
        <w:t xml:space="preserve">Key improvements, supported by Federal Government funding, will include facility upgrades, new </w:t>
      </w:r>
      <w:proofErr w:type="gramStart"/>
      <w:r w:rsidRPr="003964B1">
        <w:rPr>
          <w:rFonts w:ascii="Segoe UI" w:hAnsi="Segoe UI" w:cs="Segoe UI"/>
          <w:sz w:val="22"/>
          <w:szCs w:val="22"/>
        </w:rPr>
        <w:t>equipment</w:t>
      </w:r>
      <w:proofErr w:type="gramEnd"/>
      <w:r w:rsidRPr="003964B1">
        <w:rPr>
          <w:rFonts w:ascii="Segoe UI" w:hAnsi="Segoe UI" w:cs="Segoe UI"/>
          <w:sz w:val="22"/>
          <w:szCs w:val="22"/>
        </w:rPr>
        <w:t xml:space="preserve"> and improved infrastructure alongside other essential improvements to strengthen the facility’s service. Additionally, ongoing programmed renewals will extend beyond the 4-year Capital Program, driven by asset condition and changing community needs. </w:t>
      </w:r>
    </w:p>
    <w:p w14:paraId="75128583" w14:textId="77777777" w:rsidR="003964B1" w:rsidRDefault="003964B1" w:rsidP="003964B1">
      <w:pPr>
        <w:rPr>
          <w:rFonts w:ascii="Segoe UI" w:hAnsi="Segoe UI" w:cs="Segoe UI"/>
          <w:sz w:val="22"/>
          <w:szCs w:val="22"/>
        </w:rPr>
      </w:pPr>
    </w:p>
    <w:p w14:paraId="677864DC" w14:textId="463B8963" w:rsidR="003964B1" w:rsidRDefault="003964B1" w:rsidP="003964B1">
      <w:pPr>
        <w:rPr>
          <w:rFonts w:ascii="Segoe UI" w:hAnsi="Segoe UI" w:cs="Segoe UI"/>
          <w:b/>
          <w:bCs/>
          <w:sz w:val="22"/>
          <w:szCs w:val="22"/>
        </w:rPr>
      </w:pPr>
      <w:r w:rsidRPr="003964B1">
        <w:rPr>
          <w:rFonts w:ascii="Segoe UI" w:hAnsi="Segoe UI" w:cs="Segoe UI"/>
          <w:b/>
          <w:bCs/>
          <w:sz w:val="22"/>
          <w:szCs w:val="22"/>
        </w:rPr>
        <w:t>Action Plan</w:t>
      </w:r>
    </w:p>
    <w:p w14:paraId="1C969650" w14:textId="77777777" w:rsidR="003964B1" w:rsidRDefault="003964B1" w:rsidP="003964B1">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3964B1" w:rsidRPr="00F44D8C" w14:paraId="7179CF88" w14:textId="77777777" w:rsidTr="00EE063C">
        <w:tc>
          <w:tcPr>
            <w:tcW w:w="3964" w:type="dxa"/>
          </w:tcPr>
          <w:p w14:paraId="769D8159" w14:textId="77777777" w:rsidR="003964B1" w:rsidRPr="00F44D8C" w:rsidRDefault="003964B1"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19" w:type="dxa"/>
          </w:tcPr>
          <w:p w14:paraId="137827D9" w14:textId="77777777" w:rsidR="003964B1" w:rsidRPr="00F44D8C" w:rsidRDefault="003964B1"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039D74B2" w14:textId="77777777" w:rsidR="003964B1" w:rsidRPr="00F44D8C" w:rsidRDefault="003964B1"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4A92815E" w14:textId="77777777" w:rsidR="003964B1" w:rsidRPr="00F44D8C" w:rsidRDefault="003964B1"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EE063C" w:rsidRPr="00EE063C" w14:paraId="08FB1AD7" w14:textId="77777777" w:rsidTr="00EE063C">
        <w:trPr>
          <w:trHeight w:val="300"/>
        </w:trPr>
        <w:tc>
          <w:tcPr>
            <w:tcW w:w="3964" w:type="dxa"/>
            <w:hideMark/>
          </w:tcPr>
          <w:p w14:paraId="519528BA" w14:textId="77777777" w:rsidR="00EE063C" w:rsidRPr="00EE063C" w:rsidRDefault="00EE063C" w:rsidP="008E7981">
            <w:pPr>
              <w:pStyle w:val="ListParagraph"/>
              <w:numPr>
                <w:ilvl w:val="0"/>
                <w:numId w:val="53"/>
              </w:numPr>
              <w:ind w:left="317" w:hanging="317"/>
              <w:textAlignment w:val="baseline"/>
              <w:rPr>
                <w:rFonts w:ascii="Segoe UI" w:hAnsi="Segoe UI" w:cs="Segoe UI"/>
                <w:sz w:val="22"/>
                <w:szCs w:val="22"/>
                <w:lang w:eastAsia="en-AU"/>
              </w:rPr>
            </w:pPr>
            <w:r w:rsidRPr="00EE063C">
              <w:rPr>
                <w:rFonts w:ascii="Segoe UI" w:hAnsi="Segoe UI" w:cs="Segoe UI"/>
                <w:sz w:val="22"/>
                <w:szCs w:val="22"/>
                <w:lang w:eastAsia="en-AU"/>
              </w:rPr>
              <w:t>Ensure the facility is proactively maintained and identify operational improvements for review on an annual basis.   </w:t>
            </w:r>
          </w:p>
        </w:tc>
        <w:tc>
          <w:tcPr>
            <w:tcW w:w="3119" w:type="dxa"/>
            <w:hideMark/>
          </w:tcPr>
          <w:p w14:paraId="7B3A8E40" w14:textId="77777777" w:rsidR="004F317F"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 xml:space="preserve">Annual renewals work included in Council’s Capital Program. </w:t>
            </w:r>
          </w:p>
          <w:p w14:paraId="3C4738F9" w14:textId="77777777" w:rsidR="004F317F" w:rsidRDefault="004F317F" w:rsidP="00EE063C">
            <w:pPr>
              <w:textAlignment w:val="baseline"/>
              <w:rPr>
                <w:rFonts w:ascii="Segoe UI" w:hAnsi="Segoe UI" w:cs="Segoe UI"/>
                <w:sz w:val="22"/>
                <w:szCs w:val="22"/>
                <w:lang w:eastAsia="en-AU"/>
              </w:rPr>
            </w:pPr>
          </w:p>
          <w:p w14:paraId="62483B90" w14:textId="107038FF"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lastRenderedPageBreak/>
              <w:t>Business improvements via customer survey’s, industry trends and staff feedback, and funded via operational budget. </w:t>
            </w:r>
          </w:p>
        </w:tc>
        <w:tc>
          <w:tcPr>
            <w:tcW w:w="1276" w:type="dxa"/>
            <w:hideMark/>
          </w:tcPr>
          <w:p w14:paraId="0821F4E8"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lastRenderedPageBreak/>
              <w:t>Ongoing </w:t>
            </w:r>
          </w:p>
        </w:tc>
        <w:tc>
          <w:tcPr>
            <w:tcW w:w="1552" w:type="dxa"/>
            <w:hideMark/>
          </w:tcPr>
          <w:p w14:paraId="19BD29D9"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Continuous </w:t>
            </w:r>
          </w:p>
        </w:tc>
      </w:tr>
      <w:tr w:rsidR="00EE063C" w:rsidRPr="00EE063C" w14:paraId="3CE25B1A" w14:textId="77777777" w:rsidTr="00EE063C">
        <w:trPr>
          <w:trHeight w:val="300"/>
        </w:trPr>
        <w:tc>
          <w:tcPr>
            <w:tcW w:w="3964" w:type="dxa"/>
            <w:hideMark/>
          </w:tcPr>
          <w:p w14:paraId="244155A4" w14:textId="77777777" w:rsidR="00EE063C" w:rsidRPr="00EE063C" w:rsidRDefault="00EE063C" w:rsidP="008E7981">
            <w:pPr>
              <w:pStyle w:val="ListParagraph"/>
              <w:numPr>
                <w:ilvl w:val="0"/>
                <w:numId w:val="53"/>
              </w:numPr>
              <w:ind w:left="317" w:hanging="317"/>
              <w:textAlignment w:val="baseline"/>
              <w:rPr>
                <w:rFonts w:ascii="Segoe UI" w:hAnsi="Segoe UI" w:cs="Segoe UI"/>
                <w:sz w:val="22"/>
                <w:szCs w:val="22"/>
                <w:lang w:eastAsia="en-AU"/>
              </w:rPr>
            </w:pPr>
            <w:r w:rsidRPr="00EE063C">
              <w:rPr>
                <w:rFonts w:ascii="Segoe UI" w:hAnsi="Segoe UI" w:cs="Segoe UI"/>
                <w:sz w:val="22"/>
                <w:szCs w:val="22"/>
                <w:lang w:eastAsia="en-AU"/>
              </w:rPr>
              <w:t>Complete upgrades following Federal Government funding, including clubhouse renovations, installation of new pumps and a filtration system, addition of shade sails and other associated improvements.   </w:t>
            </w:r>
          </w:p>
        </w:tc>
        <w:tc>
          <w:tcPr>
            <w:tcW w:w="3119" w:type="dxa"/>
            <w:hideMark/>
          </w:tcPr>
          <w:p w14:paraId="797F3C82"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$310,000 – 2024/2025 Capital Works Program </w:t>
            </w:r>
          </w:p>
        </w:tc>
        <w:tc>
          <w:tcPr>
            <w:tcW w:w="1276" w:type="dxa"/>
            <w:hideMark/>
          </w:tcPr>
          <w:p w14:paraId="21412F74"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High </w:t>
            </w:r>
          </w:p>
        </w:tc>
        <w:tc>
          <w:tcPr>
            <w:tcW w:w="1552" w:type="dxa"/>
            <w:hideMark/>
          </w:tcPr>
          <w:p w14:paraId="5CC64217"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Short </w:t>
            </w:r>
          </w:p>
        </w:tc>
      </w:tr>
      <w:tr w:rsidR="00EE063C" w:rsidRPr="00EE063C" w14:paraId="35D29431" w14:textId="77777777" w:rsidTr="00EE063C">
        <w:trPr>
          <w:trHeight w:val="300"/>
        </w:trPr>
        <w:tc>
          <w:tcPr>
            <w:tcW w:w="3964" w:type="dxa"/>
            <w:hideMark/>
          </w:tcPr>
          <w:p w14:paraId="52CDB9C1" w14:textId="77777777" w:rsidR="00EE063C" w:rsidRPr="00EE063C" w:rsidRDefault="00EE063C" w:rsidP="008E7981">
            <w:pPr>
              <w:pStyle w:val="ListParagraph"/>
              <w:numPr>
                <w:ilvl w:val="0"/>
                <w:numId w:val="53"/>
              </w:numPr>
              <w:ind w:left="317" w:hanging="317"/>
              <w:textAlignment w:val="baseline"/>
              <w:rPr>
                <w:rFonts w:ascii="Segoe UI" w:hAnsi="Segoe UI" w:cs="Segoe UI"/>
                <w:sz w:val="22"/>
                <w:szCs w:val="22"/>
                <w:lang w:eastAsia="en-AU"/>
              </w:rPr>
            </w:pPr>
            <w:r w:rsidRPr="00EE063C">
              <w:rPr>
                <w:rFonts w:ascii="Segoe UI" w:hAnsi="Segoe UI" w:cs="Segoe UI"/>
                <w:sz w:val="22"/>
                <w:szCs w:val="22"/>
                <w:lang w:eastAsia="en-AU"/>
              </w:rPr>
              <w:t>Include ongoing programmed renewals beyond the 4-year Capital Program, based on asset condition and demand. </w:t>
            </w:r>
          </w:p>
        </w:tc>
        <w:tc>
          <w:tcPr>
            <w:tcW w:w="3119" w:type="dxa"/>
            <w:hideMark/>
          </w:tcPr>
          <w:p w14:paraId="395BFBA1"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Program to be further refined and approved beyond Year 4 </w:t>
            </w:r>
          </w:p>
        </w:tc>
        <w:tc>
          <w:tcPr>
            <w:tcW w:w="1276" w:type="dxa"/>
            <w:hideMark/>
          </w:tcPr>
          <w:p w14:paraId="18D11327"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High </w:t>
            </w:r>
          </w:p>
        </w:tc>
        <w:tc>
          <w:tcPr>
            <w:tcW w:w="1552" w:type="dxa"/>
            <w:hideMark/>
          </w:tcPr>
          <w:p w14:paraId="27D87378" w14:textId="77777777" w:rsidR="00EE063C" w:rsidRPr="00EE063C" w:rsidRDefault="00EE063C" w:rsidP="00EE063C">
            <w:pPr>
              <w:textAlignment w:val="baseline"/>
              <w:rPr>
                <w:rFonts w:ascii="Segoe UI" w:hAnsi="Segoe UI" w:cs="Segoe UI"/>
                <w:sz w:val="22"/>
                <w:szCs w:val="22"/>
                <w:lang w:eastAsia="en-AU"/>
              </w:rPr>
            </w:pPr>
            <w:r w:rsidRPr="00EE063C">
              <w:rPr>
                <w:rFonts w:ascii="Segoe UI" w:hAnsi="Segoe UI" w:cs="Segoe UI"/>
                <w:sz w:val="22"/>
                <w:szCs w:val="22"/>
                <w:lang w:eastAsia="en-AU"/>
              </w:rPr>
              <w:t>Short </w:t>
            </w:r>
          </w:p>
        </w:tc>
      </w:tr>
    </w:tbl>
    <w:p w14:paraId="2686920E" w14:textId="77777777" w:rsidR="003964B1" w:rsidRDefault="003964B1" w:rsidP="003964B1">
      <w:pPr>
        <w:rPr>
          <w:rFonts w:ascii="Segoe UI" w:hAnsi="Segoe UI" w:cs="Segoe UI"/>
          <w:sz w:val="22"/>
          <w:szCs w:val="22"/>
        </w:rPr>
      </w:pPr>
    </w:p>
    <w:p w14:paraId="11F4B1AD" w14:textId="0005C5BC" w:rsidR="0049689A" w:rsidRPr="0049689A" w:rsidRDefault="0049689A" w:rsidP="0049689A">
      <w:pPr>
        <w:pStyle w:val="Heading2"/>
        <w:numPr>
          <w:ilvl w:val="1"/>
          <w:numId w:val="2"/>
        </w:numPr>
        <w:ind w:left="426" w:hanging="426"/>
        <w:rPr>
          <w:rFonts w:eastAsia="Times New Roman"/>
          <w:bCs/>
          <w:color w:val="1C1F4E"/>
          <w:kern w:val="32"/>
          <w:sz w:val="24"/>
          <w:szCs w:val="24"/>
        </w:rPr>
      </w:pPr>
      <w:bookmarkStart w:id="43" w:name="_Toc200021497"/>
      <w:r w:rsidRPr="0049689A">
        <w:rPr>
          <w:rFonts w:eastAsia="Times New Roman"/>
          <w:bCs/>
          <w:color w:val="1C1F4E"/>
          <w:kern w:val="32"/>
          <w:sz w:val="24"/>
          <w:szCs w:val="24"/>
        </w:rPr>
        <w:t>Central Coast Regional Sporting and Recreation Complex</w:t>
      </w:r>
      <w:bookmarkEnd w:id="43"/>
    </w:p>
    <w:p w14:paraId="7350F7A9" w14:textId="77777777" w:rsidR="0049689A" w:rsidRPr="0049689A" w:rsidRDefault="0049689A" w:rsidP="0049689A">
      <w:pPr>
        <w:rPr>
          <w:rFonts w:ascii="Segoe UI" w:hAnsi="Segoe UI" w:cs="Segoe UI"/>
          <w:b/>
          <w:bCs/>
          <w:sz w:val="22"/>
          <w:szCs w:val="22"/>
        </w:rPr>
      </w:pPr>
      <w:r w:rsidRPr="0049689A">
        <w:rPr>
          <w:rFonts w:ascii="Segoe UI" w:hAnsi="Segoe UI" w:cs="Segoe UI"/>
          <w:b/>
          <w:bCs/>
          <w:sz w:val="22"/>
          <w:szCs w:val="22"/>
        </w:rPr>
        <w:t>Future Direction</w:t>
      </w:r>
    </w:p>
    <w:p w14:paraId="761AAFEE" w14:textId="059DA1C0" w:rsidR="0049689A" w:rsidRPr="0049689A" w:rsidRDefault="0049689A" w:rsidP="0049689A">
      <w:pPr>
        <w:rPr>
          <w:rFonts w:ascii="Segoe UI" w:hAnsi="Segoe UI" w:cs="Segoe UI"/>
          <w:sz w:val="22"/>
          <w:szCs w:val="22"/>
        </w:rPr>
      </w:pPr>
      <w:r w:rsidRPr="0049689A">
        <w:rPr>
          <w:rFonts w:ascii="Segoe UI" w:hAnsi="Segoe UI" w:cs="Segoe UI"/>
          <w:sz w:val="22"/>
          <w:szCs w:val="22"/>
        </w:rPr>
        <w:t xml:space="preserve">Central Coast Regional Sporting and Recreation Complex was designed to be built in two stages, with the first and major stage completed in 2019. Council is continuing to progress plans for the second stage of works which will see the development of a multi-purpose indoor complex. Once fully developed, the Central Coast Regional Sporting and Recreation Complex will be the first-of-its-kind facility for the Central Coast region and support key demand for indoor sports courts. </w:t>
      </w:r>
    </w:p>
    <w:p w14:paraId="0B6EC1B5" w14:textId="77777777" w:rsidR="0049689A" w:rsidRDefault="0049689A" w:rsidP="0049689A">
      <w:pPr>
        <w:rPr>
          <w:rFonts w:ascii="Segoe UI" w:hAnsi="Segoe UI" w:cs="Segoe UI"/>
          <w:sz w:val="22"/>
          <w:szCs w:val="22"/>
        </w:rPr>
      </w:pPr>
    </w:p>
    <w:p w14:paraId="3DCC650E" w14:textId="0B530836" w:rsidR="0049689A" w:rsidRDefault="0049689A" w:rsidP="0049689A">
      <w:pPr>
        <w:rPr>
          <w:rFonts w:ascii="Segoe UI" w:hAnsi="Segoe UI" w:cs="Segoe UI"/>
          <w:b/>
          <w:bCs/>
          <w:sz w:val="22"/>
          <w:szCs w:val="22"/>
        </w:rPr>
      </w:pPr>
      <w:r w:rsidRPr="0049689A">
        <w:rPr>
          <w:rFonts w:ascii="Segoe UI" w:hAnsi="Segoe UI" w:cs="Segoe UI"/>
          <w:b/>
          <w:bCs/>
          <w:sz w:val="22"/>
          <w:szCs w:val="22"/>
        </w:rPr>
        <w:t>Action Plan</w:t>
      </w:r>
    </w:p>
    <w:p w14:paraId="245AC8AD" w14:textId="77777777" w:rsidR="00B82842" w:rsidRDefault="00B82842" w:rsidP="0049689A">
      <w:pPr>
        <w:rPr>
          <w:rFonts w:ascii="Segoe UI" w:hAnsi="Segoe UI" w:cs="Segoe UI"/>
          <w:b/>
          <w:bCs/>
          <w:sz w:val="22"/>
          <w:szCs w:val="22"/>
        </w:rPr>
      </w:pPr>
    </w:p>
    <w:tbl>
      <w:tblPr>
        <w:tblStyle w:val="TableGrid"/>
        <w:tblW w:w="0" w:type="auto"/>
        <w:tblLook w:val="04A0" w:firstRow="1" w:lastRow="0" w:firstColumn="1" w:lastColumn="0" w:noHBand="0" w:noVBand="1"/>
      </w:tblPr>
      <w:tblGrid>
        <w:gridCol w:w="3964"/>
        <w:gridCol w:w="3119"/>
        <w:gridCol w:w="1276"/>
        <w:gridCol w:w="1552"/>
      </w:tblGrid>
      <w:tr w:rsidR="00B82842" w:rsidRPr="00F44D8C" w14:paraId="79461291" w14:textId="77777777" w:rsidTr="00B82842">
        <w:tc>
          <w:tcPr>
            <w:tcW w:w="3964" w:type="dxa"/>
          </w:tcPr>
          <w:p w14:paraId="4DFE571F" w14:textId="77777777" w:rsidR="00B82842" w:rsidRPr="00F44D8C" w:rsidRDefault="00B82842" w:rsidP="0071064E">
            <w:pPr>
              <w:rPr>
                <w:rFonts w:ascii="Segoe UI Semibold" w:hAnsi="Segoe UI Semibold" w:cs="Segoe UI Semibold"/>
                <w:sz w:val="22"/>
                <w:szCs w:val="22"/>
              </w:rPr>
            </w:pPr>
            <w:bookmarkStart w:id="44" w:name="_Hlk200020833"/>
            <w:r w:rsidRPr="00F44D8C">
              <w:rPr>
                <w:rFonts w:ascii="Segoe UI Semibold" w:hAnsi="Segoe UI Semibold" w:cs="Segoe UI Semibold"/>
                <w:sz w:val="22"/>
                <w:szCs w:val="22"/>
              </w:rPr>
              <w:t>Action</w:t>
            </w:r>
          </w:p>
        </w:tc>
        <w:tc>
          <w:tcPr>
            <w:tcW w:w="3119" w:type="dxa"/>
          </w:tcPr>
          <w:p w14:paraId="31611263" w14:textId="77777777" w:rsidR="00B82842" w:rsidRPr="00F44D8C" w:rsidRDefault="00B82842"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276" w:type="dxa"/>
          </w:tcPr>
          <w:p w14:paraId="740B21E6" w14:textId="77777777" w:rsidR="00B82842" w:rsidRPr="00F44D8C" w:rsidRDefault="00B82842"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552" w:type="dxa"/>
          </w:tcPr>
          <w:p w14:paraId="6A206EC3" w14:textId="77777777" w:rsidR="00B82842" w:rsidRPr="00F44D8C" w:rsidRDefault="00B82842"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bookmarkEnd w:id="44"/>
      <w:tr w:rsidR="00B82842" w:rsidRPr="00B82842" w14:paraId="6E8AF783" w14:textId="77777777" w:rsidTr="00B82842">
        <w:trPr>
          <w:trHeight w:val="300"/>
        </w:trPr>
        <w:tc>
          <w:tcPr>
            <w:tcW w:w="3964" w:type="dxa"/>
            <w:hideMark/>
          </w:tcPr>
          <w:p w14:paraId="2660EB10" w14:textId="77777777" w:rsidR="00B82842" w:rsidRPr="00B82842" w:rsidRDefault="00B82842" w:rsidP="008E7981">
            <w:pPr>
              <w:pStyle w:val="ListParagraph"/>
              <w:numPr>
                <w:ilvl w:val="0"/>
                <w:numId w:val="54"/>
              </w:numPr>
              <w:ind w:left="317" w:hanging="317"/>
              <w:textAlignment w:val="baseline"/>
              <w:rPr>
                <w:rFonts w:ascii="Segoe UI" w:hAnsi="Segoe UI" w:cs="Segoe UI"/>
                <w:sz w:val="22"/>
                <w:szCs w:val="22"/>
                <w:lang w:eastAsia="en-AU"/>
              </w:rPr>
            </w:pPr>
            <w:r w:rsidRPr="00B82842">
              <w:rPr>
                <w:rFonts w:ascii="Segoe UI" w:hAnsi="Segoe UI" w:cs="Segoe UI"/>
                <w:sz w:val="22"/>
                <w:szCs w:val="22"/>
                <w:lang w:eastAsia="en-AU"/>
              </w:rPr>
              <w:t>Seek and secure funding to progress six new indoor sport-courts at the facility. </w:t>
            </w:r>
          </w:p>
        </w:tc>
        <w:tc>
          <w:tcPr>
            <w:tcW w:w="3119" w:type="dxa"/>
            <w:hideMark/>
          </w:tcPr>
          <w:p w14:paraId="6F2696DB"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N/A </w:t>
            </w:r>
          </w:p>
        </w:tc>
        <w:tc>
          <w:tcPr>
            <w:tcW w:w="1276" w:type="dxa"/>
            <w:hideMark/>
          </w:tcPr>
          <w:p w14:paraId="36764BCA"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High  </w:t>
            </w:r>
          </w:p>
        </w:tc>
        <w:tc>
          <w:tcPr>
            <w:tcW w:w="1552" w:type="dxa"/>
            <w:hideMark/>
          </w:tcPr>
          <w:p w14:paraId="73466483"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Short </w:t>
            </w:r>
          </w:p>
        </w:tc>
      </w:tr>
      <w:tr w:rsidR="00B82842" w:rsidRPr="00B82842" w14:paraId="3946A8BA" w14:textId="77777777" w:rsidTr="00B82842">
        <w:trPr>
          <w:trHeight w:val="300"/>
        </w:trPr>
        <w:tc>
          <w:tcPr>
            <w:tcW w:w="3964" w:type="dxa"/>
            <w:hideMark/>
          </w:tcPr>
          <w:p w14:paraId="64465B97" w14:textId="77777777" w:rsidR="00B82842" w:rsidRPr="00B82842" w:rsidRDefault="00B82842" w:rsidP="008E7981">
            <w:pPr>
              <w:pStyle w:val="ListParagraph"/>
              <w:numPr>
                <w:ilvl w:val="0"/>
                <w:numId w:val="54"/>
              </w:numPr>
              <w:ind w:left="317" w:hanging="317"/>
              <w:textAlignment w:val="baseline"/>
              <w:rPr>
                <w:rFonts w:ascii="Segoe UI" w:hAnsi="Segoe UI" w:cs="Segoe UI"/>
                <w:sz w:val="22"/>
                <w:szCs w:val="22"/>
                <w:lang w:eastAsia="en-AU"/>
              </w:rPr>
            </w:pPr>
            <w:r w:rsidRPr="00B82842">
              <w:rPr>
                <w:rFonts w:ascii="Segoe UI" w:hAnsi="Segoe UI" w:cs="Segoe UI"/>
                <w:sz w:val="22"/>
                <w:szCs w:val="22"/>
                <w:lang w:eastAsia="en-AU"/>
              </w:rPr>
              <w:t xml:space="preserve">Progress stage 2 of the Central Coast Regional Sport and Recreation Complex to progress, to deliver six (6) indoor sport-courts for community and event usage, </w:t>
            </w:r>
            <w:proofErr w:type="gramStart"/>
            <w:r w:rsidRPr="00B82842">
              <w:rPr>
                <w:rFonts w:ascii="Segoe UI" w:hAnsi="Segoe UI" w:cs="Segoe UI"/>
                <w:sz w:val="22"/>
                <w:szCs w:val="22"/>
                <w:lang w:eastAsia="en-AU"/>
              </w:rPr>
              <w:t>amenities</w:t>
            </w:r>
            <w:proofErr w:type="gramEnd"/>
            <w:r w:rsidRPr="00B82842">
              <w:rPr>
                <w:rFonts w:ascii="Segoe UI" w:hAnsi="Segoe UI" w:cs="Segoe UI"/>
                <w:sz w:val="22"/>
                <w:szCs w:val="22"/>
                <w:lang w:eastAsia="en-AU"/>
              </w:rPr>
              <w:t xml:space="preserve"> and grandstand.  </w:t>
            </w:r>
          </w:p>
        </w:tc>
        <w:tc>
          <w:tcPr>
            <w:tcW w:w="3119" w:type="dxa"/>
            <w:hideMark/>
          </w:tcPr>
          <w:p w14:paraId="7A34AB8F"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$35,000,000. Project has been identified as a key enabling project for the Central Coast. </w:t>
            </w:r>
          </w:p>
          <w:p w14:paraId="51A688E1"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 </w:t>
            </w:r>
          </w:p>
          <w:p w14:paraId="7CDE0A5C" w14:textId="32FD9165" w:rsidR="00B82842" w:rsidRPr="00B82842" w:rsidRDefault="008E7981" w:rsidP="008E7981">
            <w:pPr>
              <w:textAlignment w:val="baseline"/>
              <w:rPr>
                <w:rFonts w:ascii="Segoe UI" w:hAnsi="Segoe UI" w:cs="Segoe UI"/>
                <w:sz w:val="22"/>
                <w:szCs w:val="22"/>
                <w:lang w:eastAsia="en-AU"/>
              </w:rPr>
            </w:pPr>
            <w:r>
              <w:rPr>
                <w:rFonts w:ascii="Segoe UI" w:hAnsi="Segoe UI" w:cs="Segoe UI"/>
                <w:sz w:val="22"/>
                <w:szCs w:val="22"/>
                <w:lang w:eastAsia="en-AU"/>
              </w:rPr>
              <w:t xml:space="preserve">Currently unfunded, and reliant </w:t>
            </w:r>
            <w:r w:rsidRPr="008E7981">
              <w:rPr>
                <w:rFonts w:ascii="Segoe UI" w:hAnsi="Segoe UI" w:cs="Segoe UI"/>
                <w:sz w:val="22"/>
                <w:szCs w:val="22"/>
                <w:lang w:eastAsia="en-AU"/>
              </w:rPr>
              <w:t>on grant funding, expected cost is $35 million (figure to be indexed annually</w:t>
            </w:r>
            <w:r>
              <w:rPr>
                <w:rFonts w:ascii="Segoe UI" w:hAnsi="Segoe UI" w:cs="Segoe UI"/>
                <w:sz w:val="22"/>
                <w:szCs w:val="22"/>
                <w:lang w:eastAsia="en-AU"/>
              </w:rPr>
              <w:t>).</w:t>
            </w:r>
          </w:p>
        </w:tc>
        <w:tc>
          <w:tcPr>
            <w:tcW w:w="1276" w:type="dxa"/>
            <w:hideMark/>
          </w:tcPr>
          <w:p w14:paraId="6D405777"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Medium/ Low  </w:t>
            </w:r>
          </w:p>
        </w:tc>
        <w:tc>
          <w:tcPr>
            <w:tcW w:w="1552" w:type="dxa"/>
            <w:hideMark/>
          </w:tcPr>
          <w:p w14:paraId="58686DBC" w14:textId="77777777" w:rsidR="00B82842" w:rsidRPr="00B82842" w:rsidRDefault="00B82842" w:rsidP="00B82842">
            <w:pPr>
              <w:textAlignment w:val="baseline"/>
              <w:rPr>
                <w:rFonts w:ascii="Segoe UI" w:hAnsi="Segoe UI" w:cs="Segoe UI"/>
                <w:sz w:val="22"/>
                <w:szCs w:val="22"/>
                <w:lang w:eastAsia="en-AU"/>
              </w:rPr>
            </w:pPr>
            <w:r w:rsidRPr="00B82842">
              <w:rPr>
                <w:rFonts w:ascii="Segoe UI" w:hAnsi="Segoe UI" w:cs="Segoe UI"/>
                <w:sz w:val="22"/>
                <w:szCs w:val="22"/>
                <w:lang w:eastAsia="en-AU"/>
              </w:rPr>
              <w:t>Short - Long </w:t>
            </w:r>
          </w:p>
        </w:tc>
      </w:tr>
    </w:tbl>
    <w:p w14:paraId="0187B383" w14:textId="77777777" w:rsidR="00B82842" w:rsidRDefault="00B82842" w:rsidP="0049689A">
      <w:pPr>
        <w:rPr>
          <w:rFonts w:ascii="Segoe UI" w:hAnsi="Segoe UI" w:cs="Segoe UI"/>
          <w:sz w:val="22"/>
          <w:szCs w:val="22"/>
        </w:rPr>
      </w:pPr>
    </w:p>
    <w:p w14:paraId="78FE2CF5" w14:textId="77777777" w:rsidR="0037227D" w:rsidRDefault="0037227D" w:rsidP="0049689A">
      <w:pPr>
        <w:rPr>
          <w:rFonts w:ascii="Segoe UI" w:hAnsi="Segoe UI" w:cs="Segoe UI"/>
          <w:sz w:val="22"/>
          <w:szCs w:val="22"/>
        </w:rPr>
      </w:pPr>
    </w:p>
    <w:p w14:paraId="53FF5098" w14:textId="77777777" w:rsidR="0037227D" w:rsidRDefault="0037227D" w:rsidP="0049689A">
      <w:pPr>
        <w:rPr>
          <w:rFonts w:ascii="Segoe UI" w:hAnsi="Segoe UI" w:cs="Segoe UI"/>
          <w:sz w:val="22"/>
          <w:szCs w:val="22"/>
        </w:rPr>
      </w:pPr>
    </w:p>
    <w:p w14:paraId="2915A40C" w14:textId="77777777" w:rsidR="0037227D" w:rsidRDefault="0037227D" w:rsidP="0049689A">
      <w:pPr>
        <w:rPr>
          <w:rFonts w:ascii="Segoe UI" w:hAnsi="Segoe UI" w:cs="Segoe UI"/>
          <w:sz w:val="22"/>
          <w:szCs w:val="22"/>
        </w:rPr>
      </w:pPr>
    </w:p>
    <w:p w14:paraId="3D68B8C1" w14:textId="31585F5A" w:rsidR="0037227D" w:rsidRPr="0037227D" w:rsidRDefault="0037227D" w:rsidP="0037227D">
      <w:pPr>
        <w:pStyle w:val="Heading2"/>
        <w:numPr>
          <w:ilvl w:val="1"/>
          <w:numId w:val="2"/>
        </w:numPr>
        <w:ind w:left="426" w:hanging="426"/>
        <w:rPr>
          <w:rFonts w:eastAsia="Times New Roman"/>
          <w:bCs/>
          <w:color w:val="1C1F4E"/>
          <w:kern w:val="32"/>
          <w:sz w:val="24"/>
          <w:szCs w:val="24"/>
        </w:rPr>
      </w:pPr>
      <w:bookmarkStart w:id="45" w:name="_Toc200021498"/>
      <w:r w:rsidRPr="0037227D">
        <w:rPr>
          <w:rFonts w:eastAsia="Times New Roman"/>
          <w:bCs/>
          <w:color w:val="1C1F4E"/>
          <w:kern w:val="32"/>
          <w:sz w:val="24"/>
          <w:szCs w:val="24"/>
        </w:rPr>
        <w:lastRenderedPageBreak/>
        <w:t>Leased Facilities and Partly Funded Capital Investment</w:t>
      </w:r>
      <w:bookmarkEnd w:id="45"/>
      <w:r w:rsidRPr="0037227D">
        <w:rPr>
          <w:rFonts w:eastAsia="Times New Roman"/>
          <w:bCs/>
          <w:color w:val="1C1F4E"/>
          <w:kern w:val="32"/>
          <w:sz w:val="24"/>
          <w:szCs w:val="24"/>
        </w:rPr>
        <w:t xml:space="preserve"> </w:t>
      </w:r>
    </w:p>
    <w:p w14:paraId="7954033C" w14:textId="446119B6" w:rsidR="0037227D" w:rsidRPr="0037227D" w:rsidRDefault="0037227D" w:rsidP="0037227D">
      <w:pPr>
        <w:rPr>
          <w:rFonts w:ascii="Segoe UI" w:hAnsi="Segoe UI" w:cs="Segoe UI"/>
          <w:sz w:val="22"/>
          <w:szCs w:val="22"/>
        </w:rPr>
      </w:pPr>
      <w:r w:rsidRPr="0037227D">
        <w:rPr>
          <w:rFonts w:ascii="Segoe UI" w:hAnsi="Segoe UI" w:cs="Segoe UI"/>
          <w:sz w:val="22"/>
          <w:szCs w:val="22"/>
        </w:rPr>
        <w:t xml:space="preserve">Given the presence of the PCYC in the Central Coast Community, Council will collaborate closely with the community organisations operating the leased recreation facilities, to ensure facilities are fully maintained and any upgrades provide improved facilities for the community and to help meet future recreation demand across the Coast. </w:t>
      </w:r>
    </w:p>
    <w:p w14:paraId="747DA7C2" w14:textId="77777777" w:rsidR="0037227D" w:rsidRDefault="0037227D" w:rsidP="0037227D">
      <w:pPr>
        <w:rPr>
          <w:rFonts w:ascii="Segoe UI" w:hAnsi="Segoe UI" w:cs="Segoe UI"/>
          <w:sz w:val="22"/>
          <w:szCs w:val="22"/>
        </w:rPr>
      </w:pPr>
    </w:p>
    <w:p w14:paraId="528365BF" w14:textId="3D8C2CB9" w:rsidR="0037227D" w:rsidRPr="0037227D" w:rsidRDefault="0037227D" w:rsidP="0037227D">
      <w:pPr>
        <w:rPr>
          <w:rFonts w:ascii="Segoe UI" w:hAnsi="Segoe UI" w:cs="Segoe UI"/>
          <w:sz w:val="22"/>
          <w:szCs w:val="22"/>
        </w:rPr>
      </w:pPr>
      <w:r w:rsidRPr="0037227D">
        <w:rPr>
          <w:rFonts w:ascii="Segoe UI" w:hAnsi="Segoe UI" w:cs="Segoe UI"/>
          <w:sz w:val="22"/>
          <w:szCs w:val="22"/>
        </w:rPr>
        <w:t>Mingara Aquatic Centre provides residents who are members with an exceptional service offering, and therefore, similar private developments can complement public service provision. Council recognises that Mingara Recreation – One by Mingara plays a key role in providing leisure and aquatic services and meeting demand around Tumbi Umbi and Berkeley Vale.</w:t>
      </w:r>
    </w:p>
    <w:p w14:paraId="1FAA6DBE" w14:textId="77777777" w:rsidR="0037227D" w:rsidRDefault="0037227D" w:rsidP="0037227D">
      <w:pPr>
        <w:rPr>
          <w:rFonts w:ascii="Segoe UI" w:hAnsi="Segoe UI" w:cs="Segoe UI"/>
          <w:sz w:val="22"/>
          <w:szCs w:val="22"/>
        </w:rPr>
      </w:pPr>
    </w:p>
    <w:p w14:paraId="31B843BF" w14:textId="459C7E69" w:rsidR="0037227D" w:rsidRDefault="0037227D" w:rsidP="0037227D">
      <w:pPr>
        <w:rPr>
          <w:rFonts w:ascii="Segoe UI" w:hAnsi="Segoe UI" w:cs="Segoe UI"/>
          <w:b/>
          <w:bCs/>
          <w:sz w:val="22"/>
          <w:szCs w:val="22"/>
        </w:rPr>
      </w:pPr>
      <w:r w:rsidRPr="0037227D">
        <w:rPr>
          <w:rFonts w:ascii="Segoe UI" w:hAnsi="Segoe UI" w:cs="Segoe UI"/>
          <w:b/>
          <w:bCs/>
          <w:sz w:val="22"/>
          <w:szCs w:val="22"/>
        </w:rPr>
        <w:t>Action Plan</w:t>
      </w:r>
    </w:p>
    <w:p w14:paraId="6896D2A4" w14:textId="77777777" w:rsidR="00B745D2" w:rsidRDefault="00B745D2" w:rsidP="0037227D">
      <w:pPr>
        <w:rPr>
          <w:rFonts w:ascii="Segoe UI" w:hAnsi="Segoe UI" w:cs="Segoe UI"/>
          <w:b/>
          <w:bCs/>
          <w:sz w:val="22"/>
          <w:szCs w:val="22"/>
        </w:rPr>
      </w:pPr>
    </w:p>
    <w:tbl>
      <w:tblPr>
        <w:tblStyle w:val="TableGrid"/>
        <w:tblW w:w="9919" w:type="dxa"/>
        <w:tblLook w:val="04A0" w:firstRow="1" w:lastRow="0" w:firstColumn="1" w:lastColumn="0" w:noHBand="0" w:noVBand="1"/>
      </w:tblPr>
      <w:tblGrid>
        <w:gridCol w:w="3963"/>
        <w:gridCol w:w="3121"/>
        <w:gridCol w:w="1141"/>
        <w:gridCol w:w="1694"/>
      </w:tblGrid>
      <w:tr w:rsidR="005612DC" w:rsidRPr="00F44D8C" w14:paraId="7C93208B" w14:textId="77777777" w:rsidTr="005612DC">
        <w:tc>
          <w:tcPr>
            <w:tcW w:w="3963" w:type="dxa"/>
          </w:tcPr>
          <w:p w14:paraId="05560B5A" w14:textId="77777777" w:rsidR="005612DC" w:rsidRPr="00F44D8C" w:rsidRDefault="005612DC" w:rsidP="0071064E">
            <w:pPr>
              <w:rPr>
                <w:rFonts w:ascii="Segoe UI Semibold" w:hAnsi="Segoe UI Semibold" w:cs="Segoe UI Semibold"/>
                <w:sz w:val="22"/>
                <w:szCs w:val="22"/>
              </w:rPr>
            </w:pPr>
            <w:r w:rsidRPr="00F44D8C">
              <w:rPr>
                <w:rFonts w:ascii="Segoe UI Semibold" w:hAnsi="Segoe UI Semibold" w:cs="Segoe UI Semibold"/>
                <w:sz w:val="22"/>
                <w:szCs w:val="22"/>
              </w:rPr>
              <w:t>Action</w:t>
            </w:r>
          </w:p>
        </w:tc>
        <w:tc>
          <w:tcPr>
            <w:tcW w:w="3121" w:type="dxa"/>
          </w:tcPr>
          <w:p w14:paraId="50FE26B4" w14:textId="77777777" w:rsidR="005612DC" w:rsidRPr="00F44D8C" w:rsidRDefault="005612DC" w:rsidP="0071064E">
            <w:pPr>
              <w:rPr>
                <w:rFonts w:ascii="Segoe UI Semibold" w:hAnsi="Segoe UI Semibold" w:cs="Segoe UI Semibold"/>
                <w:sz w:val="22"/>
                <w:szCs w:val="22"/>
              </w:rPr>
            </w:pPr>
            <w:r>
              <w:rPr>
                <w:rFonts w:ascii="Segoe UI Semibold" w:hAnsi="Segoe UI Semibold" w:cs="Segoe UI Semibold"/>
                <w:sz w:val="22"/>
                <w:szCs w:val="22"/>
              </w:rPr>
              <w:t>Funding</w:t>
            </w:r>
          </w:p>
        </w:tc>
        <w:tc>
          <w:tcPr>
            <w:tcW w:w="1141" w:type="dxa"/>
          </w:tcPr>
          <w:p w14:paraId="411FAB45" w14:textId="77777777" w:rsidR="005612DC" w:rsidRPr="00F44D8C" w:rsidRDefault="005612DC" w:rsidP="0071064E">
            <w:pPr>
              <w:rPr>
                <w:rFonts w:ascii="Segoe UI Semibold" w:hAnsi="Segoe UI Semibold" w:cs="Segoe UI Semibold"/>
                <w:sz w:val="22"/>
                <w:szCs w:val="22"/>
              </w:rPr>
            </w:pPr>
            <w:r>
              <w:rPr>
                <w:rFonts w:ascii="Segoe UI Semibold" w:hAnsi="Segoe UI Semibold" w:cs="Segoe UI Semibold"/>
                <w:sz w:val="22"/>
                <w:szCs w:val="22"/>
              </w:rPr>
              <w:t xml:space="preserve">Priority </w:t>
            </w:r>
          </w:p>
        </w:tc>
        <w:tc>
          <w:tcPr>
            <w:tcW w:w="1694" w:type="dxa"/>
          </w:tcPr>
          <w:p w14:paraId="76FA54C6" w14:textId="77777777" w:rsidR="005612DC" w:rsidRPr="00F44D8C" w:rsidRDefault="005612DC" w:rsidP="0071064E">
            <w:pPr>
              <w:rPr>
                <w:rFonts w:ascii="Segoe UI Semibold" w:hAnsi="Segoe UI Semibold" w:cs="Segoe UI Semibold"/>
                <w:sz w:val="22"/>
                <w:szCs w:val="22"/>
              </w:rPr>
            </w:pPr>
            <w:r>
              <w:rPr>
                <w:rFonts w:ascii="Segoe UI Semibold" w:hAnsi="Segoe UI Semibold" w:cs="Segoe UI Semibold"/>
                <w:sz w:val="22"/>
                <w:szCs w:val="22"/>
              </w:rPr>
              <w:t>Timeframe</w:t>
            </w:r>
          </w:p>
        </w:tc>
      </w:tr>
      <w:tr w:rsidR="005612DC" w:rsidRPr="00600AE1" w14:paraId="14FE41C2" w14:textId="77777777" w:rsidTr="00782328">
        <w:trPr>
          <w:trHeight w:val="300"/>
        </w:trPr>
        <w:tc>
          <w:tcPr>
            <w:tcW w:w="9919" w:type="dxa"/>
            <w:gridSpan w:val="4"/>
          </w:tcPr>
          <w:p w14:paraId="7062AFC6" w14:textId="72DBF6C8" w:rsidR="005612DC" w:rsidRPr="00011151" w:rsidRDefault="00011151" w:rsidP="00600AE1">
            <w:pPr>
              <w:textAlignment w:val="baseline"/>
              <w:rPr>
                <w:rFonts w:ascii="Segoe UI" w:hAnsi="Segoe UI" w:cs="Segoe UI"/>
                <w:b/>
                <w:bCs/>
                <w:sz w:val="22"/>
                <w:szCs w:val="22"/>
                <w:lang w:eastAsia="en-AU"/>
              </w:rPr>
            </w:pPr>
            <w:r w:rsidRPr="00011151">
              <w:rPr>
                <w:rFonts w:ascii="Segoe UI" w:hAnsi="Segoe UI" w:cs="Segoe UI"/>
                <w:b/>
                <w:bCs/>
                <w:sz w:val="22"/>
                <w:szCs w:val="22"/>
                <w:lang w:eastAsia="en-AU"/>
              </w:rPr>
              <w:t>Breakers Stadium</w:t>
            </w:r>
          </w:p>
        </w:tc>
      </w:tr>
      <w:tr w:rsidR="00600AE1" w:rsidRPr="00600AE1" w14:paraId="64A2A8AB" w14:textId="77777777" w:rsidTr="005612DC">
        <w:trPr>
          <w:trHeight w:val="300"/>
        </w:trPr>
        <w:tc>
          <w:tcPr>
            <w:tcW w:w="3963" w:type="dxa"/>
            <w:hideMark/>
          </w:tcPr>
          <w:p w14:paraId="4DA6BF9B" w14:textId="77777777" w:rsidR="00600AE1" w:rsidRPr="00600AE1" w:rsidRDefault="00600AE1" w:rsidP="008337BD">
            <w:pPr>
              <w:pStyle w:val="ListParagraph"/>
              <w:numPr>
                <w:ilvl w:val="0"/>
                <w:numId w:val="55"/>
              </w:numPr>
              <w:ind w:left="317" w:hanging="317"/>
              <w:textAlignment w:val="baseline"/>
              <w:rPr>
                <w:rFonts w:ascii="Segoe UI" w:hAnsi="Segoe UI" w:cs="Segoe UI"/>
                <w:sz w:val="22"/>
                <w:szCs w:val="22"/>
                <w:lang w:eastAsia="en-AU"/>
              </w:rPr>
            </w:pPr>
            <w:r w:rsidRPr="00600AE1">
              <w:rPr>
                <w:rFonts w:ascii="Segoe UI" w:hAnsi="Segoe UI" w:cs="Segoe UI"/>
                <w:sz w:val="22"/>
                <w:szCs w:val="22"/>
                <w:lang w:eastAsia="en-AU"/>
              </w:rPr>
              <w:t>Work with the community association/organisation to maximise the Basketball facility, and partner with external grant funding opportunities to renew and upgrade the facility.  </w:t>
            </w:r>
          </w:p>
        </w:tc>
        <w:tc>
          <w:tcPr>
            <w:tcW w:w="3121" w:type="dxa"/>
            <w:hideMark/>
          </w:tcPr>
          <w:p w14:paraId="11117A99"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N/A </w:t>
            </w:r>
          </w:p>
        </w:tc>
        <w:tc>
          <w:tcPr>
            <w:tcW w:w="1141" w:type="dxa"/>
            <w:hideMark/>
          </w:tcPr>
          <w:p w14:paraId="6698F887"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Ongoing </w:t>
            </w:r>
          </w:p>
        </w:tc>
        <w:tc>
          <w:tcPr>
            <w:tcW w:w="1694" w:type="dxa"/>
            <w:hideMark/>
          </w:tcPr>
          <w:p w14:paraId="15832EAF"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Continuous </w:t>
            </w:r>
          </w:p>
        </w:tc>
      </w:tr>
      <w:tr w:rsidR="005612DC" w:rsidRPr="00600AE1" w14:paraId="24B9670D" w14:textId="77777777" w:rsidTr="008E3F6A">
        <w:trPr>
          <w:trHeight w:val="300"/>
        </w:trPr>
        <w:tc>
          <w:tcPr>
            <w:tcW w:w="9919" w:type="dxa"/>
            <w:gridSpan w:val="4"/>
          </w:tcPr>
          <w:p w14:paraId="26F51F2A" w14:textId="2CC3A75B" w:rsidR="005612DC" w:rsidRPr="00600AE1" w:rsidRDefault="00011151" w:rsidP="00600AE1">
            <w:pPr>
              <w:textAlignment w:val="baseline"/>
              <w:rPr>
                <w:rFonts w:ascii="Segoe UI" w:hAnsi="Segoe UI" w:cs="Segoe UI"/>
                <w:sz w:val="22"/>
                <w:szCs w:val="22"/>
                <w:lang w:eastAsia="en-AU"/>
              </w:rPr>
            </w:pPr>
            <w:r w:rsidRPr="00A758C0">
              <w:rPr>
                <w:rFonts w:ascii="Segoe UI" w:hAnsi="Segoe UI" w:cs="Segoe UI"/>
                <w:b/>
                <w:bCs/>
                <w:sz w:val="22"/>
                <w:szCs w:val="22"/>
                <w:lang w:eastAsia="en-AU"/>
              </w:rPr>
              <w:t>PCYC Bateau Bay</w:t>
            </w:r>
          </w:p>
        </w:tc>
      </w:tr>
      <w:tr w:rsidR="00600AE1" w:rsidRPr="00600AE1" w14:paraId="57A29A70" w14:textId="77777777" w:rsidTr="005612DC">
        <w:trPr>
          <w:trHeight w:val="300"/>
        </w:trPr>
        <w:tc>
          <w:tcPr>
            <w:tcW w:w="3963" w:type="dxa"/>
            <w:hideMark/>
          </w:tcPr>
          <w:p w14:paraId="49F4BFFC" w14:textId="77777777" w:rsidR="00600AE1" w:rsidRPr="00600AE1" w:rsidRDefault="00600AE1" w:rsidP="008337BD">
            <w:pPr>
              <w:pStyle w:val="ListParagraph"/>
              <w:numPr>
                <w:ilvl w:val="0"/>
                <w:numId w:val="56"/>
              </w:numPr>
              <w:ind w:left="317" w:hanging="317"/>
              <w:textAlignment w:val="baseline"/>
              <w:rPr>
                <w:rFonts w:ascii="Segoe UI" w:hAnsi="Segoe UI" w:cs="Segoe UI"/>
                <w:sz w:val="22"/>
                <w:szCs w:val="22"/>
                <w:lang w:eastAsia="en-AU"/>
              </w:rPr>
            </w:pPr>
            <w:r w:rsidRPr="00600AE1">
              <w:rPr>
                <w:rFonts w:ascii="Segoe UI" w:hAnsi="Segoe UI" w:cs="Segoe UI"/>
                <w:sz w:val="22"/>
                <w:szCs w:val="22"/>
                <w:lang w:eastAsia="en-AU"/>
              </w:rPr>
              <w:t>Work with the community association/organisation to maximise the multi-purpose facility, and partner with external grant funding opportunities to renew and upgrade the facility. </w:t>
            </w:r>
          </w:p>
        </w:tc>
        <w:tc>
          <w:tcPr>
            <w:tcW w:w="3121" w:type="dxa"/>
            <w:hideMark/>
          </w:tcPr>
          <w:p w14:paraId="4D760E06"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N/A </w:t>
            </w:r>
          </w:p>
        </w:tc>
        <w:tc>
          <w:tcPr>
            <w:tcW w:w="1141" w:type="dxa"/>
            <w:hideMark/>
          </w:tcPr>
          <w:p w14:paraId="4504D019"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Ongoing </w:t>
            </w:r>
          </w:p>
        </w:tc>
        <w:tc>
          <w:tcPr>
            <w:tcW w:w="1694" w:type="dxa"/>
            <w:hideMark/>
          </w:tcPr>
          <w:p w14:paraId="64B039B4"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Continuous </w:t>
            </w:r>
          </w:p>
        </w:tc>
      </w:tr>
      <w:tr w:rsidR="00600AE1" w:rsidRPr="00600AE1" w14:paraId="270AE9E5" w14:textId="77777777" w:rsidTr="005612DC">
        <w:trPr>
          <w:trHeight w:val="300"/>
        </w:trPr>
        <w:tc>
          <w:tcPr>
            <w:tcW w:w="3963" w:type="dxa"/>
            <w:hideMark/>
          </w:tcPr>
          <w:p w14:paraId="140B91AF" w14:textId="77777777" w:rsidR="00600AE1" w:rsidRPr="00600AE1" w:rsidRDefault="00600AE1" w:rsidP="008337BD">
            <w:pPr>
              <w:pStyle w:val="ListParagraph"/>
              <w:numPr>
                <w:ilvl w:val="0"/>
                <w:numId w:val="56"/>
              </w:numPr>
              <w:ind w:left="317" w:hanging="317"/>
              <w:textAlignment w:val="baseline"/>
              <w:rPr>
                <w:rFonts w:ascii="Segoe UI" w:hAnsi="Segoe UI" w:cs="Segoe UI"/>
                <w:sz w:val="22"/>
                <w:szCs w:val="22"/>
                <w:lang w:eastAsia="en-AU"/>
              </w:rPr>
            </w:pPr>
            <w:r w:rsidRPr="00600AE1">
              <w:rPr>
                <w:rFonts w:ascii="Segoe UI" w:hAnsi="Segoe UI" w:cs="Segoe UI"/>
                <w:sz w:val="22"/>
                <w:szCs w:val="22"/>
                <w:lang w:eastAsia="en-AU"/>
              </w:rPr>
              <w:t>Renew the netball court surfacing. </w:t>
            </w:r>
          </w:p>
        </w:tc>
        <w:tc>
          <w:tcPr>
            <w:tcW w:w="3121" w:type="dxa"/>
            <w:hideMark/>
          </w:tcPr>
          <w:p w14:paraId="1AE095A2"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$400,000 – 2025/2026 Capital Works Program </w:t>
            </w:r>
          </w:p>
        </w:tc>
        <w:tc>
          <w:tcPr>
            <w:tcW w:w="1141" w:type="dxa"/>
            <w:hideMark/>
          </w:tcPr>
          <w:p w14:paraId="34D91E07"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High  </w:t>
            </w:r>
          </w:p>
        </w:tc>
        <w:tc>
          <w:tcPr>
            <w:tcW w:w="1694" w:type="dxa"/>
            <w:hideMark/>
          </w:tcPr>
          <w:p w14:paraId="0861B289"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Short </w:t>
            </w:r>
          </w:p>
        </w:tc>
      </w:tr>
      <w:tr w:rsidR="005612DC" w:rsidRPr="00600AE1" w14:paraId="6F11CF75" w14:textId="77777777" w:rsidTr="00837AA4">
        <w:trPr>
          <w:trHeight w:val="300"/>
        </w:trPr>
        <w:tc>
          <w:tcPr>
            <w:tcW w:w="9919" w:type="dxa"/>
            <w:gridSpan w:val="4"/>
          </w:tcPr>
          <w:p w14:paraId="2566AD44" w14:textId="4AE9CDE3" w:rsidR="005612DC" w:rsidRPr="00A758C0" w:rsidRDefault="00011151" w:rsidP="00600AE1">
            <w:pPr>
              <w:textAlignment w:val="baseline"/>
              <w:rPr>
                <w:rFonts w:ascii="Segoe UI" w:hAnsi="Segoe UI" w:cs="Segoe UI"/>
                <w:b/>
                <w:bCs/>
                <w:sz w:val="22"/>
                <w:szCs w:val="22"/>
                <w:lang w:eastAsia="en-AU"/>
              </w:rPr>
            </w:pPr>
            <w:r w:rsidRPr="00A758C0">
              <w:rPr>
                <w:rFonts w:ascii="Segoe UI" w:hAnsi="Segoe UI" w:cs="Segoe UI"/>
                <w:b/>
                <w:bCs/>
                <w:sz w:val="22"/>
                <w:szCs w:val="22"/>
                <w:lang w:eastAsia="en-AU"/>
              </w:rPr>
              <w:t>PCYC Umina</w:t>
            </w:r>
          </w:p>
        </w:tc>
      </w:tr>
      <w:tr w:rsidR="00600AE1" w:rsidRPr="00600AE1" w14:paraId="5C3CEED5" w14:textId="77777777" w:rsidTr="005612DC">
        <w:trPr>
          <w:trHeight w:val="300"/>
        </w:trPr>
        <w:tc>
          <w:tcPr>
            <w:tcW w:w="3963" w:type="dxa"/>
            <w:hideMark/>
          </w:tcPr>
          <w:p w14:paraId="2CC9F903" w14:textId="77777777" w:rsidR="00600AE1" w:rsidRPr="00600AE1" w:rsidRDefault="00600AE1" w:rsidP="008337BD">
            <w:pPr>
              <w:pStyle w:val="ListParagraph"/>
              <w:numPr>
                <w:ilvl w:val="0"/>
                <w:numId w:val="58"/>
              </w:numPr>
              <w:ind w:left="317" w:hanging="317"/>
              <w:textAlignment w:val="baseline"/>
              <w:rPr>
                <w:rFonts w:ascii="Segoe UI" w:hAnsi="Segoe UI" w:cs="Segoe UI"/>
                <w:sz w:val="22"/>
                <w:szCs w:val="22"/>
                <w:lang w:eastAsia="en-AU"/>
              </w:rPr>
            </w:pPr>
            <w:r w:rsidRPr="00600AE1">
              <w:rPr>
                <w:rFonts w:ascii="Segoe UI" w:hAnsi="Segoe UI" w:cs="Segoe UI"/>
                <w:sz w:val="22"/>
                <w:szCs w:val="22"/>
                <w:lang w:eastAsia="en-AU"/>
              </w:rPr>
              <w:t>Work with the community association/organisation to maximise the multi-purpose facility, and partner with external grant funding opportunities to renew and upgrade the facility.  </w:t>
            </w:r>
          </w:p>
        </w:tc>
        <w:tc>
          <w:tcPr>
            <w:tcW w:w="3121" w:type="dxa"/>
            <w:hideMark/>
          </w:tcPr>
          <w:p w14:paraId="5B62BF88"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N/A </w:t>
            </w:r>
          </w:p>
        </w:tc>
        <w:tc>
          <w:tcPr>
            <w:tcW w:w="1141" w:type="dxa"/>
            <w:hideMark/>
          </w:tcPr>
          <w:p w14:paraId="765A9D45"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Ongoing </w:t>
            </w:r>
          </w:p>
        </w:tc>
        <w:tc>
          <w:tcPr>
            <w:tcW w:w="1694" w:type="dxa"/>
            <w:hideMark/>
          </w:tcPr>
          <w:p w14:paraId="0D504A3E"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Continuous </w:t>
            </w:r>
          </w:p>
        </w:tc>
      </w:tr>
      <w:tr w:rsidR="005612DC" w:rsidRPr="00600AE1" w14:paraId="4825A9D9" w14:textId="77777777" w:rsidTr="00DF4003">
        <w:trPr>
          <w:trHeight w:val="300"/>
        </w:trPr>
        <w:tc>
          <w:tcPr>
            <w:tcW w:w="9919" w:type="dxa"/>
            <w:gridSpan w:val="4"/>
          </w:tcPr>
          <w:p w14:paraId="295BF729" w14:textId="01EE761F" w:rsidR="005612DC" w:rsidRPr="00600AE1" w:rsidRDefault="00A758C0" w:rsidP="00600AE1">
            <w:pPr>
              <w:textAlignment w:val="baseline"/>
              <w:rPr>
                <w:rFonts w:ascii="Segoe UI" w:hAnsi="Segoe UI" w:cs="Segoe UI"/>
                <w:sz w:val="22"/>
                <w:szCs w:val="22"/>
                <w:lang w:eastAsia="en-AU"/>
              </w:rPr>
            </w:pPr>
            <w:r w:rsidRPr="00A758C0">
              <w:rPr>
                <w:rFonts w:ascii="Segoe UI" w:hAnsi="Segoe UI" w:cs="Segoe UI"/>
                <w:b/>
                <w:bCs/>
                <w:sz w:val="22"/>
                <w:szCs w:val="22"/>
                <w:lang w:eastAsia="en-AU"/>
              </w:rPr>
              <w:t>Mingara Aquatic Centre</w:t>
            </w:r>
          </w:p>
        </w:tc>
      </w:tr>
      <w:tr w:rsidR="00600AE1" w:rsidRPr="00600AE1" w14:paraId="422E4C2E" w14:textId="77777777" w:rsidTr="005612DC">
        <w:trPr>
          <w:trHeight w:val="300"/>
        </w:trPr>
        <w:tc>
          <w:tcPr>
            <w:tcW w:w="3963" w:type="dxa"/>
            <w:hideMark/>
          </w:tcPr>
          <w:p w14:paraId="5F63A3BF" w14:textId="77777777" w:rsidR="00600AE1" w:rsidRPr="00600AE1" w:rsidRDefault="00600AE1" w:rsidP="008337BD">
            <w:pPr>
              <w:pStyle w:val="ListParagraph"/>
              <w:numPr>
                <w:ilvl w:val="0"/>
                <w:numId w:val="57"/>
              </w:numPr>
              <w:ind w:left="317" w:hanging="317"/>
              <w:textAlignment w:val="baseline"/>
              <w:rPr>
                <w:rFonts w:ascii="Segoe UI" w:hAnsi="Segoe UI" w:cs="Segoe UI"/>
                <w:sz w:val="22"/>
                <w:szCs w:val="22"/>
                <w:lang w:eastAsia="en-AU"/>
              </w:rPr>
            </w:pPr>
            <w:r w:rsidRPr="00600AE1">
              <w:rPr>
                <w:rFonts w:ascii="Segoe UI" w:hAnsi="Segoe UI" w:cs="Segoe UI"/>
                <w:sz w:val="22"/>
                <w:szCs w:val="22"/>
                <w:lang w:eastAsia="en-AU"/>
              </w:rPr>
              <w:t>Collaborate with Mingara to support the provision of leisure and aquatic services and programs.  </w:t>
            </w:r>
          </w:p>
        </w:tc>
        <w:tc>
          <w:tcPr>
            <w:tcW w:w="3121" w:type="dxa"/>
            <w:hideMark/>
          </w:tcPr>
          <w:p w14:paraId="0C8DC1C3"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N/A </w:t>
            </w:r>
          </w:p>
        </w:tc>
        <w:tc>
          <w:tcPr>
            <w:tcW w:w="1141" w:type="dxa"/>
            <w:hideMark/>
          </w:tcPr>
          <w:p w14:paraId="354F147B"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Ongoing </w:t>
            </w:r>
          </w:p>
        </w:tc>
        <w:tc>
          <w:tcPr>
            <w:tcW w:w="1694" w:type="dxa"/>
            <w:hideMark/>
          </w:tcPr>
          <w:p w14:paraId="35D186D4" w14:textId="77777777" w:rsidR="00600AE1" w:rsidRPr="00600AE1" w:rsidRDefault="00600AE1" w:rsidP="00600AE1">
            <w:pPr>
              <w:textAlignment w:val="baseline"/>
              <w:rPr>
                <w:rFonts w:ascii="Segoe UI" w:hAnsi="Segoe UI" w:cs="Segoe UI"/>
                <w:sz w:val="18"/>
                <w:szCs w:val="18"/>
                <w:lang w:eastAsia="en-AU"/>
              </w:rPr>
            </w:pPr>
            <w:r w:rsidRPr="00600AE1">
              <w:rPr>
                <w:rFonts w:ascii="Segoe UI" w:hAnsi="Segoe UI" w:cs="Segoe UI"/>
                <w:sz w:val="22"/>
                <w:szCs w:val="22"/>
                <w:lang w:eastAsia="en-AU"/>
              </w:rPr>
              <w:t>Continuous </w:t>
            </w:r>
          </w:p>
        </w:tc>
      </w:tr>
    </w:tbl>
    <w:p w14:paraId="2CB14606" w14:textId="77777777" w:rsidR="00B745D2" w:rsidRDefault="00B745D2" w:rsidP="0037227D">
      <w:pPr>
        <w:rPr>
          <w:rFonts w:ascii="Segoe UI" w:hAnsi="Segoe UI" w:cs="Segoe UI"/>
          <w:b/>
          <w:bCs/>
          <w:sz w:val="22"/>
          <w:szCs w:val="22"/>
        </w:rPr>
      </w:pPr>
    </w:p>
    <w:p w14:paraId="28B8186E" w14:textId="77777777" w:rsidR="00371759" w:rsidRDefault="00371759" w:rsidP="0037227D">
      <w:pPr>
        <w:rPr>
          <w:rFonts w:ascii="Segoe UI" w:hAnsi="Segoe UI" w:cs="Segoe UI"/>
          <w:b/>
          <w:bCs/>
          <w:sz w:val="22"/>
          <w:szCs w:val="22"/>
        </w:rPr>
      </w:pPr>
    </w:p>
    <w:p w14:paraId="159DF239" w14:textId="77777777" w:rsidR="00371759" w:rsidRDefault="00371759" w:rsidP="0037227D">
      <w:pPr>
        <w:rPr>
          <w:rFonts w:ascii="Segoe UI" w:hAnsi="Segoe UI" w:cs="Segoe UI"/>
          <w:b/>
          <w:bCs/>
          <w:sz w:val="22"/>
          <w:szCs w:val="22"/>
        </w:rPr>
      </w:pPr>
    </w:p>
    <w:p w14:paraId="3C309ECC" w14:textId="77777777" w:rsidR="00371759" w:rsidRDefault="00371759" w:rsidP="0037227D">
      <w:pPr>
        <w:rPr>
          <w:rFonts w:ascii="Segoe UI" w:hAnsi="Segoe UI" w:cs="Segoe UI"/>
          <w:b/>
          <w:bCs/>
          <w:sz w:val="22"/>
          <w:szCs w:val="22"/>
        </w:rPr>
      </w:pPr>
    </w:p>
    <w:p w14:paraId="444693E6" w14:textId="217E1403" w:rsidR="00371759" w:rsidRPr="00371759" w:rsidRDefault="000C0287" w:rsidP="00371759">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46" w:name="_Toc200021499"/>
      <w:r>
        <w:rPr>
          <w:rFonts w:ascii="Segoe UI Semibold" w:hAnsi="Segoe UI Semibold" w:cs="Segoe UI Semibold"/>
          <w:bCs/>
          <w:color w:val="1C1F4E"/>
          <w:kern w:val="32"/>
          <w:sz w:val="28"/>
          <w:szCs w:val="28"/>
          <w:lang w:eastAsia="en-AU"/>
        </w:rPr>
        <w:lastRenderedPageBreak/>
        <w:t>I</w:t>
      </w:r>
      <w:r w:rsidR="00371759" w:rsidRPr="00371759">
        <w:rPr>
          <w:rFonts w:ascii="Segoe UI Semibold" w:hAnsi="Segoe UI Semibold" w:cs="Segoe UI Semibold"/>
          <w:bCs/>
          <w:color w:val="1C1F4E"/>
          <w:kern w:val="32"/>
          <w:sz w:val="28"/>
          <w:szCs w:val="28"/>
          <w:lang w:eastAsia="en-AU"/>
        </w:rPr>
        <w:t>mplementation and Review</w:t>
      </w:r>
      <w:bookmarkEnd w:id="46"/>
    </w:p>
    <w:p w14:paraId="62A4C6DA" w14:textId="77777777" w:rsidR="00371759" w:rsidRPr="00371759" w:rsidRDefault="00371759" w:rsidP="00371759">
      <w:pPr>
        <w:rPr>
          <w:rFonts w:ascii="Segoe UI" w:hAnsi="Segoe UI" w:cs="Segoe UI"/>
          <w:sz w:val="22"/>
          <w:szCs w:val="22"/>
        </w:rPr>
      </w:pPr>
      <w:r w:rsidRPr="00371759">
        <w:rPr>
          <w:rFonts w:ascii="Segoe UI" w:hAnsi="Segoe UI" w:cs="Segoe UI"/>
          <w:sz w:val="22"/>
          <w:szCs w:val="22"/>
        </w:rPr>
        <w:t xml:space="preserve">The network of Central Coast leisure and aquatic facilities requires regular review to assess usage and </w:t>
      </w:r>
    </w:p>
    <w:p w14:paraId="14BCBA13" w14:textId="453E8C39" w:rsidR="00371759" w:rsidRPr="00371759" w:rsidRDefault="00371759" w:rsidP="00371759">
      <w:pPr>
        <w:rPr>
          <w:rFonts w:ascii="Segoe UI" w:hAnsi="Segoe UI" w:cs="Segoe UI"/>
          <w:sz w:val="22"/>
          <w:szCs w:val="22"/>
        </w:rPr>
      </w:pPr>
      <w:r w:rsidRPr="00371759">
        <w:rPr>
          <w:rFonts w:ascii="Segoe UI" w:hAnsi="Segoe UI" w:cs="Segoe UI"/>
          <w:sz w:val="22"/>
          <w:szCs w:val="22"/>
        </w:rPr>
        <w:t>performance against the Strategy vision, progress against Strategy objectives, and the ongoing alignment of actions to Council’s objectives.</w:t>
      </w:r>
    </w:p>
    <w:p w14:paraId="3FB7EA04" w14:textId="77777777" w:rsidR="00BF507A" w:rsidRDefault="00BF507A" w:rsidP="00371759">
      <w:pPr>
        <w:rPr>
          <w:rFonts w:ascii="Segoe UI" w:hAnsi="Segoe UI" w:cs="Segoe UI"/>
          <w:sz w:val="22"/>
          <w:szCs w:val="22"/>
        </w:rPr>
      </w:pPr>
    </w:p>
    <w:p w14:paraId="36034774" w14:textId="1F503693" w:rsidR="00371759" w:rsidRPr="00371759" w:rsidRDefault="00371759" w:rsidP="00371759">
      <w:pPr>
        <w:rPr>
          <w:rFonts w:ascii="Segoe UI" w:hAnsi="Segoe UI" w:cs="Segoe UI"/>
          <w:sz w:val="22"/>
          <w:szCs w:val="22"/>
        </w:rPr>
      </w:pPr>
      <w:r w:rsidRPr="00371759">
        <w:rPr>
          <w:rFonts w:ascii="Segoe UI" w:hAnsi="Segoe UI" w:cs="Segoe UI"/>
          <w:sz w:val="22"/>
          <w:szCs w:val="22"/>
        </w:rPr>
        <w:t>This strategy provides a well-planned approach to delivering leisure and aquatic services for the community. While Council acknowledges the social benefits of leisure and aquatic facilities, it also acknowledges the challenges of ageing infrastructure, rising costs and environmental impacts of these assets.</w:t>
      </w:r>
    </w:p>
    <w:p w14:paraId="3A68118F" w14:textId="77777777" w:rsidR="00BF507A" w:rsidRDefault="00BF507A" w:rsidP="00371759">
      <w:pPr>
        <w:rPr>
          <w:rFonts w:ascii="Segoe UI" w:hAnsi="Segoe UI" w:cs="Segoe UI"/>
          <w:sz w:val="22"/>
          <w:szCs w:val="22"/>
        </w:rPr>
      </w:pPr>
    </w:p>
    <w:p w14:paraId="2ED4D6E8" w14:textId="77777777" w:rsidR="008E606A" w:rsidRDefault="00371759" w:rsidP="00371759">
      <w:pPr>
        <w:rPr>
          <w:rFonts w:ascii="Segoe UI" w:hAnsi="Segoe UI" w:cs="Segoe UI"/>
          <w:sz w:val="22"/>
          <w:szCs w:val="22"/>
        </w:rPr>
      </w:pPr>
      <w:r w:rsidRPr="00371759">
        <w:rPr>
          <w:rFonts w:ascii="Segoe UI" w:hAnsi="Segoe UI" w:cs="Segoe UI"/>
          <w:sz w:val="22"/>
          <w:szCs w:val="22"/>
        </w:rPr>
        <w:t xml:space="preserve">The Leisure and Aquatic Facilities Strategy 2025-2035 will be implemented on a priority basis over a 10-year timeframe within available resource allocations. </w:t>
      </w:r>
    </w:p>
    <w:p w14:paraId="1ABE6789" w14:textId="77777777" w:rsidR="008E606A" w:rsidRDefault="008E606A" w:rsidP="00371759">
      <w:pPr>
        <w:rPr>
          <w:rFonts w:ascii="Segoe UI" w:hAnsi="Segoe UI" w:cs="Segoe UI"/>
          <w:sz w:val="22"/>
          <w:szCs w:val="22"/>
        </w:rPr>
      </w:pPr>
    </w:p>
    <w:p w14:paraId="63D47DBF" w14:textId="364546EB" w:rsidR="00371759" w:rsidRPr="00371759" w:rsidRDefault="00371759" w:rsidP="00371759">
      <w:pPr>
        <w:rPr>
          <w:rFonts w:ascii="Segoe UI" w:hAnsi="Segoe UI" w:cs="Segoe UI"/>
          <w:sz w:val="22"/>
          <w:szCs w:val="22"/>
        </w:rPr>
      </w:pPr>
      <w:r w:rsidRPr="00371759">
        <w:rPr>
          <w:rFonts w:ascii="Segoe UI" w:hAnsi="Segoe UI" w:cs="Segoe UI"/>
          <w:sz w:val="22"/>
          <w:szCs w:val="22"/>
        </w:rPr>
        <w:t xml:space="preserve">Monitoring, </w:t>
      </w:r>
      <w:proofErr w:type="gramStart"/>
      <w:r w:rsidRPr="00371759">
        <w:rPr>
          <w:rFonts w:ascii="Segoe UI" w:hAnsi="Segoe UI" w:cs="Segoe UI"/>
          <w:sz w:val="22"/>
          <w:szCs w:val="22"/>
        </w:rPr>
        <w:t>reporting</w:t>
      </w:r>
      <w:proofErr w:type="gramEnd"/>
      <w:r w:rsidRPr="00371759">
        <w:rPr>
          <w:rFonts w:ascii="Segoe UI" w:hAnsi="Segoe UI" w:cs="Segoe UI"/>
          <w:sz w:val="22"/>
          <w:szCs w:val="22"/>
        </w:rPr>
        <w:t xml:space="preserve"> and evaluation are required to understand effectiveness, identify areas for improvement and learning and enhancing the evidence-base for current and future work in this space.</w:t>
      </w:r>
    </w:p>
    <w:p w14:paraId="3F3A2344" w14:textId="77777777" w:rsidR="00BF507A" w:rsidRDefault="00BF507A" w:rsidP="00371759">
      <w:pPr>
        <w:rPr>
          <w:rFonts w:ascii="Segoe UI" w:hAnsi="Segoe UI" w:cs="Segoe UI"/>
          <w:sz w:val="22"/>
          <w:szCs w:val="22"/>
        </w:rPr>
      </w:pPr>
    </w:p>
    <w:p w14:paraId="5DCCC7B6" w14:textId="2F94AEBA" w:rsidR="00371759" w:rsidRPr="00371759" w:rsidRDefault="00371759" w:rsidP="00371759">
      <w:pPr>
        <w:rPr>
          <w:rFonts w:ascii="Segoe UI" w:hAnsi="Segoe UI" w:cs="Segoe UI"/>
          <w:sz w:val="22"/>
          <w:szCs w:val="22"/>
        </w:rPr>
      </w:pPr>
      <w:r w:rsidRPr="00371759">
        <w:rPr>
          <w:rFonts w:ascii="Segoe UI" w:hAnsi="Segoe UI" w:cs="Segoe UI"/>
          <w:sz w:val="22"/>
          <w:szCs w:val="22"/>
        </w:rPr>
        <w:t>A mid-term review of the Strategy will occur in year five, with annual implementation plan reviews to allow Council to adapt to changing community needs. This approach ensures the strategic direction for leisure and aquatic services remains responsive to the needs of the community.</w:t>
      </w:r>
    </w:p>
    <w:p w14:paraId="76FABC07" w14:textId="77777777" w:rsidR="00BF507A" w:rsidRDefault="00BF507A" w:rsidP="00371759">
      <w:pPr>
        <w:rPr>
          <w:rFonts w:ascii="Segoe UI" w:hAnsi="Segoe UI" w:cs="Segoe UI"/>
          <w:sz w:val="22"/>
          <w:szCs w:val="22"/>
        </w:rPr>
      </w:pPr>
    </w:p>
    <w:p w14:paraId="74F025D8" w14:textId="6B40A57E" w:rsidR="00371759" w:rsidRDefault="00371759" w:rsidP="00371759">
      <w:pPr>
        <w:rPr>
          <w:rFonts w:ascii="Segoe UI" w:hAnsi="Segoe UI" w:cs="Segoe UI"/>
          <w:sz w:val="22"/>
          <w:szCs w:val="22"/>
        </w:rPr>
      </w:pPr>
      <w:r w:rsidRPr="00371759">
        <w:rPr>
          <w:rFonts w:ascii="Segoe UI" w:hAnsi="Segoe UI" w:cs="Segoe UI"/>
          <w:sz w:val="22"/>
          <w:szCs w:val="22"/>
        </w:rPr>
        <w:t>Funding will be a critical factor in resourcing the strategy implementation, including, but not limited to, general revenue, developer contributions and grants. Ongoing partnerships and collaboration with a range of internal and external stakeholders will be essential to ensuring implementation of the strategy.</w:t>
      </w:r>
    </w:p>
    <w:p w14:paraId="37336705" w14:textId="77777777" w:rsidR="00D6018A" w:rsidRDefault="00D6018A" w:rsidP="00371759">
      <w:pPr>
        <w:rPr>
          <w:rFonts w:ascii="Segoe UI" w:hAnsi="Segoe UI" w:cs="Segoe UI"/>
          <w:sz w:val="22"/>
          <w:szCs w:val="22"/>
        </w:rPr>
      </w:pPr>
    </w:p>
    <w:p w14:paraId="16619C26" w14:textId="77777777" w:rsidR="00D6018A" w:rsidRDefault="00D6018A" w:rsidP="00371759">
      <w:pPr>
        <w:rPr>
          <w:rFonts w:ascii="Segoe UI" w:hAnsi="Segoe UI" w:cs="Segoe UI"/>
          <w:sz w:val="22"/>
          <w:szCs w:val="22"/>
        </w:rPr>
      </w:pPr>
    </w:p>
    <w:p w14:paraId="3199B415" w14:textId="77777777" w:rsidR="00D6018A" w:rsidRDefault="00D6018A" w:rsidP="00371759">
      <w:pPr>
        <w:rPr>
          <w:rFonts w:ascii="Segoe UI" w:hAnsi="Segoe UI" w:cs="Segoe UI"/>
          <w:sz w:val="22"/>
          <w:szCs w:val="22"/>
        </w:rPr>
      </w:pPr>
    </w:p>
    <w:p w14:paraId="0386905F" w14:textId="77777777" w:rsidR="00D6018A" w:rsidRDefault="00D6018A" w:rsidP="00371759">
      <w:pPr>
        <w:rPr>
          <w:rFonts w:ascii="Segoe UI" w:hAnsi="Segoe UI" w:cs="Segoe UI"/>
          <w:sz w:val="22"/>
          <w:szCs w:val="22"/>
        </w:rPr>
      </w:pPr>
    </w:p>
    <w:p w14:paraId="7E3EF7AB" w14:textId="77777777" w:rsidR="00D6018A" w:rsidRDefault="00D6018A" w:rsidP="00371759">
      <w:pPr>
        <w:rPr>
          <w:rFonts w:ascii="Segoe UI" w:hAnsi="Segoe UI" w:cs="Segoe UI"/>
          <w:sz w:val="22"/>
          <w:szCs w:val="22"/>
        </w:rPr>
      </w:pPr>
    </w:p>
    <w:p w14:paraId="17AF5C48" w14:textId="77777777" w:rsidR="00D6018A" w:rsidRDefault="00D6018A" w:rsidP="00371759">
      <w:pPr>
        <w:rPr>
          <w:rFonts w:ascii="Segoe UI" w:hAnsi="Segoe UI" w:cs="Segoe UI"/>
          <w:sz w:val="22"/>
          <w:szCs w:val="22"/>
        </w:rPr>
      </w:pPr>
    </w:p>
    <w:p w14:paraId="266BB445" w14:textId="77777777" w:rsidR="00D6018A" w:rsidRDefault="00D6018A" w:rsidP="00371759">
      <w:pPr>
        <w:rPr>
          <w:rFonts w:ascii="Segoe UI" w:hAnsi="Segoe UI" w:cs="Segoe UI"/>
          <w:sz w:val="22"/>
          <w:szCs w:val="22"/>
        </w:rPr>
      </w:pPr>
    </w:p>
    <w:p w14:paraId="5C954C72" w14:textId="77777777" w:rsidR="00D6018A" w:rsidRDefault="00D6018A" w:rsidP="00371759">
      <w:pPr>
        <w:rPr>
          <w:rFonts w:ascii="Segoe UI" w:hAnsi="Segoe UI" w:cs="Segoe UI"/>
          <w:sz w:val="22"/>
          <w:szCs w:val="22"/>
        </w:rPr>
      </w:pPr>
    </w:p>
    <w:p w14:paraId="06C79724" w14:textId="77777777" w:rsidR="00D6018A" w:rsidRDefault="00D6018A" w:rsidP="00371759">
      <w:pPr>
        <w:rPr>
          <w:rFonts w:ascii="Segoe UI" w:hAnsi="Segoe UI" w:cs="Segoe UI"/>
          <w:sz w:val="22"/>
          <w:szCs w:val="22"/>
        </w:rPr>
      </w:pPr>
    </w:p>
    <w:p w14:paraId="7513D029" w14:textId="77777777" w:rsidR="00D6018A" w:rsidRDefault="00D6018A" w:rsidP="00371759">
      <w:pPr>
        <w:rPr>
          <w:rFonts w:ascii="Segoe UI" w:hAnsi="Segoe UI" w:cs="Segoe UI"/>
          <w:sz w:val="22"/>
          <w:szCs w:val="22"/>
        </w:rPr>
      </w:pPr>
    </w:p>
    <w:p w14:paraId="06C96496" w14:textId="77777777" w:rsidR="00D6018A" w:rsidRDefault="00D6018A" w:rsidP="00371759">
      <w:pPr>
        <w:rPr>
          <w:rFonts w:ascii="Segoe UI" w:hAnsi="Segoe UI" w:cs="Segoe UI"/>
          <w:sz w:val="22"/>
          <w:szCs w:val="22"/>
        </w:rPr>
      </w:pPr>
    </w:p>
    <w:p w14:paraId="504165C1" w14:textId="77777777" w:rsidR="00D6018A" w:rsidRDefault="00D6018A" w:rsidP="00371759">
      <w:pPr>
        <w:rPr>
          <w:rFonts w:ascii="Segoe UI" w:hAnsi="Segoe UI" w:cs="Segoe UI"/>
          <w:sz w:val="22"/>
          <w:szCs w:val="22"/>
        </w:rPr>
      </w:pPr>
    </w:p>
    <w:p w14:paraId="53AA731F" w14:textId="77777777" w:rsidR="00D6018A" w:rsidRDefault="00D6018A" w:rsidP="00371759">
      <w:pPr>
        <w:rPr>
          <w:rFonts w:ascii="Segoe UI" w:hAnsi="Segoe UI" w:cs="Segoe UI"/>
          <w:sz w:val="22"/>
          <w:szCs w:val="22"/>
        </w:rPr>
      </w:pPr>
    </w:p>
    <w:p w14:paraId="5E2F230C" w14:textId="77777777" w:rsidR="00D6018A" w:rsidRDefault="00D6018A" w:rsidP="00371759">
      <w:pPr>
        <w:rPr>
          <w:rFonts w:ascii="Segoe UI" w:hAnsi="Segoe UI" w:cs="Segoe UI"/>
          <w:sz w:val="22"/>
          <w:szCs w:val="22"/>
        </w:rPr>
      </w:pPr>
    </w:p>
    <w:p w14:paraId="7A70ED59" w14:textId="77777777" w:rsidR="00D6018A" w:rsidRDefault="00D6018A" w:rsidP="00371759">
      <w:pPr>
        <w:rPr>
          <w:rFonts w:ascii="Segoe UI" w:hAnsi="Segoe UI" w:cs="Segoe UI"/>
          <w:sz w:val="22"/>
          <w:szCs w:val="22"/>
        </w:rPr>
      </w:pPr>
    </w:p>
    <w:p w14:paraId="320B21A7" w14:textId="77777777" w:rsidR="00D6018A" w:rsidRDefault="00D6018A" w:rsidP="00371759">
      <w:pPr>
        <w:rPr>
          <w:rFonts w:ascii="Segoe UI" w:hAnsi="Segoe UI" w:cs="Segoe UI"/>
          <w:sz w:val="22"/>
          <w:szCs w:val="22"/>
        </w:rPr>
      </w:pPr>
    </w:p>
    <w:p w14:paraId="39142C33" w14:textId="77777777" w:rsidR="00D6018A" w:rsidRDefault="00D6018A" w:rsidP="00371759">
      <w:pPr>
        <w:rPr>
          <w:rFonts w:ascii="Segoe UI" w:hAnsi="Segoe UI" w:cs="Segoe UI"/>
          <w:sz w:val="22"/>
          <w:szCs w:val="22"/>
        </w:rPr>
      </w:pPr>
    </w:p>
    <w:p w14:paraId="05317E39" w14:textId="77777777" w:rsidR="00D6018A" w:rsidRDefault="00D6018A" w:rsidP="00371759">
      <w:pPr>
        <w:rPr>
          <w:rFonts w:ascii="Segoe UI" w:hAnsi="Segoe UI" w:cs="Segoe UI"/>
          <w:sz w:val="22"/>
          <w:szCs w:val="22"/>
        </w:rPr>
      </w:pPr>
    </w:p>
    <w:p w14:paraId="36D0688B" w14:textId="77777777" w:rsidR="00D6018A" w:rsidRDefault="00D6018A" w:rsidP="00371759">
      <w:pPr>
        <w:rPr>
          <w:rFonts w:ascii="Segoe UI" w:hAnsi="Segoe UI" w:cs="Segoe UI"/>
          <w:sz w:val="22"/>
          <w:szCs w:val="22"/>
        </w:rPr>
      </w:pPr>
    </w:p>
    <w:p w14:paraId="73296335" w14:textId="77777777" w:rsidR="00D6018A" w:rsidRDefault="00D6018A" w:rsidP="00371759">
      <w:pPr>
        <w:rPr>
          <w:rFonts w:ascii="Segoe UI" w:hAnsi="Segoe UI" w:cs="Segoe UI"/>
          <w:sz w:val="22"/>
          <w:szCs w:val="22"/>
        </w:rPr>
      </w:pPr>
    </w:p>
    <w:p w14:paraId="615841CE" w14:textId="77777777" w:rsidR="00D6018A" w:rsidRDefault="00D6018A" w:rsidP="00371759">
      <w:pPr>
        <w:rPr>
          <w:rFonts w:ascii="Segoe UI" w:hAnsi="Segoe UI" w:cs="Segoe UI"/>
          <w:sz w:val="22"/>
          <w:szCs w:val="22"/>
        </w:rPr>
      </w:pPr>
    </w:p>
    <w:p w14:paraId="773B2784" w14:textId="77777777" w:rsidR="00D6018A" w:rsidRDefault="00D6018A" w:rsidP="00371759">
      <w:pPr>
        <w:rPr>
          <w:rFonts w:ascii="Segoe UI" w:hAnsi="Segoe UI" w:cs="Segoe UI"/>
          <w:sz w:val="22"/>
          <w:szCs w:val="22"/>
        </w:rPr>
      </w:pPr>
    </w:p>
    <w:p w14:paraId="46D408F0" w14:textId="600AE553" w:rsidR="00D6018A" w:rsidRPr="00D6018A" w:rsidRDefault="00D6018A" w:rsidP="00D6018A">
      <w:pPr>
        <w:pStyle w:val="ListParagraph"/>
        <w:keepNext/>
        <w:numPr>
          <w:ilvl w:val="0"/>
          <w:numId w:val="2"/>
        </w:numPr>
        <w:spacing w:before="240" w:after="120" w:line="276" w:lineRule="auto"/>
        <w:ind w:left="426" w:hanging="426"/>
        <w:outlineLvl w:val="0"/>
        <w:rPr>
          <w:rFonts w:ascii="Segoe UI Semibold" w:hAnsi="Segoe UI Semibold" w:cs="Segoe UI Semibold"/>
          <w:bCs/>
          <w:color w:val="1C1F4E"/>
          <w:kern w:val="32"/>
          <w:sz w:val="28"/>
          <w:szCs w:val="28"/>
          <w:lang w:eastAsia="en-AU"/>
        </w:rPr>
      </w:pPr>
      <w:bookmarkStart w:id="47" w:name="_Toc200021500"/>
      <w:r w:rsidRPr="00D6018A">
        <w:rPr>
          <w:rFonts w:ascii="Segoe UI Semibold" w:hAnsi="Segoe UI Semibold" w:cs="Segoe UI Semibold"/>
          <w:bCs/>
          <w:color w:val="1C1F4E"/>
          <w:kern w:val="32"/>
          <w:sz w:val="28"/>
          <w:szCs w:val="28"/>
          <w:lang w:eastAsia="en-AU"/>
        </w:rPr>
        <w:lastRenderedPageBreak/>
        <w:t>Appendix</w:t>
      </w:r>
      <w:bookmarkEnd w:id="47"/>
    </w:p>
    <w:p w14:paraId="6FDA2362" w14:textId="76DC5BD8" w:rsidR="00D6018A" w:rsidRPr="00954294" w:rsidRDefault="00D6018A" w:rsidP="00371759">
      <w:pPr>
        <w:pStyle w:val="Heading2"/>
        <w:numPr>
          <w:ilvl w:val="1"/>
          <w:numId w:val="2"/>
        </w:numPr>
        <w:ind w:left="426" w:hanging="426"/>
        <w:rPr>
          <w:rFonts w:eastAsia="Times New Roman"/>
          <w:bCs/>
          <w:color w:val="1C1F4E"/>
          <w:kern w:val="32"/>
          <w:sz w:val="24"/>
          <w:szCs w:val="24"/>
        </w:rPr>
      </w:pPr>
      <w:bookmarkStart w:id="48" w:name="_Toc200021501"/>
      <w:r w:rsidRPr="00D6018A">
        <w:rPr>
          <w:rFonts w:eastAsia="Times New Roman"/>
          <w:bCs/>
          <w:color w:val="1C1F4E"/>
          <w:kern w:val="32"/>
          <w:sz w:val="24"/>
          <w:szCs w:val="24"/>
        </w:rPr>
        <w:t>Potential competitors to each facility</w:t>
      </w:r>
      <w:bookmarkEnd w:id="48"/>
      <w:r w:rsidRPr="00D6018A">
        <w:rPr>
          <w:rFonts w:eastAsia="Times New Roman"/>
          <w:bCs/>
          <w:color w:val="1C1F4E"/>
          <w:kern w:val="32"/>
          <w:sz w:val="24"/>
          <w:szCs w:val="24"/>
        </w:rPr>
        <w:t xml:space="preserve"> </w:t>
      </w:r>
    </w:p>
    <w:tbl>
      <w:tblPr>
        <w:tblStyle w:val="TableGrid"/>
        <w:tblW w:w="5004" w:type="pct"/>
        <w:tblLook w:val="04A0" w:firstRow="1" w:lastRow="0" w:firstColumn="1" w:lastColumn="0" w:noHBand="0" w:noVBand="1"/>
      </w:tblPr>
      <w:tblGrid>
        <w:gridCol w:w="3086"/>
        <w:gridCol w:w="1401"/>
        <w:gridCol w:w="8"/>
        <w:gridCol w:w="1692"/>
        <w:gridCol w:w="1414"/>
        <w:gridCol w:w="2309"/>
        <w:gridCol w:w="9"/>
      </w:tblGrid>
      <w:tr w:rsidR="00A85CBE" w:rsidRPr="00F95C17" w14:paraId="51A0AFDD" w14:textId="77777777" w:rsidTr="00A85CBE">
        <w:trPr>
          <w:gridAfter w:val="1"/>
          <w:wAfter w:w="5" w:type="pct"/>
          <w:trHeight w:val="300"/>
        </w:trPr>
        <w:tc>
          <w:tcPr>
            <w:tcW w:w="1556" w:type="pct"/>
            <w:hideMark/>
          </w:tcPr>
          <w:p w14:paraId="3E9905E9" w14:textId="77777777" w:rsidR="00F95C17" w:rsidRPr="00F95C17" w:rsidRDefault="00F95C17" w:rsidP="00F95C17">
            <w:pPr>
              <w:textAlignment w:val="baseline"/>
              <w:rPr>
                <w:rFonts w:ascii="Segoe UI" w:hAnsi="Segoe UI" w:cs="Segoe UI"/>
                <w:sz w:val="18"/>
                <w:szCs w:val="18"/>
                <w:lang w:eastAsia="en-AU"/>
              </w:rPr>
            </w:pPr>
            <w:r w:rsidRPr="00F95C17">
              <w:rPr>
                <w:rFonts w:ascii="Segoe UI Semibold" w:hAnsi="Segoe UI Semibold" w:cs="Segoe UI Semibold"/>
                <w:sz w:val="22"/>
                <w:szCs w:val="22"/>
                <w:lang w:eastAsia="en-AU"/>
              </w:rPr>
              <w:t>Facility  </w:t>
            </w:r>
          </w:p>
        </w:tc>
        <w:tc>
          <w:tcPr>
            <w:tcW w:w="710" w:type="pct"/>
            <w:gridSpan w:val="2"/>
            <w:hideMark/>
          </w:tcPr>
          <w:p w14:paraId="0F84A453" w14:textId="77777777" w:rsidR="00F95C17" w:rsidRPr="00F95C17" w:rsidRDefault="00F95C17" w:rsidP="00F95C17">
            <w:pPr>
              <w:textAlignment w:val="baseline"/>
              <w:rPr>
                <w:rFonts w:ascii="Segoe UI" w:hAnsi="Segoe UI" w:cs="Segoe UI"/>
                <w:sz w:val="18"/>
                <w:szCs w:val="18"/>
                <w:lang w:eastAsia="en-AU"/>
              </w:rPr>
            </w:pPr>
            <w:r w:rsidRPr="00F95C17">
              <w:rPr>
                <w:rFonts w:ascii="Segoe UI Semibold" w:hAnsi="Segoe UI Semibold" w:cs="Segoe UI Semibold"/>
                <w:sz w:val="22"/>
                <w:szCs w:val="22"/>
                <w:lang w:eastAsia="en-AU"/>
              </w:rPr>
              <w:t>Type </w:t>
            </w:r>
          </w:p>
        </w:tc>
        <w:tc>
          <w:tcPr>
            <w:tcW w:w="853" w:type="pct"/>
            <w:hideMark/>
          </w:tcPr>
          <w:p w14:paraId="6EA0AE1C" w14:textId="77777777" w:rsidR="00F95C17" w:rsidRPr="00F95C17" w:rsidRDefault="00F95C17" w:rsidP="00F95C17">
            <w:pPr>
              <w:textAlignment w:val="baseline"/>
              <w:rPr>
                <w:rFonts w:ascii="Segoe UI" w:hAnsi="Segoe UI" w:cs="Segoe UI"/>
                <w:sz w:val="18"/>
                <w:szCs w:val="18"/>
                <w:lang w:eastAsia="en-AU"/>
              </w:rPr>
            </w:pPr>
            <w:r w:rsidRPr="00F95C17">
              <w:rPr>
                <w:rFonts w:ascii="Segoe UI Semibold" w:hAnsi="Segoe UI Semibold" w:cs="Segoe UI Semibold"/>
                <w:sz w:val="22"/>
                <w:szCs w:val="22"/>
                <w:lang w:eastAsia="en-AU"/>
              </w:rPr>
              <w:t>Drive distance (km) </w:t>
            </w:r>
          </w:p>
        </w:tc>
        <w:tc>
          <w:tcPr>
            <w:tcW w:w="713" w:type="pct"/>
            <w:hideMark/>
          </w:tcPr>
          <w:p w14:paraId="25445D96" w14:textId="77777777" w:rsidR="00F95C17" w:rsidRPr="00F95C17" w:rsidRDefault="00F95C17" w:rsidP="00F95C17">
            <w:pPr>
              <w:textAlignment w:val="baseline"/>
              <w:rPr>
                <w:rFonts w:ascii="Segoe UI" w:hAnsi="Segoe UI" w:cs="Segoe UI"/>
                <w:sz w:val="18"/>
                <w:szCs w:val="18"/>
                <w:lang w:eastAsia="en-AU"/>
              </w:rPr>
            </w:pPr>
            <w:r w:rsidRPr="00F95C17">
              <w:rPr>
                <w:rFonts w:ascii="Segoe UI Semibold" w:hAnsi="Segoe UI Semibold" w:cs="Segoe UI Semibold"/>
                <w:sz w:val="22"/>
                <w:szCs w:val="22"/>
                <w:lang w:eastAsia="en-AU"/>
              </w:rPr>
              <w:t>Travel time (mins) </w:t>
            </w:r>
          </w:p>
        </w:tc>
        <w:tc>
          <w:tcPr>
            <w:tcW w:w="1164" w:type="pct"/>
            <w:hideMark/>
          </w:tcPr>
          <w:p w14:paraId="4AC70F3F" w14:textId="77777777" w:rsidR="00F95C17" w:rsidRPr="00F95C17" w:rsidRDefault="00F95C17" w:rsidP="00F95C17">
            <w:pPr>
              <w:textAlignment w:val="baseline"/>
              <w:rPr>
                <w:rFonts w:ascii="Segoe UI" w:hAnsi="Segoe UI" w:cs="Segoe UI"/>
                <w:sz w:val="18"/>
                <w:szCs w:val="18"/>
                <w:lang w:eastAsia="en-AU"/>
              </w:rPr>
            </w:pPr>
            <w:r w:rsidRPr="00F95C17">
              <w:rPr>
                <w:rFonts w:ascii="Segoe UI Semibold" w:hAnsi="Segoe UI Semibold" w:cs="Segoe UI Semibold"/>
                <w:sz w:val="22"/>
                <w:szCs w:val="22"/>
                <w:lang w:eastAsia="en-AU"/>
              </w:rPr>
              <w:t>Suburb </w:t>
            </w:r>
          </w:p>
        </w:tc>
      </w:tr>
      <w:tr w:rsidR="00A85CBE" w14:paraId="6308B9A0" w14:textId="77777777" w:rsidTr="00A85CBE">
        <w:trPr>
          <w:gridAfter w:val="1"/>
          <w:wAfter w:w="5" w:type="pct"/>
        </w:trPr>
        <w:tc>
          <w:tcPr>
            <w:tcW w:w="4995" w:type="pct"/>
            <w:gridSpan w:val="6"/>
          </w:tcPr>
          <w:p w14:paraId="13C76209" w14:textId="0E981CBA" w:rsidR="00A85CBE" w:rsidRPr="00881788" w:rsidRDefault="00881788" w:rsidP="00371759">
            <w:pPr>
              <w:rPr>
                <w:rFonts w:ascii="Segoe UI" w:hAnsi="Segoe UI" w:cs="Segoe UI"/>
                <w:b/>
                <w:bCs/>
                <w:sz w:val="22"/>
                <w:szCs w:val="22"/>
              </w:rPr>
            </w:pPr>
            <w:r w:rsidRPr="00881788">
              <w:rPr>
                <w:rFonts w:ascii="Segoe UI" w:hAnsi="Segoe UI" w:cs="Segoe UI"/>
                <w:b/>
                <w:bCs/>
                <w:sz w:val="22"/>
                <w:szCs w:val="22"/>
              </w:rPr>
              <w:t>Gosford Olympic Pool</w:t>
            </w:r>
          </w:p>
        </w:tc>
      </w:tr>
      <w:tr w:rsidR="00A85CBE" w:rsidRPr="00A85CBE" w14:paraId="6E0AB0CD" w14:textId="77777777" w:rsidTr="00A85CBE">
        <w:trPr>
          <w:trHeight w:val="300"/>
        </w:trPr>
        <w:tc>
          <w:tcPr>
            <w:tcW w:w="1556" w:type="pct"/>
            <w:hideMark/>
          </w:tcPr>
          <w:p w14:paraId="282AA238"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Lou’s Learn to Swim</w:t>
            </w:r>
            <w:r w:rsidRPr="00A85CBE">
              <w:rPr>
                <w:rFonts w:ascii="Segoe UI" w:hAnsi="Segoe UI" w:cs="Segoe UI"/>
                <w:sz w:val="22"/>
                <w:szCs w:val="22"/>
                <w:lang w:eastAsia="en-AU"/>
              </w:rPr>
              <w:t> </w:t>
            </w:r>
          </w:p>
        </w:tc>
        <w:tc>
          <w:tcPr>
            <w:tcW w:w="706" w:type="pct"/>
            <w:hideMark/>
          </w:tcPr>
          <w:p w14:paraId="069E0D6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7874A75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4.2</w:t>
            </w:r>
            <w:r w:rsidRPr="00A85CBE">
              <w:rPr>
                <w:rFonts w:ascii="Segoe UI" w:hAnsi="Segoe UI" w:cs="Segoe UI"/>
                <w:sz w:val="22"/>
                <w:szCs w:val="22"/>
                <w:lang w:eastAsia="en-AU"/>
              </w:rPr>
              <w:t> </w:t>
            </w:r>
          </w:p>
        </w:tc>
        <w:tc>
          <w:tcPr>
            <w:tcW w:w="713" w:type="pct"/>
            <w:hideMark/>
          </w:tcPr>
          <w:p w14:paraId="2E45AC8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41F84F6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Point Clare</w:t>
            </w:r>
            <w:r w:rsidRPr="00A85CBE">
              <w:rPr>
                <w:rFonts w:ascii="Segoe UI" w:hAnsi="Segoe UI" w:cs="Segoe UI"/>
                <w:sz w:val="22"/>
                <w:szCs w:val="22"/>
                <w:lang w:eastAsia="en-AU"/>
              </w:rPr>
              <w:t> </w:t>
            </w:r>
          </w:p>
        </w:tc>
      </w:tr>
      <w:tr w:rsidR="00A85CBE" w:rsidRPr="00A85CBE" w14:paraId="5E264685" w14:textId="77777777" w:rsidTr="00A85CBE">
        <w:trPr>
          <w:trHeight w:val="300"/>
        </w:trPr>
        <w:tc>
          <w:tcPr>
            <w:tcW w:w="1556" w:type="pct"/>
            <w:hideMark/>
          </w:tcPr>
          <w:p w14:paraId="2B2DA3E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 Star Swim School Erina</w:t>
            </w:r>
            <w:r w:rsidRPr="00A85CBE">
              <w:rPr>
                <w:rFonts w:ascii="Segoe UI" w:hAnsi="Segoe UI" w:cs="Segoe UI"/>
                <w:sz w:val="22"/>
                <w:szCs w:val="22"/>
                <w:lang w:eastAsia="en-AU"/>
              </w:rPr>
              <w:t> </w:t>
            </w:r>
          </w:p>
        </w:tc>
        <w:tc>
          <w:tcPr>
            <w:tcW w:w="706" w:type="pct"/>
            <w:hideMark/>
          </w:tcPr>
          <w:p w14:paraId="10F4CEE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1AB11C9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6.4</w:t>
            </w:r>
            <w:r w:rsidRPr="00A85CBE">
              <w:rPr>
                <w:rFonts w:ascii="Segoe UI" w:hAnsi="Segoe UI" w:cs="Segoe UI"/>
                <w:sz w:val="22"/>
                <w:szCs w:val="22"/>
                <w:lang w:eastAsia="en-AU"/>
              </w:rPr>
              <w:t> </w:t>
            </w:r>
          </w:p>
        </w:tc>
        <w:tc>
          <w:tcPr>
            <w:tcW w:w="713" w:type="pct"/>
            <w:hideMark/>
          </w:tcPr>
          <w:p w14:paraId="17A20BE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11</w:t>
            </w:r>
            <w:r w:rsidRPr="00A85CBE">
              <w:rPr>
                <w:rFonts w:ascii="Segoe UI" w:hAnsi="Segoe UI" w:cs="Segoe UI"/>
                <w:sz w:val="22"/>
                <w:szCs w:val="22"/>
                <w:lang w:eastAsia="en-AU"/>
              </w:rPr>
              <w:t> </w:t>
            </w:r>
          </w:p>
        </w:tc>
        <w:tc>
          <w:tcPr>
            <w:tcW w:w="1168" w:type="pct"/>
            <w:gridSpan w:val="2"/>
            <w:hideMark/>
          </w:tcPr>
          <w:p w14:paraId="3EAF178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Erina</w:t>
            </w:r>
            <w:r w:rsidRPr="00A85CBE">
              <w:rPr>
                <w:rFonts w:ascii="Segoe UI" w:hAnsi="Segoe UI" w:cs="Segoe UI"/>
                <w:sz w:val="22"/>
                <w:szCs w:val="22"/>
                <w:lang w:eastAsia="en-AU"/>
              </w:rPr>
              <w:t> </w:t>
            </w:r>
          </w:p>
        </w:tc>
      </w:tr>
      <w:tr w:rsidR="00A85CBE" w:rsidRPr="00A85CBE" w14:paraId="6F739041" w14:textId="77777777" w:rsidTr="00A85CBE">
        <w:trPr>
          <w:trHeight w:val="300"/>
        </w:trPr>
        <w:tc>
          <w:tcPr>
            <w:tcW w:w="1556" w:type="pct"/>
            <w:hideMark/>
          </w:tcPr>
          <w:p w14:paraId="7D6C4A28"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 Star Swim School Wyoming</w:t>
            </w:r>
            <w:r w:rsidRPr="00A85CBE">
              <w:rPr>
                <w:rFonts w:ascii="Segoe UI" w:hAnsi="Segoe UI" w:cs="Segoe UI"/>
                <w:sz w:val="22"/>
                <w:szCs w:val="22"/>
                <w:lang w:eastAsia="en-AU"/>
              </w:rPr>
              <w:t> </w:t>
            </w:r>
          </w:p>
        </w:tc>
        <w:tc>
          <w:tcPr>
            <w:tcW w:w="706" w:type="pct"/>
            <w:hideMark/>
          </w:tcPr>
          <w:p w14:paraId="3E65EBA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670F0B2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5.9</w:t>
            </w:r>
            <w:r w:rsidRPr="00A85CBE">
              <w:rPr>
                <w:rFonts w:ascii="Segoe UI" w:hAnsi="Segoe UI" w:cs="Segoe UI"/>
                <w:sz w:val="22"/>
                <w:szCs w:val="22"/>
                <w:lang w:eastAsia="en-AU"/>
              </w:rPr>
              <w:t> </w:t>
            </w:r>
          </w:p>
        </w:tc>
        <w:tc>
          <w:tcPr>
            <w:tcW w:w="713" w:type="pct"/>
            <w:hideMark/>
          </w:tcPr>
          <w:p w14:paraId="472C106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12</w:t>
            </w:r>
            <w:r w:rsidRPr="00A85CBE">
              <w:rPr>
                <w:rFonts w:ascii="Segoe UI" w:hAnsi="Segoe UI" w:cs="Segoe UI"/>
                <w:sz w:val="22"/>
                <w:szCs w:val="22"/>
                <w:lang w:eastAsia="en-AU"/>
              </w:rPr>
              <w:t> </w:t>
            </w:r>
          </w:p>
        </w:tc>
        <w:tc>
          <w:tcPr>
            <w:tcW w:w="1168" w:type="pct"/>
            <w:gridSpan w:val="2"/>
            <w:hideMark/>
          </w:tcPr>
          <w:p w14:paraId="007DA6C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Wyoming</w:t>
            </w:r>
            <w:r w:rsidRPr="00A85CBE">
              <w:rPr>
                <w:rFonts w:ascii="Segoe UI" w:hAnsi="Segoe UI" w:cs="Segoe UI"/>
                <w:sz w:val="22"/>
                <w:szCs w:val="22"/>
                <w:lang w:eastAsia="en-AU"/>
              </w:rPr>
              <w:t> </w:t>
            </w:r>
          </w:p>
        </w:tc>
      </w:tr>
      <w:tr w:rsidR="00881788" w:rsidRPr="00A85CBE" w14:paraId="4BCD8EA7" w14:textId="77777777" w:rsidTr="00881788">
        <w:trPr>
          <w:trHeight w:val="300"/>
        </w:trPr>
        <w:tc>
          <w:tcPr>
            <w:tcW w:w="5000" w:type="pct"/>
            <w:gridSpan w:val="7"/>
          </w:tcPr>
          <w:p w14:paraId="2F9A4172" w14:textId="213DFCE6" w:rsidR="00881788" w:rsidRPr="00A85CBE" w:rsidRDefault="00881788" w:rsidP="00A85CBE">
            <w:pPr>
              <w:textAlignment w:val="baseline"/>
              <w:rPr>
                <w:rFonts w:ascii="Segoe UI" w:hAnsi="Segoe UI" w:cs="Segoe UI"/>
                <w:sz w:val="22"/>
                <w:szCs w:val="22"/>
                <w:lang w:val="en-GB" w:eastAsia="en-AU"/>
              </w:rPr>
            </w:pPr>
            <w:r w:rsidRPr="00881788">
              <w:rPr>
                <w:rFonts w:ascii="Segoe UI" w:hAnsi="Segoe UI" w:cs="Segoe UI"/>
                <w:b/>
                <w:bCs/>
                <w:sz w:val="22"/>
                <w:szCs w:val="22"/>
                <w:lang w:val="en-GB" w:eastAsia="en-AU"/>
              </w:rPr>
              <w:t>Peninsula Leisure Centre</w:t>
            </w:r>
          </w:p>
        </w:tc>
      </w:tr>
      <w:tr w:rsidR="00A85CBE" w:rsidRPr="00A85CBE" w14:paraId="01A9BB92" w14:textId="77777777" w:rsidTr="00A85CBE">
        <w:trPr>
          <w:trHeight w:val="300"/>
        </w:trPr>
        <w:tc>
          <w:tcPr>
            <w:tcW w:w="1556" w:type="pct"/>
            <w:hideMark/>
          </w:tcPr>
          <w:p w14:paraId="2E688BB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Engineroom Gym &amp; Temperature Therapy – Woy Woy</w:t>
            </w:r>
            <w:r w:rsidRPr="00A85CBE">
              <w:rPr>
                <w:rFonts w:ascii="Segoe UI" w:hAnsi="Segoe UI" w:cs="Segoe UI"/>
                <w:sz w:val="22"/>
                <w:szCs w:val="22"/>
                <w:lang w:eastAsia="en-AU"/>
              </w:rPr>
              <w:t> </w:t>
            </w:r>
          </w:p>
        </w:tc>
        <w:tc>
          <w:tcPr>
            <w:tcW w:w="706" w:type="pct"/>
            <w:hideMark/>
          </w:tcPr>
          <w:p w14:paraId="7BC4931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3F4CC31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1.9</w:t>
            </w:r>
            <w:r w:rsidRPr="00A85CBE">
              <w:rPr>
                <w:rFonts w:ascii="Segoe UI" w:hAnsi="Segoe UI" w:cs="Segoe UI"/>
                <w:sz w:val="22"/>
                <w:szCs w:val="22"/>
                <w:lang w:eastAsia="en-AU"/>
              </w:rPr>
              <w:t> </w:t>
            </w:r>
          </w:p>
        </w:tc>
        <w:tc>
          <w:tcPr>
            <w:tcW w:w="713" w:type="pct"/>
            <w:hideMark/>
          </w:tcPr>
          <w:p w14:paraId="7EE5E18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w:t>
            </w:r>
            <w:r w:rsidRPr="00A85CBE">
              <w:rPr>
                <w:rFonts w:ascii="Segoe UI" w:hAnsi="Segoe UI" w:cs="Segoe UI"/>
                <w:sz w:val="22"/>
                <w:szCs w:val="22"/>
                <w:lang w:eastAsia="en-AU"/>
              </w:rPr>
              <w:t> </w:t>
            </w:r>
          </w:p>
        </w:tc>
        <w:tc>
          <w:tcPr>
            <w:tcW w:w="1168" w:type="pct"/>
            <w:gridSpan w:val="2"/>
            <w:hideMark/>
          </w:tcPr>
          <w:p w14:paraId="54093E5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Woy Woy</w:t>
            </w:r>
            <w:r w:rsidRPr="00A85CBE">
              <w:rPr>
                <w:rFonts w:ascii="Segoe UI" w:hAnsi="Segoe UI" w:cs="Segoe UI"/>
                <w:sz w:val="22"/>
                <w:szCs w:val="22"/>
                <w:lang w:eastAsia="en-AU"/>
              </w:rPr>
              <w:t> </w:t>
            </w:r>
          </w:p>
        </w:tc>
      </w:tr>
      <w:tr w:rsidR="00A85CBE" w:rsidRPr="00A85CBE" w14:paraId="04B78CB1" w14:textId="77777777" w:rsidTr="00A85CBE">
        <w:trPr>
          <w:trHeight w:val="300"/>
        </w:trPr>
        <w:tc>
          <w:tcPr>
            <w:tcW w:w="1556" w:type="pct"/>
            <w:hideMark/>
          </w:tcPr>
          <w:p w14:paraId="678D7E58" w14:textId="77777777" w:rsidR="00A85CBE" w:rsidRPr="00A85CBE" w:rsidRDefault="00A85CBE" w:rsidP="00A85CBE">
            <w:pPr>
              <w:textAlignment w:val="baseline"/>
              <w:rPr>
                <w:rFonts w:ascii="Segoe UI" w:hAnsi="Segoe UI" w:cs="Segoe UI"/>
                <w:color w:val="000000"/>
                <w:sz w:val="18"/>
                <w:szCs w:val="18"/>
                <w:lang w:eastAsia="en-AU"/>
              </w:rPr>
            </w:pPr>
            <w:proofErr w:type="gramStart"/>
            <w:r w:rsidRPr="00A85CBE">
              <w:rPr>
                <w:rFonts w:ascii="Segoe UI" w:hAnsi="Segoe UI" w:cs="Segoe UI"/>
                <w:sz w:val="22"/>
                <w:szCs w:val="22"/>
                <w:lang w:val="en-GB" w:eastAsia="en-AU"/>
              </w:rPr>
              <w:t>Plus</w:t>
            </w:r>
            <w:proofErr w:type="gramEnd"/>
            <w:r w:rsidRPr="00A85CBE">
              <w:rPr>
                <w:rFonts w:ascii="Segoe UI" w:hAnsi="Segoe UI" w:cs="Segoe UI"/>
                <w:sz w:val="22"/>
                <w:szCs w:val="22"/>
                <w:lang w:val="en-GB" w:eastAsia="en-AU"/>
              </w:rPr>
              <w:t xml:space="preserve"> Fitness 24/7 Ettalong Beach</w:t>
            </w:r>
            <w:r w:rsidRPr="00A85CBE">
              <w:rPr>
                <w:rFonts w:ascii="Segoe UI" w:hAnsi="Segoe UI" w:cs="Segoe UI"/>
                <w:sz w:val="22"/>
                <w:szCs w:val="22"/>
                <w:lang w:eastAsia="en-AU"/>
              </w:rPr>
              <w:t> </w:t>
            </w:r>
          </w:p>
        </w:tc>
        <w:tc>
          <w:tcPr>
            <w:tcW w:w="706" w:type="pct"/>
            <w:hideMark/>
          </w:tcPr>
          <w:p w14:paraId="3A34D98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188AC48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2.6</w:t>
            </w:r>
            <w:r w:rsidRPr="00A85CBE">
              <w:rPr>
                <w:rFonts w:ascii="Segoe UI" w:hAnsi="Segoe UI" w:cs="Segoe UI"/>
                <w:sz w:val="22"/>
                <w:szCs w:val="22"/>
                <w:lang w:eastAsia="en-AU"/>
              </w:rPr>
              <w:t> </w:t>
            </w:r>
          </w:p>
        </w:tc>
        <w:tc>
          <w:tcPr>
            <w:tcW w:w="713" w:type="pct"/>
            <w:hideMark/>
          </w:tcPr>
          <w:p w14:paraId="1EA21B6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4C02064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Ettalong Beach</w:t>
            </w:r>
            <w:r w:rsidRPr="00A85CBE">
              <w:rPr>
                <w:rFonts w:ascii="Segoe UI" w:hAnsi="Segoe UI" w:cs="Segoe UI"/>
                <w:sz w:val="22"/>
                <w:szCs w:val="22"/>
                <w:lang w:eastAsia="en-AU"/>
              </w:rPr>
              <w:t> </w:t>
            </w:r>
          </w:p>
        </w:tc>
      </w:tr>
      <w:tr w:rsidR="00A85CBE" w:rsidRPr="00A85CBE" w14:paraId="7E2CD52A" w14:textId="77777777" w:rsidTr="00A85CBE">
        <w:trPr>
          <w:trHeight w:val="300"/>
        </w:trPr>
        <w:tc>
          <w:tcPr>
            <w:tcW w:w="1556" w:type="pct"/>
            <w:hideMark/>
          </w:tcPr>
          <w:p w14:paraId="109D0CF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Anytime Fitness</w:t>
            </w:r>
            <w:r w:rsidRPr="00A85CBE">
              <w:rPr>
                <w:rFonts w:ascii="Segoe UI" w:hAnsi="Segoe UI" w:cs="Segoe UI"/>
                <w:sz w:val="22"/>
                <w:szCs w:val="22"/>
                <w:lang w:eastAsia="en-AU"/>
              </w:rPr>
              <w:t> </w:t>
            </w:r>
          </w:p>
        </w:tc>
        <w:tc>
          <w:tcPr>
            <w:tcW w:w="706" w:type="pct"/>
            <w:hideMark/>
          </w:tcPr>
          <w:p w14:paraId="7406143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2842C20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1.6</w:t>
            </w:r>
            <w:r w:rsidRPr="00A85CBE">
              <w:rPr>
                <w:rFonts w:ascii="Segoe UI" w:hAnsi="Segoe UI" w:cs="Segoe UI"/>
                <w:sz w:val="22"/>
                <w:szCs w:val="22"/>
                <w:lang w:eastAsia="en-AU"/>
              </w:rPr>
              <w:t> </w:t>
            </w:r>
          </w:p>
        </w:tc>
        <w:tc>
          <w:tcPr>
            <w:tcW w:w="713" w:type="pct"/>
            <w:hideMark/>
          </w:tcPr>
          <w:p w14:paraId="241A28A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1A95C17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Woy Woy</w:t>
            </w:r>
            <w:r w:rsidRPr="00A85CBE">
              <w:rPr>
                <w:rFonts w:ascii="Segoe UI" w:hAnsi="Segoe UI" w:cs="Segoe UI"/>
                <w:sz w:val="22"/>
                <w:szCs w:val="22"/>
                <w:lang w:eastAsia="en-AU"/>
              </w:rPr>
              <w:t> </w:t>
            </w:r>
          </w:p>
        </w:tc>
      </w:tr>
      <w:tr w:rsidR="00A85CBE" w:rsidRPr="00A85CBE" w14:paraId="760A3878" w14:textId="77777777" w:rsidTr="00A85CBE">
        <w:trPr>
          <w:trHeight w:val="300"/>
        </w:trPr>
        <w:tc>
          <w:tcPr>
            <w:tcW w:w="1556" w:type="pct"/>
            <w:hideMark/>
          </w:tcPr>
          <w:p w14:paraId="18FA96A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FitLife AU - Woy Woy</w:t>
            </w:r>
            <w:r w:rsidRPr="00A85CBE">
              <w:rPr>
                <w:rFonts w:ascii="Segoe UI" w:hAnsi="Segoe UI" w:cs="Segoe UI"/>
                <w:sz w:val="22"/>
                <w:szCs w:val="22"/>
                <w:lang w:eastAsia="en-AU"/>
              </w:rPr>
              <w:t> </w:t>
            </w:r>
          </w:p>
        </w:tc>
        <w:tc>
          <w:tcPr>
            <w:tcW w:w="706" w:type="pct"/>
            <w:hideMark/>
          </w:tcPr>
          <w:p w14:paraId="6072822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23F8B55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1.6</w:t>
            </w:r>
            <w:r w:rsidRPr="00A85CBE">
              <w:rPr>
                <w:rFonts w:ascii="Segoe UI" w:hAnsi="Segoe UI" w:cs="Segoe UI"/>
                <w:sz w:val="22"/>
                <w:szCs w:val="22"/>
                <w:lang w:eastAsia="en-AU"/>
              </w:rPr>
              <w:t> </w:t>
            </w:r>
          </w:p>
        </w:tc>
        <w:tc>
          <w:tcPr>
            <w:tcW w:w="713" w:type="pct"/>
            <w:hideMark/>
          </w:tcPr>
          <w:p w14:paraId="17519EE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3149C4A8"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Woy Woy</w:t>
            </w:r>
            <w:r w:rsidRPr="00A85CBE">
              <w:rPr>
                <w:rFonts w:ascii="Segoe UI" w:hAnsi="Segoe UI" w:cs="Segoe UI"/>
                <w:sz w:val="22"/>
                <w:szCs w:val="22"/>
                <w:lang w:eastAsia="en-AU"/>
              </w:rPr>
              <w:t> </w:t>
            </w:r>
          </w:p>
        </w:tc>
      </w:tr>
      <w:tr w:rsidR="00A85CBE" w:rsidRPr="00A85CBE" w14:paraId="16652000" w14:textId="77777777" w:rsidTr="00A85CBE">
        <w:trPr>
          <w:trHeight w:val="300"/>
        </w:trPr>
        <w:tc>
          <w:tcPr>
            <w:tcW w:w="1556" w:type="pct"/>
            <w:hideMark/>
          </w:tcPr>
          <w:p w14:paraId="012552D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Umina Peak Physique</w:t>
            </w:r>
            <w:r w:rsidRPr="00A85CBE">
              <w:rPr>
                <w:rFonts w:ascii="Segoe UI" w:hAnsi="Segoe UI" w:cs="Segoe UI"/>
                <w:sz w:val="22"/>
                <w:szCs w:val="22"/>
                <w:lang w:eastAsia="en-AU"/>
              </w:rPr>
              <w:t> </w:t>
            </w:r>
          </w:p>
        </w:tc>
        <w:tc>
          <w:tcPr>
            <w:tcW w:w="706" w:type="pct"/>
            <w:hideMark/>
          </w:tcPr>
          <w:p w14:paraId="0FE72C9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32A7533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3.8</w:t>
            </w:r>
            <w:r w:rsidRPr="00A85CBE">
              <w:rPr>
                <w:rFonts w:ascii="Segoe UI" w:hAnsi="Segoe UI" w:cs="Segoe UI"/>
                <w:sz w:val="22"/>
                <w:szCs w:val="22"/>
                <w:lang w:eastAsia="en-AU"/>
              </w:rPr>
              <w:t> </w:t>
            </w:r>
          </w:p>
        </w:tc>
        <w:tc>
          <w:tcPr>
            <w:tcW w:w="713" w:type="pct"/>
            <w:hideMark/>
          </w:tcPr>
          <w:p w14:paraId="58300B3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w:t>
            </w:r>
            <w:r w:rsidRPr="00A85CBE">
              <w:rPr>
                <w:rFonts w:ascii="Segoe UI" w:hAnsi="Segoe UI" w:cs="Segoe UI"/>
                <w:sz w:val="22"/>
                <w:szCs w:val="22"/>
                <w:lang w:eastAsia="en-AU"/>
              </w:rPr>
              <w:t> </w:t>
            </w:r>
          </w:p>
        </w:tc>
        <w:tc>
          <w:tcPr>
            <w:tcW w:w="1168" w:type="pct"/>
            <w:gridSpan w:val="2"/>
            <w:hideMark/>
          </w:tcPr>
          <w:p w14:paraId="462BB90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Umina Beach</w:t>
            </w:r>
            <w:r w:rsidRPr="00A85CBE">
              <w:rPr>
                <w:rFonts w:ascii="Segoe UI" w:hAnsi="Segoe UI" w:cs="Segoe UI"/>
                <w:sz w:val="22"/>
                <w:szCs w:val="22"/>
                <w:lang w:eastAsia="en-AU"/>
              </w:rPr>
              <w:t> </w:t>
            </w:r>
          </w:p>
        </w:tc>
      </w:tr>
      <w:tr w:rsidR="00A85CBE" w:rsidRPr="00A85CBE" w14:paraId="094C5874" w14:textId="77777777" w:rsidTr="00A85CBE">
        <w:trPr>
          <w:trHeight w:val="300"/>
        </w:trPr>
        <w:tc>
          <w:tcPr>
            <w:tcW w:w="1556" w:type="pct"/>
            <w:hideMark/>
          </w:tcPr>
          <w:p w14:paraId="4089622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First Class Fitness</w:t>
            </w:r>
            <w:r w:rsidRPr="00A85CBE">
              <w:rPr>
                <w:rFonts w:ascii="Segoe UI" w:hAnsi="Segoe UI" w:cs="Segoe UI"/>
                <w:sz w:val="22"/>
                <w:szCs w:val="22"/>
                <w:lang w:eastAsia="en-AU"/>
              </w:rPr>
              <w:t> </w:t>
            </w:r>
          </w:p>
        </w:tc>
        <w:tc>
          <w:tcPr>
            <w:tcW w:w="706" w:type="pct"/>
            <w:hideMark/>
          </w:tcPr>
          <w:p w14:paraId="7187A7A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7C373C3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713" w:type="pct"/>
            <w:hideMark/>
          </w:tcPr>
          <w:p w14:paraId="6E0E94C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406F4F9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Umina Beach</w:t>
            </w:r>
            <w:r w:rsidRPr="00A85CBE">
              <w:rPr>
                <w:rFonts w:ascii="Segoe UI" w:hAnsi="Segoe UI" w:cs="Segoe UI"/>
                <w:sz w:val="22"/>
                <w:szCs w:val="22"/>
                <w:lang w:eastAsia="en-AU"/>
              </w:rPr>
              <w:t> </w:t>
            </w:r>
          </w:p>
        </w:tc>
      </w:tr>
      <w:tr w:rsidR="00A85CBE" w:rsidRPr="00A85CBE" w14:paraId="0E46E70C" w14:textId="77777777" w:rsidTr="00A85CBE">
        <w:trPr>
          <w:trHeight w:val="300"/>
        </w:trPr>
        <w:tc>
          <w:tcPr>
            <w:tcW w:w="1556" w:type="pct"/>
            <w:hideMark/>
          </w:tcPr>
          <w:p w14:paraId="50EA076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PCYC Umina Beach</w:t>
            </w:r>
            <w:r w:rsidRPr="00A85CBE">
              <w:rPr>
                <w:rFonts w:ascii="Segoe UI" w:hAnsi="Segoe UI" w:cs="Segoe UI"/>
                <w:sz w:val="22"/>
                <w:szCs w:val="22"/>
                <w:lang w:eastAsia="en-AU"/>
              </w:rPr>
              <w:t> </w:t>
            </w:r>
          </w:p>
        </w:tc>
        <w:tc>
          <w:tcPr>
            <w:tcW w:w="706" w:type="pct"/>
            <w:hideMark/>
          </w:tcPr>
          <w:p w14:paraId="3D2AA2C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27B48F0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4.3</w:t>
            </w:r>
            <w:r w:rsidRPr="00A85CBE">
              <w:rPr>
                <w:rFonts w:ascii="Segoe UI" w:hAnsi="Segoe UI" w:cs="Segoe UI"/>
                <w:sz w:val="22"/>
                <w:szCs w:val="22"/>
                <w:lang w:eastAsia="en-AU"/>
              </w:rPr>
              <w:t> </w:t>
            </w:r>
          </w:p>
        </w:tc>
        <w:tc>
          <w:tcPr>
            <w:tcW w:w="713" w:type="pct"/>
            <w:hideMark/>
          </w:tcPr>
          <w:p w14:paraId="54DEEED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077E2B1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Umina Beach</w:t>
            </w:r>
            <w:r w:rsidRPr="00A85CBE">
              <w:rPr>
                <w:rFonts w:ascii="Segoe UI" w:hAnsi="Segoe UI" w:cs="Segoe UI"/>
                <w:sz w:val="22"/>
                <w:szCs w:val="22"/>
                <w:lang w:eastAsia="en-AU"/>
              </w:rPr>
              <w:t> </w:t>
            </w:r>
          </w:p>
        </w:tc>
      </w:tr>
      <w:tr w:rsidR="00A85CBE" w:rsidRPr="00A85CBE" w14:paraId="3F7D87DB" w14:textId="77777777" w:rsidTr="00A85CBE">
        <w:trPr>
          <w:trHeight w:val="300"/>
        </w:trPr>
        <w:tc>
          <w:tcPr>
            <w:tcW w:w="1556" w:type="pct"/>
            <w:hideMark/>
          </w:tcPr>
          <w:p w14:paraId="511A6FD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New Wave Swim Centre</w:t>
            </w:r>
            <w:r w:rsidRPr="00A85CBE">
              <w:rPr>
                <w:rFonts w:ascii="Segoe UI" w:hAnsi="Segoe UI" w:cs="Segoe UI"/>
                <w:sz w:val="22"/>
                <w:szCs w:val="22"/>
                <w:lang w:eastAsia="en-AU"/>
              </w:rPr>
              <w:t> </w:t>
            </w:r>
          </w:p>
        </w:tc>
        <w:tc>
          <w:tcPr>
            <w:tcW w:w="706" w:type="pct"/>
            <w:hideMark/>
          </w:tcPr>
          <w:p w14:paraId="7E41FCB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448A239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2.6</w:t>
            </w:r>
            <w:r w:rsidRPr="00A85CBE">
              <w:rPr>
                <w:rFonts w:ascii="Segoe UI" w:hAnsi="Segoe UI" w:cs="Segoe UI"/>
                <w:sz w:val="22"/>
                <w:szCs w:val="22"/>
                <w:lang w:eastAsia="en-AU"/>
              </w:rPr>
              <w:t> </w:t>
            </w:r>
          </w:p>
        </w:tc>
        <w:tc>
          <w:tcPr>
            <w:tcW w:w="713" w:type="pct"/>
            <w:hideMark/>
          </w:tcPr>
          <w:p w14:paraId="02837F5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09B9FF2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Ettalong Beach</w:t>
            </w:r>
            <w:r w:rsidRPr="00A85CBE">
              <w:rPr>
                <w:rFonts w:ascii="Segoe UI" w:hAnsi="Segoe UI" w:cs="Segoe UI"/>
                <w:sz w:val="22"/>
                <w:szCs w:val="22"/>
                <w:lang w:eastAsia="en-AU"/>
              </w:rPr>
              <w:t> </w:t>
            </w:r>
          </w:p>
        </w:tc>
      </w:tr>
      <w:tr w:rsidR="00A85CBE" w:rsidRPr="00A85CBE" w14:paraId="6B26BDE6" w14:textId="77777777" w:rsidTr="00A85CBE">
        <w:trPr>
          <w:trHeight w:val="300"/>
        </w:trPr>
        <w:tc>
          <w:tcPr>
            <w:tcW w:w="1556" w:type="pct"/>
            <w:hideMark/>
          </w:tcPr>
          <w:p w14:paraId="4DD1B87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Finnz Swimming Centre</w:t>
            </w:r>
            <w:r w:rsidRPr="00A85CBE">
              <w:rPr>
                <w:rFonts w:ascii="Segoe UI" w:hAnsi="Segoe UI" w:cs="Segoe UI"/>
                <w:sz w:val="22"/>
                <w:szCs w:val="22"/>
                <w:lang w:eastAsia="en-AU"/>
              </w:rPr>
              <w:t> </w:t>
            </w:r>
          </w:p>
        </w:tc>
        <w:tc>
          <w:tcPr>
            <w:tcW w:w="706" w:type="pct"/>
            <w:hideMark/>
          </w:tcPr>
          <w:p w14:paraId="019F591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5929C4B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4.9</w:t>
            </w:r>
            <w:r w:rsidRPr="00A85CBE">
              <w:rPr>
                <w:rFonts w:ascii="Segoe UI" w:hAnsi="Segoe UI" w:cs="Segoe UI"/>
                <w:sz w:val="22"/>
                <w:szCs w:val="22"/>
                <w:lang w:eastAsia="en-AU"/>
              </w:rPr>
              <w:t> </w:t>
            </w:r>
          </w:p>
        </w:tc>
        <w:tc>
          <w:tcPr>
            <w:tcW w:w="713" w:type="pct"/>
            <w:hideMark/>
          </w:tcPr>
          <w:p w14:paraId="326C4F8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003422C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Daleys Point</w:t>
            </w:r>
            <w:r w:rsidRPr="00A85CBE">
              <w:rPr>
                <w:rFonts w:ascii="Segoe UI" w:hAnsi="Segoe UI" w:cs="Segoe UI"/>
                <w:sz w:val="22"/>
                <w:szCs w:val="22"/>
                <w:lang w:eastAsia="en-AU"/>
              </w:rPr>
              <w:t> </w:t>
            </w:r>
          </w:p>
        </w:tc>
      </w:tr>
      <w:tr w:rsidR="00881788" w:rsidRPr="00A85CBE" w14:paraId="6074C63E" w14:textId="77777777" w:rsidTr="00881788">
        <w:trPr>
          <w:trHeight w:val="300"/>
        </w:trPr>
        <w:tc>
          <w:tcPr>
            <w:tcW w:w="5000" w:type="pct"/>
            <w:gridSpan w:val="7"/>
          </w:tcPr>
          <w:p w14:paraId="78BC0766" w14:textId="6ACC5453" w:rsidR="00881788" w:rsidRPr="00935E9A" w:rsidRDefault="00935E9A" w:rsidP="00A85CBE">
            <w:pPr>
              <w:textAlignment w:val="baseline"/>
              <w:rPr>
                <w:rFonts w:ascii="Segoe UI" w:hAnsi="Segoe UI" w:cs="Segoe UI"/>
                <w:b/>
                <w:bCs/>
                <w:sz w:val="22"/>
                <w:szCs w:val="22"/>
                <w:lang w:val="en-GB" w:eastAsia="en-AU"/>
              </w:rPr>
            </w:pPr>
            <w:r w:rsidRPr="00935E9A">
              <w:rPr>
                <w:rFonts w:ascii="Segoe UI" w:hAnsi="Segoe UI" w:cs="Segoe UI"/>
                <w:b/>
                <w:bCs/>
                <w:sz w:val="22"/>
                <w:szCs w:val="22"/>
                <w:lang w:val="en-GB" w:eastAsia="en-AU"/>
              </w:rPr>
              <w:t>Toukley Aquatic Centre</w:t>
            </w:r>
          </w:p>
        </w:tc>
      </w:tr>
      <w:tr w:rsidR="00A85CBE" w:rsidRPr="00A85CBE" w14:paraId="1053185C" w14:textId="77777777" w:rsidTr="00A85CBE">
        <w:trPr>
          <w:trHeight w:val="300"/>
        </w:trPr>
        <w:tc>
          <w:tcPr>
            <w:tcW w:w="1556" w:type="pct"/>
            <w:hideMark/>
          </w:tcPr>
          <w:p w14:paraId="278ACDF8"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Norah Head Water Fitness Centre &amp; Swim School</w:t>
            </w:r>
            <w:r w:rsidRPr="00A85CBE">
              <w:rPr>
                <w:rFonts w:ascii="Segoe UI" w:hAnsi="Segoe UI" w:cs="Segoe UI"/>
                <w:sz w:val="22"/>
                <w:szCs w:val="22"/>
                <w:lang w:eastAsia="en-AU"/>
              </w:rPr>
              <w:t> </w:t>
            </w:r>
          </w:p>
        </w:tc>
        <w:tc>
          <w:tcPr>
            <w:tcW w:w="706" w:type="pct"/>
            <w:hideMark/>
          </w:tcPr>
          <w:p w14:paraId="130C69C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5E41CF9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2.9</w:t>
            </w:r>
            <w:r w:rsidRPr="00A85CBE">
              <w:rPr>
                <w:rFonts w:ascii="Segoe UI" w:hAnsi="Segoe UI" w:cs="Segoe UI"/>
                <w:sz w:val="22"/>
                <w:szCs w:val="22"/>
                <w:lang w:eastAsia="en-AU"/>
              </w:rPr>
              <w:t> </w:t>
            </w:r>
          </w:p>
        </w:tc>
        <w:tc>
          <w:tcPr>
            <w:tcW w:w="713" w:type="pct"/>
            <w:hideMark/>
          </w:tcPr>
          <w:p w14:paraId="1DC6338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w:t>
            </w:r>
            <w:r w:rsidRPr="00A85CBE">
              <w:rPr>
                <w:rFonts w:ascii="Segoe UI" w:hAnsi="Segoe UI" w:cs="Segoe UI"/>
                <w:sz w:val="22"/>
                <w:szCs w:val="22"/>
                <w:lang w:eastAsia="en-AU"/>
              </w:rPr>
              <w:t> </w:t>
            </w:r>
          </w:p>
        </w:tc>
        <w:tc>
          <w:tcPr>
            <w:tcW w:w="1168" w:type="pct"/>
            <w:gridSpan w:val="2"/>
            <w:hideMark/>
          </w:tcPr>
          <w:p w14:paraId="57B3305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Norah Head</w:t>
            </w:r>
            <w:r w:rsidRPr="00A85CBE">
              <w:rPr>
                <w:rFonts w:ascii="Segoe UI" w:hAnsi="Segoe UI" w:cs="Segoe UI"/>
                <w:sz w:val="22"/>
                <w:szCs w:val="22"/>
                <w:lang w:eastAsia="en-AU"/>
              </w:rPr>
              <w:t> </w:t>
            </w:r>
          </w:p>
        </w:tc>
      </w:tr>
      <w:tr w:rsidR="00A85CBE" w:rsidRPr="00A85CBE" w14:paraId="5AEB443C" w14:textId="77777777" w:rsidTr="00A85CBE">
        <w:trPr>
          <w:trHeight w:val="300"/>
        </w:trPr>
        <w:tc>
          <w:tcPr>
            <w:tcW w:w="1556" w:type="pct"/>
            <w:hideMark/>
          </w:tcPr>
          <w:p w14:paraId="5EDA3A3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Northlakes Swim Centre</w:t>
            </w:r>
            <w:r w:rsidRPr="00A85CBE">
              <w:rPr>
                <w:rFonts w:ascii="Segoe UI" w:hAnsi="Segoe UI" w:cs="Segoe UI"/>
                <w:sz w:val="22"/>
                <w:szCs w:val="22"/>
                <w:lang w:eastAsia="en-AU"/>
              </w:rPr>
              <w:t> </w:t>
            </w:r>
          </w:p>
        </w:tc>
        <w:tc>
          <w:tcPr>
            <w:tcW w:w="706" w:type="pct"/>
            <w:hideMark/>
          </w:tcPr>
          <w:p w14:paraId="74F8440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735741B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5.4</w:t>
            </w:r>
            <w:r w:rsidRPr="00A85CBE">
              <w:rPr>
                <w:rFonts w:ascii="Segoe UI" w:hAnsi="Segoe UI" w:cs="Segoe UI"/>
                <w:sz w:val="22"/>
                <w:szCs w:val="22"/>
                <w:lang w:eastAsia="en-AU"/>
              </w:rPr>
              <w:t> </w:t>
            </w:r>
          </w:p>
        </w:tc>
        <w:tc>
          <w:tcPr>
            <w:tcW w:w="713" w:type="pct"/>
            <w:hideMark/>
          </w:tcPr>
          <w:p w14:paraId="7580327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521DC3B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Budgewoi</w:t>
            </w:r>
            <w:r w:rsidRPr="00A85CBE">
              <w:rPr>
                <w:rFonts w:ascii="Segoe UI" w:hAnsi="Segoe UI" w:cs="Segoe UI"/>
                <w:sz w:val="22"/>
                <w:szCs w:val="22"/>
                <w:lang w:eastAsia="en-AU"/>
              </w:rPr>
              <w:t> </w:t>
            </w:r>
          </w:p>
        </w:tc>
      </w:tr>
      <w:tr w:rsidR="00935E9A" w:rsidRPr="00A85CBE" w14:paraId="4FC58DE0" w14:textId="77777777" w:rsidTr="00935E9A">
        <w:trPr>
          <w:trHeight w:val="300"/>
        </w:trPr>
        <w:tc>
          <w:tcPr>
            <w:tcW w:w="5000" w:type="pct"/>
            <w:gridSpan w:val="7"/>
          </w:tcPr>
          <w:p w14:paraId="638711DF" w14:textId="1D1DCEF2" w:rsidR="00935E9A" w:rsidRPr="00935E9A" w:rsidRDefault="00935E9A" w:rsidP="00A85CBE">
            <w:pPr>
              <w:textAlignment w:val="baseline"/>
              <w:rPr>
                <w:rFonts w:ascii="Segoe UI" w:hAnsi="Segoe UI" w:cs="Segoe UI"/>
                <w:b/>
                <w:bCs/>
                <w:sz w:val="22"/>
                <w:szCs w:val="22"/>
                <w:lang w:val="en-GB" w:eastAsia="en-AU"/>
              </w:rPr>
            </w:pPr>
            <w:r w:rsidRPr="00935E9A">
              <w:rPr>
                <w:rFonts w:ascii="Segoe UI" w:hAnsi="Segoe UI" w:cs="Segoe UI"/>
                <w:b/>
                <w:bCs/>
                <w:sz w:val="22"/>
                <w:szCs w:val="22"/>
                <w:lang w:val="en-GB" w:eastAsia="en-AU"/>
              </w:rPr>
              <w:t>Grant McBride Ocean Baths</w:t>
            </w:r>
          </w:p>
        </w:tc>
      </w:tr>
      <w:tr w:rsidR="00A85CBE" w:rsidRPr="00A85CBE" w14:paraId="34605D08" w14:textId="77777777" w:rsidTr="00A85CBE">
        <w:trPr>
          <w:trHeight w:val="300"/>
        </w:trPr>
        <w:tc>
          <w:tcPr>
            <w:tcW w:w="1556" w:type="pct"/>
            <w:hideMark/>
          </w:tcPr>
          <w:p w14:paraId="3B8EFC4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Little Coasties Swim School</w:t>
            </w:r>
            <w:r w:rsidRPr="00A85CBE">
              <w:rPr>
                <w:rFonts w:ascii="Segoe UI" w:hAnsi="Segoe UI" w:cs="Segoe UI"/>
                <w:sz w:val="22"/>
                <w:szCs w:val="22"/>
                <w:lang w:eastAsia="en-AU"/>
              </w:rPr>
              <w:t> </w:t>
            </w:r>
          </w:p>
        </w:tc>
        <w:tc>
          <w:tcPr>
            <w:tcW w:w="706" w:type="pct"/>
            <w:hideMark/>
          </w:tcPr>
          <w:p w14:paraId="7771890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59A201A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1.2</w:t>
            </w:r>
            <w:r w:rsidRPr="00A85CBE">
              <w:rPr>
                <w:rFonts w:ascii="Segoe UI" w:hAnsi="Segoe UI" w:cs="Segoe UI"/>
                <w:sz w:val="22"/>
                <w:szCs w:val="22"/>
                <w:lang w:eastAsia="en-AU"/>
              </w:rPr>
              <w:t> </w:t>
            </w:r>
          </w:p>
        </w:tc>
        <w:tc>
          <w:tcPr>
            <w:tcW w:w="713" w:type="pct"/>
            <w:hideMark/>
          </w:tcPr>
          <w:p w14:paraId="3726E55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w:t>
            </w:r>
            <w:r w:rsidRPr="00A85CBE">
              <w:rPr>
                <w:rFonts w:ascii="Segoe UI" w:hAnsi="Segoe UI" w:cs="Segoe UI"/>
                <w:sz w:val="22"/>
                <w:szCs w:val="22"/>
                <w:lang w:eastAsia="en-AU"/>
              </w:rPr>
              <w:t> </w:t>
            </w:r>
          </w:p>
        </w:tc>
        <w:tc>
          <w:tcPr>
            <w:tcW w:w="1168" w:type="pct"/>
            <w:gridSpan w:val="2"/>
            <w:hideMark/>
          </w:tcPr>
          <w:p w14:paraId="6A39543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North Wyong</w:t>
            </w:r>
            <w:r w:rsidRPr="00A85CBE">
              <w:rPr>
                <w:rFonts w:ascii="Segoe UI" w:hAnsi="Segoe UI" w:cs="Segoe UI"/>
                <w:sz w:val="22"/>
                <w:szCs w:val="22"/>
                <w:lang w:eastAsia="en-AU"/>
              </w:rPr>
              <w:t> </w:t>
            </w:r>
          </w:p>
        </w:tc>
      </w:tr>
      <w:tr w:rsidR="00B77511" w:rsidRPr="00A85CBE" w14:paraId="5358DEE9" w14:textId="77777777" w:rsidTr="00B77511">
        <w:trPr>
          <w:trHeight w:val="300"/>
        </w:trPr>
        <w:tc>
          <w:tcPr>
            <w:tcW w:w="5000" w:type="pct"/>
            <w:gridSpan w:val="7"/>
          </w:tcPr>
          <w:p w14:paraId="4629F997" w14:textId="3C1E0FC5" w:rsidR="00B77511" w:rsidRPr="00B77511" w:rsidRDefault="00B77511" w:rsidP="00A85CBE">
            <w:pPr>
              <w:textAlignment w:val="baseline"/>
              <w:rPr>
                <w:rFonts w:ascii="Segoe UI" w:hAnsi="Segoe UI" w:cs="Segoe UI"/>
                <w:b/>
                <w:bCs/>
                <w:sz w:val="22"/>
                <w:szCs w:val="22"/>
                <w:lang w:val="en-GB" w:eastAsia="en-AU"/>
              </w:rPr>
            </w:pPr>
            <w:r w:rsidRPr="00B77511">
              <w:rPr>
                <w:rFonts w:ascii="Segoe UI" w:hAnsi="Segoe UI" w:cs="Segoe UI"/>
                <w:b/>
                <w:bCs/>
                <w:sz w:val="22"/>
                <w:szCs w:val="22"/>
                <w:lang w:val="en-GB" w:eastAsia="en-AU"/>
              </w:rPr>
              <w:t>Wyong Olympic Pool</w:t>
            </w:r>
          </w:p>
        </w:tc>
      </w:tr>
      <w:tr w:rsidR="00A85CBE" w:rsidRPr="00A85CBE" w14:paraId="0495FBD3" w14:textId="77777777" w:rsidTr="00A85CBE">
        <w:trPr>
          <w:trHeight w:val="300"/>
        </w:trPr>
        <w:tc>
          <w:tcPr>
            <w:tcW w:w="1556" w:type="pct"/>
            <w:hideMark/>
          </w:tcPr>
          <w:p w14:paraId="5013CCD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North Wyong Aqua Centre</w:t>
            </w:r>
            <w:r w:rsidRPr="00A85CBE">
              <w:rPr>
                <w:rFonts w:ascii="Segoe UI" w:hAnsi="Segoe UI" w:cs="Segoe UI"/>
                <w:sz w:val="22"/>
                <w:szCs w:val="22"/>
                <w:lang w:eastAsia="en-AU"/>
              </w:rPr>
              <w:t> </w:t>
            </w:r>
          </w:p>
        </w:tc>
        <w:tc>
          <w:tcPr>
            <w:tcW w:w="706" w:type="pct"/>
            <w:hideMark/>
          </w:tcPr>
          <w:p w14:paraId="22A6E3C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777DD4B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3.8</w:t>
            </w:r>
            <w:r w:rsidRPr="00A85CBE">
              <w:rPr>
                <w:rFonts w:ascii="Segoe UI" w:hAnsi="Segoe UI" w:cs="Segoe UI"/>
                <w:sz w:val="22"/>
                <w:szCs w:val="22"/>
                <w:lang w:eastAsia="en-AU"/>
              </w:rPr>
              <w:t> </w:t>
            </w:r>
          </w:p>
        </w:tc>
        <w:tc>
          <w:tcPr>
            <w:tcW w:w="713" w:type="pct"/>
            <w:hideMark/>
          </w:tcPr>
          <w:p w14:paraId="31562E8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52438D7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North Wyong</w:t>
            </w:r>
            <w:r w:rsidRPr="00A85CBE">
              <w:rPr>
                <w:rFonts w:ascii="Segoe UI" w:hAnsi="Segoe UI" w:cs="Segoe UI"/>
                <w:sz w:val="22"/>
                <w:szCs w:val="22"/>
                <w:lang w:eastAsia="en-AU"/>
              </w:rPr>
              <w:t> </w:t>
            </w:r>
          </w:p>
        </w:tc>
      </w:tr>
      <w:tr w:rsidR="00A85CBE" w:rsidRPr="00A85CBE" w14:paraId="39E5AB00" w14:textId="77777777" w:rsidTr="00A85CBE">
        <w:trPr>
          <w:trHeight w:val="300"/>
        </w:trPr>
        <w:tc>
          <w:tcPr>
            <w:tcW w:w="1556" w:type="pct"/>
            <w:hideMark/>
          </w:tcPr>
          <w:p w14:paraId="08EA83F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 Star Swim School Tuggerah</w:t>
            </w:r>
            <w:r w:rsidRPr="00A85CBE">
              <w:rPr>
                <w:rFonts w:ascii="Segoe UI" w:hAnsi="Segoe UI" w:cs="Segoe UI"/>
                <w:sz w:val="22"/>
                <w:szCs w:val="22"/>
                <w:lang w:eastAsia="en-AU"/>
              </w:rPr>
              <w:t> </w:t>
            </w:r>
          </w:p>
        </w:tc>
        <w:tc>
          <w:tcPr>
            <w:tcW w:w="706" w:type="pct"/>
            <w:hideMark/>
          </w:tcPr>
          <w:p w14:paraId="27D5DBB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Swim centre</w:t>
            </w:r>
            <w:r w:rsidRPr="00A85CBE">
              <w:rPr>
                <w:rFonts w:ascii="Segoe UI" w:hAnsi="Segoe UI" w:cs="Segoe UI"/>
                <w:sz w:val="22"/>
                <w:szCs w:val="22"/>
                <w:lang w:eastAsia="en-AU"/>
              </w:rPr>
              <w:t> </w:t>
            </w:r>
          </w:p>
        </w:tc>
        <w:tc>
          <w:tcPr>
            <w:tcW w:w="857" w:type="pct"/>
            <w:gridSpan w:val="2"/>
            <w:hideMark/>
          </w:tcPr>
          <w:p w14:paraId="525C04A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4.3</w:t>
            </w:r>
            <w:r w:rsidRPr="00A85CBE">
              <w:rPr>
                <w:rFonts w:ascii="Segoe UI" w:hAnsi="Segoe UI" w:cs="Segoe UI"/>
                <w:sz w:val="22"/>
                <w:szCs w:val="22"/>
                <w:lang w:eastAsia="en-AU"/>
              </w:rPr>
              <w:t> </w:t>
            </w:r>
          </w:p>
        </w:tc>
        <w:tc>
          <w:tcPr>
            <w:tcW w:w="713" w:type="pct"/>
            <w:hideMark/>
          </w:tcPr>
          <w:p w14:paraId="2F2A70F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12</w:t>
            </w:r>
            <w:r w:rsidRPr="00A85CBE">
              <w:rPr>
                <w:rFonts w:ascii="Segoe UI" w:hAnsi="Segoe UI" w:cs="Segoe UI"/>
                <w:sz w:val="22"/>
                <w:szCs w:val="22"/>
                <w:lang w:eastAsia="en-AU"/>
              </w:rPr>
              <w:t> </w:t>
            </w:r>
          </w:p>
        </w:tc>
        <w:tc>
          <w:tcPr>
            <w:tcW w:w="1168" w:type="pct"/>
            <w:gridSpan w:val="2"/>
            <w:hideMark/>
          </w:tcPr>
          <w:p w14:paraId="0A3BF9A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Tuggerah</w:t>
            </w:r>
            <w:r w:rsidRPr="00A85CBE">
              <w:rPr>
                <w:rFonts w:ascii="Segoe UI" w:hAnsi="Segoe UI" w:cs="Segoe UI"/>
                <w:sz w:val="22"/>
                <w:szCs w:val="22"/>
                <w:lang w:eastAsia="en-AU"/>
              </w:rPr>
              <w:t> </w:t>
            </w:r>
          </w:p>
        </w:tc>
      </w:tr>
      <w:tr w:rsidR="00B77511" w:rsidRPr="00A85CBE" w14:paraId="75FE7F0F" w14:textId="77777777" w:rsidTr="00B77511">
        <w:trPr>
          <w:trHeight w:val="300"/>
        </w:trPr>
        <w:tc>
          <w:tcPr>
            <w:tcW w:w="5000" w:type="pct"/>
            <w:gridSpan w:val="7"/>
          </w:tcPr>
          <w:p w14:paraId="29CB440D" w14:textId="7CACDE44" w:rsidR="00B77511" w:rsidRPr="00B77511" w:rsidRDefault="00B77511" w:rsidP="00A85CBE">
            <w:pPr>
              <w:textAlignment w:val="baseline"/>
              <w:rPr>
                <w:rFonts w:ascii="Segoe UI" w:hAnsi="Segoe UI" w:cs="Segoe UI"/>
                <w:b/>
                <w:bCs/>
                <w:sz w:val="22"/>
                <w:szCs w:val="22"/>
                <w:lang w:val="en-GB" w:eastAsia="en-AU"/>
              </w:rPr>
            </w:pPr>
            <w:r w:rsidRPr="00B77511">
              <w:rPr>
                <w:rFonts w:ascii="Segoe UI" w:hAnsi="Segoe UI" w:cs="Segoe UI"/>
                <w:b/>
                <w:bCs/>
                <w:sz w:val="22"/>
                <w:szCs w:val="22"/>
                <w:lang w:val="en-GB" w:eastAsia="en-AU"/>
              </w:rPr>
              <w:t>Breakers Indoor Sports Stadium</w:t>
            </w:r>
          </w:p>
        </w:tc>
      </w:tr>
      <w:tr w:rsidR="00A85CBE" w:rsidRPr="00A85CBE" w14:paraId="6C4A49DF" w14:textId="77777777" w:rsidTr="00A85CBE">
        <w:trPr>
          <w:trHeight w:val="300"/>
        </w:trPr>
        <w:tc>
          <w:tcPr>
            <w:tcW w:w="1556" w:type="pct"/>
            <w:hideMark/>
          </w:tcPr>
          <w:p w14:paraId="67BCEE7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CC Hoops Basketball Central Coast</w:t>
            </w:r>
            <w:r w:rsidRPr="00A85CBE">
              <w:rPr>
                <w:rFonts w:ascii="Segoe UI" w:hAnsi="Segoe UI" w:cs="Segoe UI"/>
                <w:sz w:val="22"/>
                <w:szCs w:val="22"/>
                <w:lang w:eastAsia="en-AU"/>
              </w:rPr>
              <w:t> </w:t>
            </w:r>
          </w:p>
        </w:tc>
        <w:tc>
          <w:tcPr>
            <w:tcW w:w="706" w:type="pct"/>
            <w:hideMark/>
          </w:tcPr>
          <w:p w14:paraId="561653E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319EAA7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7.1</w:t>
            </w:r>
            <w:r w:rsidRPr="00A85CBE">
              <w:rPr>
                <w:rFonts w:ascii="Segoe UI" w:hAnsi="Segoe UI" w:cs="Segoe UI"/>
                <w:sz w:val="22"/>
                <w:szCs w:val="22"/>
                <w:lang w:eastAsia="en-AU"/>
              </w:rPr>
              <w:t> </w:t>
            </w:r>
          </w:p>
        </w:tc>
        <w:tc>
          <w:tcPr>
            <w:tcW w:w="713" w:type="pct"/>
            <w:hideMark/>
          </w:tcPr>
          <w:p w14:paraId="2EFEDC1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024D588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Kincumber</w:t>
            </w:r>
            <w:r w:rsidRPr="00A85CBE">
              <w:rPr>
                <w:rFonts w:ascii="Segoe UI" w:hAnsi="Segoe UI" w:cs="Segoe UI"/>
                <w:sz w:val="22"/>
                <w:szCs w:val="22"/>
                <w:lang w:eastAsia="en-AU"/>
              </w:rPr>
              <w:t> </w:t>
            </w:r>
          </w:p>
        </w:tc>
      </w:tr>
      <w:tr w:rsidR="00A85CBE" w:rsidRPr="00A85CBE" w14:paraId="0BBA55E7" w14:textId="77777777" w:rsidTr="00A85CBE">
        <w:trPr>
          <w:trHeight w:val="300"/>
        </w:trPr>
        <w:tc>
          <w:tcPr>
            <w:tcW w:w="1556" w:type="pct"/>
            <w:hideMark/>
          </w:tcPr>
          <w:p w14:paraId="7900E28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lastRenderedPageBreak/>
              <w:t>Gosford Gymnastics &amp; Erina Kindergym</w:t>
            </w:r>
            <w:r w:rsidRPr="00A85CBE">
              <w:rPr>
                <w:rFonts w:ascii="Segoe UI" w:hAnsi="Segoe UI" w:cs="Segoe UI"/>
                <w:sz w:val="22"/>
                <w:szCs w:val="22"/>
                <w:lang w:eastAsia="en-AU"/>
              </w:rPr>
              <w:t> </w:t>
            </w:r>
          </w:p>
        </w:tc>
        <w:tc>
          <w:tcPr>
            <w:tcW w:w="706" w:type="pct"/>
            <w:hideMark/>
          </w:tcPr>
          <w:p w14:paraId="31FE4E6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0412695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5.5</w:t>
            </w:r>
            <w:r w:rsidRPr="00A85CBE">
              <w:rPr>
                <w:rFonts w:ascii="Segoe UI" w:hAnsi="Segoe UI" w:cs="Segoe UI"/>
                <w:sz w:val="22"/>
                <w:szCs w:val="22"/>
                <w:lang w:eastAsia="en-AU"/>
              </w:rPr>
              <w:t> </w:t>
            </w:r>
          </w:p>
        </w:tc>
        <w:tc>
          <w:tcPr>
            <w:tcW w:w="713" w:type="pct"/>
            <w:hideMark/>
          </w:tcPr>
          <w:p w14:paraId="515ED5C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3E3B806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Holgate</w:t>
            </w:r>
            <w:r w:rsidRPr="00A85CBE">
              <w:rPr>
                <w:rFonts w:ascii="Segoe UI" w:hAnsi="Segoe UI" w:cs="Segoe UI"/>
                <w:sz w:val="22"/>
                <w:szCs w:val="22"/>
                <w:lang w:eastAsia="en-AU"/>
              </w:rPr>
              <w:t> </w:t>
            </w:r>
          </w:p>
        </w:tc>
      </w:tr>
      <w:tr w:rsidR="00B77511" w:rsidRPr="00A85CBE" w14:paraId="2B2D1DD4" w14:textId="77777777" w:rsidTr="00B77511">
        <w:trPr>
          <w:trHeight w:val="300"/>
        </w:trPr>
        <w:tc>
          <w:tcPr>
            <w:tcW w:w="5000" w:type="pct"/>
            <w:gridSpan w:val="7"/>
          </w:tcPr>
          <w:p w14:paraId="1C0FF4C0" w14:textId="6AF4745B" w:rsidR="00B77511" w:rsidRPr="001C40D1" w:rsidRDefault="001C40D1" w:rsidP="00A85CBE">
            <w:pPr>
              <w:textAlignment w:val="baseline"/>
              <w:rPr>
                <w:rFonts w:ascii="Segoe UI" w:hAnsi="Segoe UI" w:cs="Segoe UI"/>
                <w:b/>
                <w:bCs/>
                <w:sz w:val="22"/>
                <w:szCs w:val="22"/>
                <w:lang w:val="en-GB" w:eastAsia="en-AU"/>
              </w:rPr>
            </w:pPr>
            <w:r w:rsidRPr="001C40D1">
              <w:rPr>
                <w:rFonts w:ascii="Segoe UI" w:hAnsi="Segoe UI" w:cs="Segoe UI"/>
                <w:b/>
                <w:bCs/>
                <w:sz w:val="22"/>
                <w:szCs w:val="22"/>
                <w:lang w:val="en-GB" w:eastAsia="en-AU"/>
              </w:rPr>
              <w:t>Lake Haven Recreation Centre</w:t>
            </w:r>
          </w:p>
        </w:tc>
      </w:tr>
      <w:tr w:rsidR="00A85CBE" w:rsidRPr="00A85CBE" w14:paraId="26C4E975" w14:textId="77777777" w:rsidTr="00A85CBE">
        <w:trPr>
          <w:trHeight w:val="300"/>
        </w:trPr>
        <w:tc>
          <w:tcPr>
            <w:tcW w:w="1556" w:type="pct"/>
            <w:hideMark/>
          </w:tcPr>
          <w:p w14:paraId="5DF7C67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Planet Fitness</w:t>
            </w:r>
            <w:r w:rsidRPr="00A85CBE">
              <w:rPr>
                <w:rFonts w:ascii="Segoe UI" w:hAnsi="Segoe UI" w:cs="Segoe UI"/>
                <w:sz w:val="22"/>
                <w:szCs w:val="22"/>
                <w:lang w:eastAsia="en-AU"/>
              </w:rPr>
              <w:t> </w:t>
            </w:r>
          </w:p>
        </w:tc>
        <w:tc>
          <w:tcPr>
            <w:tcW w:w="706" w:type="pct"/>
            <w:hideMark/>
          </w:tcPr>
          <w:p w14:paraId="0586433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0ACC4E8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1.3</w:t>
            </w:r>
            <w:r w:rsidRPr="00A85CBE">
              <w:rPr>
                <w:rFonts w:ascii="Segoe UI" w:hAnsi="Segoe UI" w:cs="Segoe UI"/>
                <w:sz w:val="22"/>
                <w:szCs w:val="22"/>
                <w:lang w:eastAsia="en-AU"/>
              </w:rPr>
              <w:t> </w:t>
            </w:r>
          </w:p>
        </w:tc>
        <w:tc>
          <w:tcPr>
            <w:tcW w:w="713" w:type="pct"/>
            <w:hideMark/>
          </w:tcPr>
          <w:p w14:paraId="5AEC319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w:t>
            </w:r>
            <w:r w:rsidRPr="00A85CBE">
              <w:rPr>
                <w:rFonts w:ascii="Segoe UI" w:hAnsi="Segoe UI" w:cs="Segoe UI"/>
                <w:sz w:val="22"/>
                <w:szCs w:val="22"/>
                <w:lang w:eastAsia="en-AU"/>
              </w:rPr>
              <w:t> </w:t>
            </w:r>
          </w:p>
        </w:tc>
        <w:tc>
          <w:tcPr>
            <w:tcW w:w="1168" w:type="pct"/>
            <w:gridSpan w:val="2"/>
            <w:hideMark/>
          </w:tcPr>
          <w:p w14:paraId="3237EE7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Lake Haven</w:t>
            </w:r>
            <w:r w:rsidRPr="00A85CBE">
              <w:rPr>
                <w:rFonts w:ascii="Segoe UI" w:hAnsi="Segoe UI" w:cs="Segoe UI"/>
                <w:sz w:val="22"/>
                <w:szCs w:val="22"/>
                <w:lang w:eastAsia="en-AU"/>
              </w:rPr>
              <w:t> </w:t>
            </w:r>
          </w:p>
        </w:tc>
      </w:tr>
      <w:tr w:rsidR="00A85CBE" w:rsidRPr="00A85CBE" w14:paraId="1784FBFC" w14:textId="77777777" w:rsidTr="00A85CBE">
        <w:trPr>
          <w:trHeight w:val="300"/>
        </w:trPr>
        <w:tc>
          <w:tcPr>
            <w:tcW w:w="1556" w:type="pct"/>
            <w:hideMark/>
          </w:tcPr>
          <w:p w14:paraId="6B3D023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Anytime Fitness</w:t>
            </w:r>
            <w:r w:rsidRPr="00A85CBE">
              <w:rPr>
                <w:rFonts w:ascii="Segoe UI" w:hAnsi="Segoe UI" w:cs="Segoe UI"/>
                <w:sz w:val="22"/>
                <w:szCs w:val="22"/>
                <w:lang w:eastAsia="en-AU"/>
              </w:rPr>
              <w:t> </w:t>
            </w:r>
          </w:p>
        </w:tc>
        <w:tc>
          <w:tcPr>
            <w:tcW w:w="706" w:type="pct"/>
            <w:hideMark/>
          </w:tcPr>
          <w:p w14:paraId="1E8C157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7F1F288C"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1.5</w:t>
            </w:r>
            <w:r w:rsidRPr="00A85CBE">
              <w:rPr>
                <w:rFonts w:ascii="Segoe UI" w:hAnsi="Segoe UI" w:cs="Segoe UI"/>
                <w:sz w:val="22"/>
                <w:szCs w:val="22"/>
                <w:lang w:eastAsia="en-AU"/>
              </w:rPr>
              <w:t> </w:t>
            </w:r>
          </w:p>
        </w:tc>
        <w:tc>
          <w:tcPr>
            <w:tcW w:w="713" w:type="pct"/>
            <w:hideMark/>
          </w:tcPr>
          <w:p w14:paraId="6963924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w:t>
            </w:r>
            <w:r w:rsidRPr="00A85CBE">
              <w:rPr>
                <w:rFonts w:ascii="Segoe UI" w:hAnsi="Segoe UI" w:cs="Segoe UI"/>
                <w:sz w:val="22"/>
                <w:szCs w:val="22"/>
                <w:lang w:eastAsia="en-AU"/>
              </w:rPr>
              <w:t> </w:t>
            </w:r>
          </w:p>
        </w:tc>
        <w:tc>
          <w:tcPr>
            <w:tcW w:w="1168" w:type="pct"/>
            <w:gridSpan w:val="2"/>
            <w:hideMark/>
          </w:tcPr>
          <w:p w14:paraId="2BEF546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Lake Haven</w:t>
            </w:r>
            <w:r w:rsidRPr="00A85CBE">
              <w:rPr>
                <w:rFonts w:ascii="Segoe UI" w:hAnsi="Segoe UI" w:cs="Segoe UI"/>
                <w:sz w:val="22"/>
                <w:szCs w:val="22"/>
                <w:lang w:eastAsia="en-AU"/>
              </w:rPr>
              <w:t> </w:t>
            </w:r>
          </w:p>
        </w:tc>
      </w:tr>
      <w:tr w:rsidR="00A85CBE" w:rsidRPr="00A85CBE" w14:paraId="148F444C" w14:textId="77777777" w:rsidTr="00A85CBE">
        <w:trPr>
          <w:trHeight w:val="300"/>
        </w:trPr>
        <w:tc>
          <w:tcPr>
            <w:tcW w:w="1556" w:type="pct"/>
            <w:hideMark/>
          </w:tcPr>
          <w:p w14:paraId="63C3B7D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VibeZ 24/7 Fitness</w:t>
            </w:r>
            <w:r w:rsidRPr="00A85CBE">
              <w:rPr>
                <w:rFonts w:ascii="Segoe UI" w:hAnsi="Segoe UI" w:cs="Segoe UI"/>
                <w:sz w:val="22"/>
                <w:szCs w:val="22"/>
                <w:lang w:eastAsia="en-AU"/>
              </w:rPr>
              <w:t> </w:t>
            </w:r>
          </w:p>
        </w:tc>
        <w:tc>
          <w:tcPr>
            <w:tcW w:w="706" w:type="pct"/>
            <w:hideMark/>
          </w:tcPr>
          <w:p w14:paraId="6671271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1DF4C79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4.1</w:t>
            </w:r>
            <w:r w:rsidRPr="00A85CBE">
              <w:rPr>
                <w:rFonts w:ascii="Segoe UI" w:hAnsi="Segoe UI" w:cs="Segoe UI"/>
                <w:sz w:val="22"/>
                <w:szCs w:val="22"/>
                <w:lang w:eastAsia="en-AU"/>
              </w:rPr>
              <w:t> </w:t>
            </w:r>
          </w:p>
        </w:tc>
        <w:tc>
          <w:tcPr>
            <w:tcW w:w="713" w:type="pct"/>
            <w:hideMark/>
          </w:tcPr>
          <w:p w14:paraId="5298B9F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48237D6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San Remo</w:t>
            </w:r>
            <w:r w:rsidRPr="00A85CBE">
              <w:rPr>
                <w:rFonts w:ascii="Segoe UI" w:hAnsi="Segoe UI" w:cs="Segoe UI"/>
                <w:sz w:val="22"/>
                <w:szCs w:val="22"/>
                <w:lang w:eastAsia="en-AU"/>
              </w:rPr>
              <w:t> </w:t>
            </w:r>
          </w:p>
        </w:tc>
      </w:tr>
      <w:tr w:rsidR="00A85CBE" w:rsidRPr="00A85CBE" w14:paraId="3BFEADF3" w14:textId="77777777" w:rsidTr="00A85CBE">
        <w:trPr>
          <w:trHeight w:val="300"/>
        </w:trPr>
        <w:tc>
          <w:tcPr>
            <w:tcW w:w="1556" w:type="pct"/>
            <w:hideMark/>
          </w:tcPr>
          <w:p w14:paraId="573BC39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Charmy Indoor Sports</w:t>
            </w:r>
            <w:r w:rsidRPr="00A85CBE">
              <w:rPr>
                <w:rFonts w:ascii="Segoe UI" w:hAnsi="Segoe UI" w:cs="Segoe UI"/>
                <w:sz w:val="22"/>
                <w:szCs w:val="22"/>
                <w:lang w:eastAsia="en-AU"/>
              </w:rPr>
              <w:t> </w:t>
            </w:r>
          </w:p>
        </w:tc>
        <w:tc>
          <w:tcPr>
            <w:tcW w:w="706" w:type="pct"/>
            <w:hideMark/>
          </w:tcPr>
          <w:p w14:paraId="2ACB6999"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589EE21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1.6</w:t>
            </w:r>
            <w:r w:rsidRPr="00A85CBE">
              <w:rPr>
                <w:rFonts w:ascii="Segoe UI" w:hAnsi="Segoe UI" w:cs="Segoe UI"/>
                <w:sz w:val="22"/>
                <w:szCs w:val="22"/>
                <w:lang w:eastAsia="en-AU"/>
              </w:rPr>
              <w:t> </w:t>
            </w:r>
          </w:p>
        </w:tc>
        <w:tc>
          <w:tcPr>
            <w:tcW w:w="713" w:type="pct"/>
            <w:hideMark/>
          </w:tcPr>
          <w:p w14:paraId="62540EC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4DC6D4C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Charmhaven</w:t>
            </w:r>
            <w:r w:rsidRPr="00A85CBE">
              <w:rPr>
                <w:rFonts w:ascii="Segoe UI" w:hAnsi="Segoe UI" w:cs="Segoe UI"/>
                <w:sz w:val="22"/>
                <w:szCs w:val="22"/>
                <w:lang w:eastAsia="en-AU"/>
              </w:rPr>
              <w:t> </w:t>
            </w:r>
          </w:p>
          <w:p w14:paraId="5FDCFDB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eastAsia="en-AU"/>
              </w:rPr>
              <w:t> </w:t>
            </w:r>
          </w:p>
        </w:tc>
      </w:tr>
      <w:tr w:rsidR="001C40D1" w:rsidRPr="00A85CBE" w14:paraId="26E6D449" w14:textId="77777777" w:rsidTr="001C40D1">
        <w:trPr>
          <w:trHeight w:val="300"/>
        </w:trPr>
        <w:tc>
          <w:tcPr>
            <w:tcW w:w="5000" w:type="pct"/>
            <w:gridSpan w:val="7"/>
          </w:tcPr>
          <w:p w14:paraId="05945754" w14:textId="56C3595A" w:rsidR="001C40D1" w:rsidRPr="001C40D1" w:rsidRDefault="001C40D1" w:rsidP="00A85CBE">
            <w:pPr>
              <w:textAlignment w:val="baseline"/>
              <w:rPr>
                <w:rFonts w:ascii="Segoe UI" w:hAnsi="Segoe UI" w:cs="Segoe UI"/>
                <w:b/>
                <w:bCs/>
                <w:sz w:val="22"/>
                <w:szCs w:val="22"/>
                <w:lang w:val="en-GB" w:eastAsia="en-AU"/>
              </w:rPr>
            </w:pPr>
            <w:r w:rsidRPr="001C40D1">
              <w:rPr>
                <w:rFonts w:ascii="Segoe UI" w:hAnsi="Segoe UI" w:cs="Segoe UI"/>
                <w:b/>
                <w:bCs/>
                <w:sz w:val="22"/>
                <w:szCs w:val="22"/>
                <w:lang w:val="en-GB" w:eastAsia="en-AU"/>
              </w:rPr>
              <w:t>Niagara Park Stadium</w:t>
            </w:r>
          </w:p>
        </w:tc>
      </w:tr>
      <w:tr w:rsidR="00A85CBE" w:rsidRPr="00A85CBE" w14:paraId="64DC7786" w14:textId="77777777" w:rsidTr="00A85CBE">
        <w:trPr>
          <w:trHeight w:val="300"/>
        </w:trPr>
        <w:tc>
          <w:tcPr>
            <w:tcW w:w="1556" w:type="pct"/>
            <w:hideMark/>
          </w:tcPr>
          <w:p w14:paraId="357BAEE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Badminton Central Coast</w:t>
            </w:r>
            <w:r w:rsidRPr="00A85CBE">
              <w:rPr>
                <w:rFonts w:ascii="Segoe UI" w:hAnsi="Segoe UI" w:cs="Segoe UI"/>
                <w:sz w:val="22"/>
                <w:szCs w:val="22"/>
                <w:lang w:eastAsia="en-AU"/>
              </w:rPr>
              <w:t> </w:t>
            </w:r>
          </w:p>
        </w:tc>
        <w:tc>
          <w:tcPr>
            <w:tcW w:w="706" w:type="pct"/>
            <w:hideMark/>
          </w:tcPr>
          <w:p w14:paraId="64F0B46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01456B8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w:t>
            </w:r>
            <w:r w:rsidRPr="00A85CBE">
              <w:rPr>
                <w:rFonts w:ascii="Segoe UI" w:hAnsi="Segoe UI" w:cs="Segoe UI"/>
                <w:sz w:val="22"/>
                <w:szCs w:val="22"/>
                <w:lang w:eastAsia="en-AU"/>
              </w:rPr>
              <w:t> </w:t>
            </w:r>
          </w:p>
        </w:tc>
        <w:tc>
          <w:tcPr>
            <w:tcW w:w="713" w:type="pct"/>
            <w:hideMark/>
          </w:tcPr>
          <w:p w14:paraId="5F3BA01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0D788D9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West Gosford</w:t>
            </w:r>
            <w:r w:rsidRPr="00A85CBE">
              <w:rPr>
                <w:rFonts w:ascii="Segoe UI" w:hAnsi="Segoe UI" w:cs="Segoe UI"/>
                <w:sz w:val="22"/>
                <w:szCs w:val="22"/>
                <w:lang w:eastAsia="en-AU"/>
              </w:rPr>
              <w:t> </w:t>
            </w:r>
          </w:p>
        </w:tc>
      </w:tr>
      <w:tr w:rsidR="00A85CBE" w:rsidRPr="00A85CBE" w14:paraId="7F5D1914" w14:textId="77777777" w:rsidTr="00A85CBE">
        <w:trPr>
          <w:trHeight w:val="300"/>
        </w:trPr>
        <w:tc>
          <w:tcPr>
            <w:tcW w:w="1556" w:type="pct"/>
            <w:hideMark/>
          </w:tcPr>
          <w:p w14:paraId="78E24D2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Flip Out Gosford</w:t>
            </w:r>
            <w:r w:rsidRPr="00A85CBE">
              <w:rPr>
                <w:rFonts w:ascii="Segoe UI" w:hAnsi="Segoe UI" w:cs="Segoe UI"/>
                <w:sz w:val="22"/>
                <w:szCs w:val="22"/>
                <w:lang w:eastAsia="en-AU"/>
              </w:rPr>
              <w:t> </w:t>
            </w:r>
          </w:p>
        </w:tc>
        <w:tc>
          <w:tcPr>
            <w:tcW w:w="706" w:type="pct"/>
            <w:hideMark/>
          </w:tcPr>
          <w:p w14:paraId="1CB7E76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56363B6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6.9</w:t>
            </w:r>
            <w:r w:rsidRPr="00A85CBE">
              <w:rPr>
                <w:rFonts w:ascii="Segoe UI" w:hAnsi="Segoe UI" w:cs="Segoe UI"/>
                <w:sz w:val="22"/>
                <w:szCs w:val="22"/>
                <w:lang w:eastAsia="en-AU"/>
              </w:rPr>
              <w:t> </w:t>
            </w:r>
          </w:p>
        </w:tc>
        <w:tc>
          <w:tcPr>
            <w:tcW w:w="713" w:type="pct"/>
            <w:hideMark/>
          </w:tcPr>
          <w:p w14:paraId="7991D37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11</w:t>
            </w:r>
            <w:r w:rsidRPr="00A85CBE">
              <w:rPr>
                <w:rFonts w:ascii="Segoe UI" w:hAnsi="Segoe UI" w:cs="Segoe UI"/>
                <w:sz w:val="22"/>
                <w:szCs w:val="22"/>
                <w:lang w:eastAsia="en-AU"/>
              </w:rPr>
              <w:t> </w:t>
            </w:r>
          </w:p>
        </w:tc>
        <w:tc>
          <w:tcPr>
            <w:tcW w:w="1168" w:type="pct"/>
            <w:gridSpan w:val="2"/>
            <w:hideMark/>
          </w:tcPr>
          <w:p w14:paraId="6A69FEB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West Gosford</w:t>
            </w:r>
            <w:r w:rsidRPr="00A85CBE">
              <w:rPr>
                <w:rFonts w:ascii="Segoe UI" w:hAnsi="Segoe UI" w:cs="Segoe UI"/>
                <w:sz w:val="22"/>
                <w:szCs w:val="22"/>
                <w:lang w:eastAsia="en-AU"/>
              </w:rPr>
              <w:t> </w:t>
            </w:r>
          </w:p>
        </w:tc>
      </w:tr>
      <w:tr w:rsidR="00A85CBE" w:rsidRPr="00A85CBE" w14:paraId="69E7EEB2" w14:textId="77777777" w:rsidTr="00A85CBE">
        <w:trPr>
          <w:trHeight w:val="300"/>
        </w:trPr>
        <w:tc>
          <w:tcPr>
            <w:tcW w:w="1556" w:type="pct"/>
            <w:hideMark/>
          </w:tcPr>
          <w:p w14:paraId="3197FE5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Pulse Climbing Gosford</w:t>
            </w:r>
            <w:r w:rsidRPr="00A85CBE">
              <w:rPr>
                <w:rFonts w:ascii="Segoe UI" w:hAnsi="Segoe UI" w:cs="Segoe UI"/>
                <w:sz w:val="22"/>
                <w:szCs w:val="22"/>
                <w:lang w:eastAsia="en-AU"/>
              </w:rPr>
              <w:t> </w:t>
            </w:r>
          </w:p>
        </w:tc>
        <w:tc>
          <w:tcPr>
            <w:tcW w:w="706" w:type="pct"/>
            <w:hideMark/>
          </w:tcPr>
          <w:p w14:paraId="2F06176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17BD315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6.6</w:t>
            </w:r>
            <w:r w:rsidRPr="00A85CBE">
              <w:rPr>
                <w:rFonts w:ascii="Segoe UI" w:hAnsi="Segoe UI" w:cs="Segoe UI"/>
                <w:sz w:val="22"/>
                <w:szCs w:val="22"/>
                <w:lang w:eastAsia="en-AU"/>
              </w:rPr>
              <w:t> </w:t>
            </w:r>
          </w:p>
        </w:tc>
        <w:tc>
          <w:tcPr>
            <w:tcW w:w="713" w:type="pct"/>
            <w:hideMark/>
          </w:tcPr>
          <w:p w14:paraId="501AF621"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35611ED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West Gosford</w:t>
            </w:r>
            <w:r w:rsidRPr="00A85CBE">
              <w:rPr>
                <w:rFonts w:ascii="Segoe UI" w:hAnsi="Segoe UI" w:cs="Segoe UI"/>
                <w:sz w:val="22"/>
                <w:szCs w:val="22"/>
                <w:lang w:eastAsia="en-AU"/>
              </w:rPr>
              <w:t> </w:t>
            </w:r>
          </w:p>
        </w:tc>
      </w:tr>
      <w:tr w:rsidR="00A85CBE" w:rsidRPr="00A85CBE" w14:paraId="3941CF8A" w14:textId="77777777" w:rsidTr="00A85CBE">
        <w:trPr>
          <w:trHeight w:val="300"/>
        </w:trPr>
        <w:tc>
          <w:tcPr>
            <w:tcW w:w="1556" w:type="pct"/>
            <w:hideMark/>
          </w:tcPr>
          <w:p w14:paraId="01BD1A6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BK’s Gymnastics Gosford</w:t>
            </w:r>
            <w:r w:rsidRPr="00A85CBE">
              <w:rPr>
                <w:rFonts w:ascii="Segoe UI" w:hAnsi="Segoe UI" w:cs="Segoe UI"/>
                <w:sz w:val="22"/>
                <w:szCs w:val="22"/>
                <w:lang w:eastAsia="en-AU"/>
              </w:rPr>
              <w:t> </w:t>
            </w:r>
          </w:p>
        </w:tc>
        <w:tc>
          <w:tcPr>
            <w:tcW w:w="706" w:type="pct"/>
            <w:hideMark/>
          </w:tcPr>
          <w:p w14:paraId="4EAA9EE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02A0158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3.1</w:t>
            </w:r>
            <w:r w:rsidRPr="00A85CBE">
              <w:rPr>
                <w:rFonts w:ascii="Segoe UI" w:hAnsi="Segoe UI" w:cs="Segoe UI"/>
                <w:sz w:val="22"/>
                <w:szCs w:val="22"/>
                <w:lang w:eastAsia="en-AU"/>
              </w:rPr>
              <w:t> </w:t>
            </w:r>
          </w:p>
        </w:tc>
        <w:tc>
          <w:tcPr>
            <w:tcW w:w="713" w:type="pct"/>
            <w:hideMark/>
          </w:tcPr>
          <w:p w14:paraId="52670A0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w:t>
            </w:r>
            <w:r w:rsidRPr="00A85CBE">
              <w:rPr>
                <w:rFonts w:ascii="Segoe UI" w:hAnsi="Segoe UI" w:cs="Segoe UI"/>
                <w:sz w:val="22"/>
                <w:szCs w:val="22"/>
                <w:lang w:eastAsia="en-AU"/>
              </w:rPr>
              <w:t> </w:t>
            </w:r>
          </w:p>
        </w:tc>
        <w:tc>
          <w:tcPr>
            <w:tcW w:w="1168" w:type="pct"/>
            <w:gridSpan w:val="2"/>
            <w:hideMark/>
          </w:tcPr>
          <w:p w14:paraId="55F87F8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Wyoming</w:t>
            </w:r>
            <w:r w:rsidRPr="00A85CBE">
              <w:rPr>
                <w:rFonts w:ascii="Segoe UI" w:hAnsi="Segoe UI" w:cs="Segoe UI"/>
                <w:sz w:val="22"/>
                <w:szCs w:val="22"/>
                <w:lang w:eastAsia="en-AU"/>
              </w:rPr>
              <w:t> </w:t>
            </w:r>
          </w:p>
        </w:tc>
      </w:tr>
      <w:tr w:rsidR="00A85CBE" w:rsidRPr="00A85CBE" w14:paraId="7D1255EF" w14:textId="77777777" w:rsidTr="00A85CBE">
        <w:trPr>
          <w:trHeight w:val="300"/>
        </w:trPr>
        <w:tc>
          <w:tcPr>
            <w:tcW w:w="1556" w:type="pct"/>
            <w:hideMark/>
          </w:tcPr>
          <w:p w14:paraId="2CC3A50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G-Force Pole and Fitness</w:t>
            </w:r>
            <w:r w:rsidRPr="00A85CBE">
              <w:rPr>
                <w:rFonts w:ascii="Segoe UI" w:hAnsi="Segoe UI" w:cs="Segoe UI"/>
                <w:sz w:val="22"/>
                <w:szCs w:val="22"/>
                <w:lang w:eastAsia="en-AU"/>
              </w:rPr>
              <w:t> </w:t>
            </w:r>
          </w:p>
        </w:tc>
        <w:tc>
          <w:tcPr>
            <w:tcW w:w="706" w:type="pct"/>
            <w:hideMark/>
          </w:tcPr>
          <w:p w14:paraId="689E7A0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22BBFD6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5.6</w:t>
            </w:r>
            <w:r w:rsidRPr="00A85CBE">
              <w:rPr>
                <w:rFonts w:ascii="Segoe UI" w:hAnsi="Segoe UI" w:cs="Segoe UI"/>
                <w:sz w:val="22"/>
                <w:szCs w:val="22"/>
                <w:lang w:eastAsia="en-AU"/>
              </w:rPr>
              <w:t> </w:t>
            </w:r>
          </w:p>
        </w:tc>
        <w:tc>
          <w:tcPr>
            <w:tcW w:w="713" w:type="pct"/>
            <w:hideMark/>
          </w:tcPr>
          <w:p w14:paraId="20F59F0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09E3A3D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West Gosford</w:t>
            </w:r>
            <w:r w:rsidRPr="00A85CBE">
              <w:rPr>
                <w:rFonts w:ascii="Segoe UI" w:hAnsi="Segoe UI" w:cs="Segoe UI"/>
                <w:sz w:val="22"/>
                <w:szCs w:val="22"/>
                <w:lang w:eastAsia="en-AU"/>
              </w:rPr>
              <w:t> </w:t>
            </w:r>
          </w:p>
        </w:tc>
      </w:tr>
      <w:tr w:rsidR="001C40D1" w:rsidRPr="00A85CBE" w14:paraId="6285B2F4" w14:textId="77777777" w:rsidTr="001C40D1">
        <w:trPr>
          <w:trHeight w:val="300"/>
        </w:trPr>
        <w:tc>
          <w:tcPr>
            <w:tcW w:w="5000" w:type="pct"/>
            <w:gridSpan w:val="7"/>
          </w:tcPr>
          <w:p w14:paraId="530784FD" w14:textId="7AE48541" w:rsidR="001C40D1" w:rsidRPr="001C40D1" w:rsidRDefault="001C40D1" w:rsidP="00A85CBE">
            <w:pPr>
              <w:textAlignment w:val="baseline"/>
              <w:rPr>
                <w:rFonts w:ascii="Segoe UI" w:hAnsi="Segoe UI" w:cs="Segoe UI"/>
                <w:b/>
                <w:bCs/>
                <w:sz w:val="22"/>
                <w:szCs w:val="22"/>
                <w:lang w:val="en-GB" w:eastAsia="en-AU"/>
              </w:rPr>
            </w:pPr>
            <w:r w:rsidRPr="001C40D1">
              <w:rPr>
                <w:rFonts w:ascii="Segoe UI" w:hAnsi="Segoe UI" w:cs="Segoe UI"/>
                <w:b/>
                <w:bCs/>
                <w:sz w:val="22"/>
                <w:szCs w:val="22"/>
                <w:lang w:val="en-GB" w:eastAsia="en-AU"/>
              </w:rPr>
              <w:t>PCYC Bateau Bay</w:t>
            </w:r>
          </w:p>
        </w:tc>
      </w:tr>
      <w:tr w:rsidR="00A85CBE" w:rsidRPr="00A85CBE" w14:paraId="3125CDD5" w14:textId="77777777" w:rsidTr="00A85CBE">
        <w:trPr>
          <w:trHeight w:val="300"/>
        </w:trPr>
        <w:tc>
          <w:tcPr>
            <w:tcW w:w="1556" w:type="pct"/>
            <w:hideMark/>
          </w:tcPr>
          <w:p w14:paraId="0023704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FBI Swim &amp; Gym</w:t>
            </w:r>
            <w:r w:rsidRPr="00A85CBE">
              <w:rPr>
                <w:rFonts w:ascii="Segoe UI" w:hAnsi="Segoe UI" w:cs="Segoe UI"/>
                <w:sz w:val="22"/>
                <w:szCs w:val="22"/>
                <w:lang w:eastAsia="en-AU"/>
              </w:rPr>
              <w:t> </w:t>
            </w:r>
          </w:p>
        </w:tc>
        <w:tc>
          <w:tcPr>
            <w:tcW w:w="706" w:type="pct"/>
            <w:hideMark/>
          </w:tcPr>
          <w:p w14:paraId="6A9670F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2878772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4.1</w:t>
            </w:r>
            <w:r w:rsidRPr="00A85CBE">
              <w:rPr>
                <w:rFonts w:ascii="Segoe UI" w:hAnsi="Segoe UI" w:cs="Segoe UI"/>
                <w:sz w:val="22"/>
                <w:szCs w:val="22"/>
                <w:lang w:eastAsia="en-AU"/>
              </w:rPr>
              <w:t> </w:t>
            </w:r>
          </w:p>
        </w:tc>
        <w:tc>
          <w:tcPr>
            <w:tcW w:w="713" w:type="pct"/>
            <w:hideMark/>
          </w:tcPr>
          <w:p w14:paraId="308080C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7</w:t>
            </w:r>
            <w:r w:rsidRPr="00A85CBE">
              <w:rPr>
                <w:rFonts w:ascii="Segoe UI" w:hAnsi="Segoe UI" w:cs="Segoe UI"/>
                <w:sz w:val="22"/>
                <w:szCs w:val="22"/>
                <w:lang w:eastAsia="en-AU"/>
              </w:rPr>
              <w:t> </w:t>
            </w:r>
          </w:p>
        </w:tc>
        <w:tc>
          <w:tcPr>
            <w:tcW w:w="1168" w:type="pct"/>
            <w:gridSpan w:val="2"/>
            <w:hideMark/>
          </w:tcPr>
          <w:p w14:paraId="4CD8B85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Forresters Beach</w:t>
            </w:r>
            <w:r w:rsidRPr="00A85CBE">
              <w:rPr>
                <w:rFonts w:ascii="Segoe UI" w:hAnsi="Segoe UI" w:cs="Segoe UI"/>
                <w:sz w:val="22"/>
                <w:szCs w:val="22"/>
                <w:lang w:eastAsia="en-AU"/>
              </w:rPr>
              <w:t> </w:t>
            </w:r>
          </w:p>
        </w:tc>
      </w:tr>
      <w:tr w:rsidR="00A85CBE" w:rsidRPr="00A85CBE" w14:paraId="2DC4C301" w14:textId="77777777" w:rsidTr="00A85CBE">
        <w:trPr>
          <w:trHeight w:val="300"/>
        </w:trPr>
        <w:tc>
          <w:tcPr>
            <w:tcW w:w="1556" w:type="pct"/>
            <w:hideMark/>
          </w:tcPr>
          <w:p w14:paraId="12563C7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The Rig 247</w:t>
            </w:r>
            <w:r w:rsidRPr="00A85CBE">
              <w:rPr>
                <w:rFonts w:ascii="Segoe UI" w:hAnsi="Segoe UI" w:cs="Segoe UI"/>
                <w:sz w:val="22"/>
                <w:szCs w:val="22"/>
                <w:lang w:eastAsia="en-AU"/>
              </w:rPr>
              <w:t> </w:t>
            </w:r>
          </w:p>
        </w:tc>
        <w:tc>
          <w:tcPr>
            <w:tcW w:w="706" w:type="pct"/>
            <w:hideMark/>
          </w:tcPr>
          <w:p w14:paraId="115B9EF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02EF3B5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2.7</w:t>
            </w:r>
            <w:r w:rsidRPr="00A85CBE">
              <w:rPr>
                <w:rFonts w:ascii="Segoe UI" w:hAnsi="Segoe UI" w:cs="Segoe UI"/>
                <w:sz w:val="22"/>
                <w:szCs w:val="22"/>
                <w:lang w:eastAsia="en-AU"/>
              </w:rPr>
              <w:t> </w:t>
            </w:r>
          </w:p>
        </w:tc>
        <w:tc>
          <w:tcPr>
            <w:tcW w:w="713" w:type="pct"/>
            <w:hideMark/>
          </w:tcPr>
          <w:p w14:paraId="2EC4FE08"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565248E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Long Jetty</w:t>
            </w:r>
            <w:r w:rsidRPr="00A85CBE">
              <w:rPr>
                <w:rFonts w:ascii="Segoe UI" w:hAnsi="Segoe UI" w:cs="Segoe UI"/>
                <w:sz w:val="22"/>
                <w:szCs w:val="22"/>
                <w:lang w:eastAsia="en-AU"/>
              </w:rPr>
              <w:t> </w:t>
            </w:r>
          </w:p>
        </w:tc>
      </w:tr>
      <w:tr w:rsidR="00A85CBE" w:rsidRPr="00A85CBE" w14:paraId="7D96DA90" w14:textId="77777777" w:rsidTr="00A85CBE">
        <w:trPr>
          <w:trHeight w:val="300"/>
        </w:trPr>
        <w:tc>
          <w:tcPr>
            <w:tcW w:w="1556" w:type="pct"/>
            <w:hideMark/>
          </w:tcPr>
          <w:p w14:paraId="7079D07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One by Mingara</w:t>
            </w:r>
            <w:r w:rsidRPr="00A85CBE">
              <w:rPr>
                <w:rFonts w:ascii="Segoe UI" w:hAnsi="Segoe UI" w:cs="Segoe UI"/>
                <w:sz w:val="22"/>
                <w:szCs w:val="22"/>
                <w:lang w:eastAsia="en-AU"/>
              </w:rPr>
              <w:t> </w:t>
            </w:r>
          </w:p>
        </w:tc>
        <w:tc>
          <w:tcPr>
            <w:tcW w:w="706" w:type="pct"/>
            <w:hideMark/>
          </w:tcPr>
          <w:p w14:paraId="0C3F033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686AAE8A"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4.9</w:t>
            </w:r>
            <w:r w:rsidRPr="00A85CBE">
              <w:rPr>
                <w:rFonts w:ascii="Segoe UI" w:hAnsi="Segoe UI" w:cs="Segoe UI"/>
                <w:sz w:val="22"/>
                <w:szCs w:val="22"/>
                <w:lang w:eastAsia="en-AU"/>
              </w:rPr>
              <w:t> </w:t>
            </w:r>
          </w:p>
        </w:tc>
        <w:tc>
          <w:tcPr>
            <w:tcW w:w="713" w:type="pct"/>
            <w:hideMark/>
          </w:tcPr>
          <w:p w14:paraId="5FB6DD5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055734F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Tumbi Umbi</w:t>
            </w:r>
            <w:r w:rsidRPr="00A85CBE">
              <w:rPr>
                <w:rFonts w:ascii="Segoe UI" w:hAnsi="Segoe UI" w:cs="Segoe UI"/>
                <w:sz w:val="22"/>
                <w:szCs w:val="22"/>
                <w:lang w:eastAsia="en-AU"/>
              </w:rPr>
              <w:t> </w:t>
            </w:r>
          </w:p>
        </w:tc>
      </w:tr>
      <w:tr w:rsidR="00A85CBE" w:rsidRPr="00A85CBE" w14:paraId="69804AAE" w14:textId="77777777" w:rsidTr="00A85CBE">
        <w:trPr>
          <w:trHeight w:val="300"/>
        </w:trPr>
        <w:tc>
          <w:tcPr>
            <w:tcW w:w="1556" w:type="pct"/>
            <w:hideMark/>
          </w:tcPr>
          <w:p w14:paraId="1F4BBE6D"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 xml:space="preserve">Anytime Fitness </w:t>
            </w:r>
            <w:proofErr w:type="gramStart"/>
            <w:r w:rsidRPr="00A85CBE">
              <w:rPr>
                <w:rFonts w:ascii="Segoe UI" w:hAnsi="Segoe UI" w:cs="Segoe UI"/>
                <w:sz w:val="22"/>
                <w:szCs w:val="22"/>
                <w:lang w:val="en-GB" w:eastAsia="en-AU"/>
              </w:rPr>
              <w:t>The</w:t>
            </w:r>
            <w:proofErr w:type="gramEnd"/>
            <w:r w:rsidRPr="00A85CBE">
              <w:rPr>
                <w:rFonts w:ascii="Segoe UI" w:hAnsi="Segoe UI" w:cs="Segoe UI"/>
                <w:sz w:val="22"/>
                <w:szCs w:val="22"/>
                <w:lang w:val="en-GB" w:eastAsia="en-AU"/>
              </w:rPr>
              <w:t xml:space="preserve"> Entrance</w:t>
            </w:r>
            <w:r w:rsidRPr="00A85CBE">
              <w:rPr>
                <w:rFonts w:ascii="Segoe UI" w:hAnsi="Segoe UI" w:cs="Segoe UI"/>
                <w:sz w:val="22"/>
                <w:szCs w:val="22"/>
                <w:lang w:eastAsia="en-AU"/>
              </w:rPr>
              <w:t> </w:t>
            </w:r>
          </w:p>
        </w:tc>
        <w:tc>
          <w:tcPr>
            <w:tcW w:w="706" w:type="pct"/>
            <w:hideMark/>
          </w:tcPr>
          <w:p w14:paraId="37D515A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04AD123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3.5</w:t>
            </w:r>
            <w:r w:rsidRPr="00A85CBE">
              <w:rPr>
                <w:rFonts w:ascii="Segoe UI" w:hAnsi="Segoe UI" w:cs="Segoe UI"/>
                <w:sz w:val="22"/>
                <w:szCs w:val="22"/>
                <w:lang w:eastAsia="en-AU"/>
              </w:rPr>
              <w:t> </w:t>
            </w:r>
          </w:p>
        </w:tc>
        <w:tc>
          <w:tcPr>
            <w:tcW w:w="713" w:type="pct"/>
            <w:hideMark/>
          </w:tcPr>
          <w:p w14:paraId="7E9FD02B"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9</w:t>
            </w:r>
            <w:r w:rsidRPr="00A85CBE">
              <w:rPr>
                <w:rFonts w:ascii="Segoe UI" w:hAnsi="Segoe UI" w:cs="Segoe UI"/>
                <w:sz w:val="22"/>
                <w:szCs w:val="22"/>
                <w:lang w:eastAsia="en-AU"/>
              </w:rPr>
              <w:t> </w:t>
            </w:r>
          </w:p>
        </w:tc>
        <w:tc>
          <w:tcPr>
            <w:tcW w:w="1168" w:type="pct"/>
            <w:gridSpan w:val="2"/>
            <w:hideMark/>
          </w:tcPr>
          <w:p w14:paraId="5401F0D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Long Jetty</w:t>
            </w:r>
            <w:r w:rsidRPr="00A85CBE">
              <w:rPr>
                <w:rFonts w:ascii="Segoe UI" w:hAnsi="Segoe UI" w:cs="Segoe UI"/>
                <w:sz w:val="22"/>
                <w:szCs w:val="22"/>
                <w:lang w:eastAsia="en-AU"/>
              </w:rPr>
              <w:t> </w:t>
            </w:r>
          </w:p>
        </w:tc>
      </w:tr>
      <w:tr w:rsidR="00A85CBE" w:rsidRPr="00A85CBE" w14:paraId="05906B60" w14:textId="77777777" w:rsidTr="00A85CBE">
        <w:trPr>
          <w:trHeight w:val="300"/>
        </w:trPr>
        <w:tc>
          <w:tcPr>
            <w:tcW w:w="1556" w:type="pct"/>
            <w:hideMark/>
          </w:tcPr>
          <w:p w14:paraId="79BDDD5C" w14:textId="77777777" w:rsidR="00A85CBE" w:rsidRPr="00A85CBE" w:rsidRDefault="00A85CBE" w:rsidP="00A85CBE">
            <w:pPr>
              <w:textAlignment w:val="baseline"/>
              <w:rPr>
                <w:rFonts w:ascii="Segoe UI" w:hAnsi="Segoe UI" w:cs="Segoe UI"/>
                <w:color w:val="000000"/>
                <w:sz w:val="18"/>
                <w:szCs w:val="18"/>
                <w:lang w:eastAsia="en-AU"/>
              </w:rPr>
            </w:pPr>
            <w:proofErr w:type="gramStart"/>
            <w:r w:rsidRPr="00A85CBE">
              <w:rPr>
                <w:rFonts w:ascii="Segoe UI" w:hAnsi="Segoe UI" w:cs="Segoe UI"/>
                <w:sz w:val="22"/>
                <w:szCs w:val="22"/>
                <w:lang w:val="en-GB" w:eastAsia="en-AU"/>
              </w:rPr>
              <w:t>Plus</w:t>
            </w:r>
            <w:proofErr w:type="gramEnd"/>
            <w:r w:rsidRPr="00A85CBE">
              <w:rPr>
                <w:rFonts w:ascii="Segoe UI" w:hAnsi="Segoe UI" w:cs="Segoe UI"/>
                <w:sz w:val="22"/>
                <w:szCs w:val="22"/>
                <w:lang w:val="en-GB" w:eastAsia="en-AU"/>
              </w:rPr>
              <w:t xml:space="preserve"> Fitness 24/7 The Entrance</w:t>
            </w:r>
            <w:r w:rsidRPr="00A85CBE">
              <w:rPr>
                <w:rFonts w:ascii="Segoe UI" w:hAnsi="Segoe UI" w:cs="Segoe UI"/>
                <w:sz w:val="22"/>
                <w:szCs w:val="22"/>
                <w:lang w:eastAsia="en-AU"/>
              </w:rPr>
              <w:t> </w:t>
            </w:r>
          </w:p>
        </w:tc>
        <w:tc>
          <w:tcPr>
            <w:tcW w:w="706" w:type="pct"/>
            <w:hideMark/>
          </w:tcPr>
          <w:p w14:paraId="03E1FEB2"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Gym</w:t>
            </w:r>
            <w:r w:rsidRPr="00A85CBE">
              <w:rPr>
                <w:rFonts w:ascii="Segoe UI" w:hAnsi="Segoe UI" w:cs="Segoe UI"/>
                <w:sz w:val="22"/>
                <w:szCs w:val="22"/>
                <w:lang w:eastAsia="en-AU"/>
              </w:rPr>
              <w:t> </w:t>
            </w:r>
          </w:p>
        </w:tc>
        <w:tc>
          <w:tcPr>
            <w:tcW w:w="857" w:type="pct"/>
            <w:gridSpan w:val="2"/>
            <w:hideMark/>
          </w:tcPr>
          <w:p w14:paraId="0FF4B847"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4.6</w:t>
            </w:r>
            <w:r w:rsidRPr="00A85CBE">
              <w:rPr>
                <w:rFonts w:ascii="Segoe UI" w:hAnsi="Segoe UI" w:cs="Segoe UI"/>
                <w:sz w:val="22"/>
                <w:szCs w:val="22"/>
                <w:lang w:eastAsia="en-AU"/>
              </w:rPr>
              <w:t> </w:t>
            </w:r>
          </w:p>
        </w:tc>
        <w:tc>
          <w:tcPr>
            <w:tcW w:w="713" w:type="pct"/>
            <w:hideMark/>
          </w:tcPr>
          <w:p w14:paraId="3A4E2574"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10</w:t>
            </w:r>
            <w:r w:rsidRPr="00A85CBE">
              <w:rPr>
                <w:rFonts w:ascii="Segoe UI" w:hAnsi="Segoe UI" w:cs="Segoe UI"/>
                <w:sz w:val="22"/>
                <w:szCs w:val="22"/>
                <w:lang w:eastAsia="en-AU"/>
              </w:rPr>
              <w:t> </w:t>
            </w:r>
          </w:p>
        </w:tc>
        <w:tc>
          <w:tcPr>
            <w:tcW w:w="1168" w:type="pct"/>
            <w:gridSpan w:val="2"/>
            <w:hideMark/>
          </w:tcPr>
          <w:p w14:paraId="62FFACAE"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The Entrance</w:t>
            </w:r>
            <w:r w:rsidRPr="00A85CBE">
              <w:rPr>
                <w:rFonts w:ascii="Segoe UI" w:hAnsi="Segoe UI" w:cs="Segoe UI"/>
                <w:sz w:val="22"/>
                <w:szCs w:val="22"/>
                <w:lang w:eastAsia="en-AU"/>
              </w:rPr>
              <w:t> </w:t>
            </w:r>
          </w:p>
        </w:tc>
      </w:tr>
      <w:tr w:rsidR="001C40D1" w:rsidRPr="00A85CBE" w14:paraId="23AA13EE" w14:textId="77777777" w:rsidTr="001C40D1">
        <w:trPr>
          <w:trHeight w:val="300"/>
        </w:trPr>
        <w:tc>
          <w:tcPr>
            <w:tcW w:w="5000" w:type="pct"/>
            <w:gridSpan w:val="7"/>
          </w:tcPr>
          <w:p w14:paraId="10E7B226" w14:textId="2A72A852" w:rsidR="001C40D1" w:rsidRPr="00CD6723" w:rsidRDefault="00CD6723" w:rsidP="00A85CBE">
            <w:pPr>
              <w:textAlignment w:val="baseline"/>
              <w:rPr>
                <w:rFonts w:ascii="Segoe UI" w:hAnsi="Segoe UI" w:cs="Segoe UI"/>
                <w:b/>
                <w:bCs/>
                <w:sz w:val="22"/>
                <w:szCs w:val="22"/>
                <w:lang w:val="en-GB" w:eastAsia="en-AU"/>
              </w:rPr>
            </w:pPr>
            <w:r w:rsidRPr="00CD6723">
              <w:rPr>
                <w:rFonts w:ascii="Segoe UI" w:hAnsi="Segoe UI" w:cs="Segoe UI"/>
                <w:b/>
                <w:bCs/>
                <w:sz w:val="22"/>
                <w:szCs w:val="22"/>
                <w:lang w:val="en-GB" w:eastAsia="en-AU"/>
              </w:rPr>
              <w:t>PCYC Umina Beach</w:t>
            </w:r>
          </w:p>
        </w:tc>
      </w:tr>
      <w:tr w:rsidR="00A85CBE" w:rsidRPr="00A85CBE" w14:paraId="408B0B39" w14:textId="77777777" w:rsidTr="00A85CBE">
        <w:trPr>
          <w:trHeight w:val="300"/>
        </w:trPr>
        <w:tc>
          <w:tcPr>
            <w:tcW w:w="1556" w:type="pct"/>
            <w:hideMark/>
          </w:tcPr>
          <w:p w14:paraId="5C062723"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Peninsula Leisure Centre</w:t>
            </w:r>
            <w:r w:rsidRPr="00A85CBE">
              <w:rPr>
                <w:rFonts w:ascii="Segoe UI" w:hAnsi="Segoe UI" w:cs="Segoe UI"/>
                <w:sz w:val="22"/>
                <w:szCs w:val="22"/>
                <w:lang w:eastAsia="en-AU"/>
              </w:rPr>
              <w:t> </w:t>
            </w:r>
          </w:p>
        </w:tc>
        <w:tc>
          <w:tcPr>
            <w:tcW w:w="706" w:type="pct"/>
            <w:hideMark/>
          </w:tcPr>
          <w:p w14:paraId="731861BF"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Sport centre</w:t>
            </w:r>
            <w:r w:rsidRPr="00A85CBE">
              <w:rPr>
                <w:rFonts w:ascii="Segoe UI" w:hAnsi="Segoe UI" w:cs="Segoe UI"/>
                <w:sz w:val="22"/>
                <w:szCs w:val="22"/>
                <w:lang w:eastAsia="en-AU"/>
              </w:rPr>
              <w:t> </w:t>
            </w:r>
          </w:p>
        </w:tc>
        <w:tc>
          <w:tcPr>
            <w:tcW w:w="857" w:type="pct"/>
            <w:gridSpan w:val="2"/>
            <w:hideMark/>
          </w:tcPr>
          <w:p w14:paraId="096ADC25"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4.3</w:t>
            </w:r>
            <w:r w:rsidRPr="00A85CBE">
              <w:rPr>
                <w:rFonts w:ascii="Segoe UI" w:hAnsi="Segoe UI" w:cs="Segoe UI"/>
                <w:sz w:val="22"/>
                <w:szCs w:val="22"/>
                <w:lang w:eastAsia="en-AU"/>
              </w:rPr>
              <w:t> </w:t>
            </w:r>
          </w:p>
        </w:tc>
        <w:tc>
          <w:tcPr>
            <w:tcW w:w="713" w:type="pct"/>
            <w:hideMark/>
          </w:tcPr>
          <w:p w14:paraId="638C1F60"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8</w:t>
            </w:r>
            <w:r w:rsidRPr="00A85CBE">
              <w:rPr>
                <w:rFonts w:ascii="Segoe UI" w:hAnsi="Segoe UI" w:cs="Segoe UI"/>
                <w:sz w:val="22"/>
                <w:szCs w:val="22"/>
                <w:lang w:eastAsia="en-AU"/>
              </w:rPr>
              <w:t> </w:t>
            </w:r>
          </w:p>
        </w:tc>
        <w:tc>
          <w:tcPr>
            <w:tcW w:w="1168" w:type="pct"/>
            <w:gridSpan w:val="2"/>
            <w:hideMark/>
          </w:tcPr>
          <w:p w14:paraId="119C9EF6" w14:textId="77777777" w:rsidR="00A85CBE" w:rsidRPr="00A85CBE" w:rsidRDefault="00A85CBE" w:rsidP="00A85CBE">
            <w:pPr>
              <w:textAlignment w:val="baseline"/>
              <w:rPr>
                <w:rFonts w:ascii="Segoe UI" w:hAnsi="Segoe UI" w:cs="Segoe UI"/>
                <w:color w:val="000000"/>
                <w:sz w:val="18"/>
                <w:szCs w:val="18"/>
                <w:lang w:eastAsia="en-AU"/>
              </w:rPr>
            </w:pPr>
            <w:r w:rsidRPr="00A85CBE">
              <w:rPr>
                <w:rFonts w:ascii="Segoe UI" w:hAnsi="Segoe UI" w:cs="Segoe UI"/>
                <w:sz w:val="22"/>
                <w:szCs w:val="22"/>
                <w:lang w:val="en-GB" w:eastAsia="en-AU"/>
              </w:rPr>
              <w:t>Woy Woy</w:t>
            </w:r>
            <w:r w:rsidRPr="00A85CBE">
              <w:rPr>
                <w:rFonts w:ascii="Segoe UI" w:hAnsi="Segoe UI" w:cs="Segoe UI"/>
                <w:sz w:val="22"/>
                <w:szCs w:val="22"/>
                <w:lang w:eastAsia="en-AU"/>
              </w:rPr>
              <w:t> </w:t>
            </w:r>
          </w:p>
        </w:tc>
      </w:tr>
    </w:tbl>
    <w:p w14:paraId="15E7C996" w14:textId="77777777" w:rsidR="00954294" w:rsidRPr="00371759" w:rsidRDefault="00954294" w:rsidP="00371759">
      <w:pPr>
        <w:rPr>
          <w:rFonts w:ascii="Segoe UI" w:hAnsi="Segoe UI" w:cs="Segoe UI"/>
          <w:sz w:val="22"/>
          <w:szCs w:val="22"/>
        </w:rPr>
      </w:pPr>
    </w:p>
    <w:sectPr w:rsidR="00954294" w:rsidRPr="00371759" w:rsidSect="003475F8">
      <w:headerReference w:type="even" r:id="rId12"/>
      <w:headerReference w:type="default" r:id="rId13"/>
      <w:footerReference w:type="even" r:id="rId14"/>
      <w:footerReference w:type="default" r:id="rId15"/>
      <w:headerReference w:type="first" r:id="rId16"/>
      <w:footerReference w:type="first" r:id="rId17"/>
      <w:pgSz w:w="11906" w:h="16838"/>
      <w:pgMar w:top="1701" w:right="851" w:bottom="1134" w:left="1134" w:header="851"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86053" w14:textId="77777777" w:rsidR="000B188F" w:rsidRDefault="000B188F" w:rsidP="009216AC">
      <w:r>
        <w:separator/>
      </w:r>
    </w:p>
  </w:endnote>
  <w:endnote w:type="continuationSeparator" w:id="0">
    <w:p w14:paraId="7D57A7D9" w14:textId="77777777" w:rsidR="000B188F" w:rsidRDefault="000B188F" w:rsidP="0092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Neue-Light">
    <w:altName w:val="DokChampa"/>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988678"/>
      <w:docPartObj>
        <w:docPartGallery w:val="Page Numbers (Bottom of Page)"/>
        <w:docPartUnique/>
      </w:docPartObj>
    </w:sdtPr>
    <w:sdtEndPr>
      <w:rPr>
        <w:noProof/>
      </w:rPr>
    </w:sdtEndPr>
    <w:sdtContent>
      <w:p w14:paraId="151C13A4" w14:textId="77777777" w:rsidR="00F81A15" w:rsidRDefault="00F81A15" w:rsidP="009216AC">
        <w:pPr>
          <w:pStyle w:val="Footer"/>
        </w:pPr>
        <w:r>
          <w:fldChar w:fldCharType="begin"/>
        </w:r>
        <w:r>
          <w:instrText xml:space="preserve"> PAGE   \* MERGEFORMAT </w:instrText>
        </w:r>
        <w:r>
          <w:fldChar w:fldCharType="separate"/>
        </w:r>
        <w:r>
          <w:rPr>
            <w:noProof/>
          </w:rPr>
          <w:t>2</w:t>
        </w:r>
        <w:r>
          <w:rPr>
            <w:noProof/>
          </w:rPr>
          <w:fldChar w:fldCharType="end"/>
        </w:r>
      </w:p>
    </w:sdtContent>
  </w:sdt>
  <w:p w14:paraId="712A3AA4" w14:textId="77777777" w:rsidR="00F81A15" w:rsidRDefault="00F81A15" w:rsidP="00921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Segoe UI"/>
      </w:rPr>
      <w:id w:val="-1350089686"/>
      <w:docPartObj>
        <w:docPartGallery w:val="Page Numbers (Bottom of Page)"/>
        <w:docPartUnique/>
      </w:docPartObj>
    </w:sdtPr>
    <w:sdtEndPr>
      <w:rPr>
        <w:color w:val="004280"/>
      </w:rPr>
    </w:sdtEndPr>
    <w:sdtContent>
      <w:p w14:paraId="291EEB6A" w14:textId="77777777" w:rsidR="00C83026" w:rsidRPr="00A733B8" w:rsidRDefault="00C83026" w:rsidP="00C83026">
        <w:pPr>
          <w:pStyle w:val="Footer"/>
          <w:jc w:val="center"/>
          <w:rPr>
            <w:rFonts w:ascii="Segoe UI" w:hAnsi="Segoe UI" w:cs="Segoe UI"/>
            <w:color w:val="004280"/>
            <w:sz w:val="19"/>
            <w:szCs w:val="19"/>
          </w:rPr>
        </w:pPr>
        <w:r w:rsidRPr="00A733B8">
          <w:rPr>
            <w:rFonts w:ascii="Segoe UI" w:hAnsi="Segoe UI" w:cs="Segoe UI"/>
            <w:b/>
            <w:color w:val="004280"/>
            <w:sz w:val="19"/>
            <w:szCs w:val="19"/>
          </w:rPr>
          <w:t>Wyong Administration Building:</w:t>
        </w:r>
        <w:r w:rsidRPr="00A733B8">
          <w:rPr>
            <w:rFonts w:ascii="Segoe UI" w:hAnsi="Segoe UI" w:cs="Segoe UI"/>
            <w:color w:val="004280"/>
            <w:sz w:val="19"/>
            <w:szCs w:val="19"/>
          </w:rPr>
          <w:t xml:space="preserve"> 2 Hely St / PO Box 20 Wyong NSW 2259</w:t>
        </w:r>
      </w:p>
      <w:p w14:paraId="2239FF40" w14:textId="77777777" w:rsidR="00C83026" w:rsidRPr="006F7DDA" w:rsidRDefault="00C83026" w:rsidP="00C83026">
        <w:pPr>
          <w:pStyle w:val="Footer"/>
          <w:jc w:val="center"/>
          <w:rPr>
            <w:color w:val="004280"/>
            <w:sz w:val="19"/>
            <w:szCs w:val="19"/>
          </w:rPr>
        </w:pPr>
        <w:r w:rsidRPr="00A733B8">
          <w:rPr>
            <w:rFonts w:ascii="Segoe UI" w:hAnsi="Segoe UI" w:cs="Segoe UI"/>
            <w:b/>
            <w:color w:val="004280"/>
            <w:sz w:val="19"/>
            <w:szCs w:val="19"/>
          </w:rPr>
          <w:t xml:space="preserve">P </w:t>
        </w:r>
        <w:r w:rsidRPr="00A733B8">
          <w:rPr>
            <w:rFonts w:ascii="Segoe UI" w:hAnsi="Segoe UI" w:cs="Segoe UI"/>
            <w:color w:val="004280"/>
          </w:rPr>
          <w:t xml:space="preserve">02 4306 7900 </w:t>
        </w:r>
        <w:r w:rsidRPr="00A733B8">
          <w:rPr>
            <w:rFonts w:ascii="Segoe UI" w:hAnsi="Segoe UI" w:cs="Segoe UI"/>
            <w:color w:val="004280"/>
            <w:sz w:val="19"/>
            <w:szCs w:val="19"/>
          </w:rPr>
          <w:t xml:space="preserve">l </w:t>
        </w:r>
        <w:r w:rsidRPr="00A733B8">
          <w:rPr>
            <w:rFonts w:ascii="Segoe UI" w:hAnsi="Segoe UI" w:cs="Segoe UI"/>
            <w:b/>
            <w:color w:val="004280"/>
            <w:sz w:val="19"/>
            <w:szCs w:val="19"/>
          </w:rPr>
          <w:t>W</w:t>
        </w:r>
        <w:r w:rsidRPr="00A733B8">
          <w:rPr>
            <w:rFonts w:ascii="Segoe UI" w:hAnsi="Segoe UI" w:cs="Segoe UI"/>
            <w:color w:val="004280"/>
            <w:sz w:val="19"/>
            <w:szCs w:val="19"/>
          </w:rPr>
          <w:t xml:space="preserve"> </w:t>
        </w:r>
        <w:hyperlink r:id="rId1" w:history="1">
          <w:r w:rsidRPr="00A733B8">
            <w:rPr>
              <w:rStyle w:val="Hyperlink"/>
              <w:rFonts w:ascii="Segoe UI" w:eastAsiaTheme="majorEastAsia" w:hAnsi="Segoe UI" w:cs="Segoe UI"/>
              <w:color w:val="004280"/>
              <w:sz w:val="19"/>
              <w:szCs w:val="19"/>
            </w:rPr>
            <w:t>centralcoast.nsw.gov.au</w:t>
          </w:r>
        </w:hyperlink>
        <w:r w:rsidRPr="00A733B8">
          <w:rPr>
            <w:rFonts w:ascii="Segoe UI" w:hAnsi="Segoe UI" w:cs="Segoe UI"/>
            <w:color w:val="004280"/>
            <w:sz w:val="19"/>
            <w:szCs w:val="19"/>
          </w:rPr>
          <w:t xml:space="preserve"> l ABN 73 149 644 003</w:t>
        </w:r>
      </w:p>
    </w:sdtContent>
  </w:sdt>
  <w:p w14:paraId="479F73C1" w14:textId="36E69DC1" w:rsidR="00EF5E71" w:rsidRPr="008900C4" w:rsidRDefault="00EF5E71" w:rsidP="00C83026">
    <w:pPr>
      <w:pStyle w:val="Footer"/>
      <w:rPr>
        <w:color w:val="595959" w:themeColor="text1" w:themeTint="A6"/>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Segoe UI"/>
      </w:rPr>
      <w:id w:val="734667743"/>
      <w:docPartObj>
        <w:docPartGallery w:val="Page Numbers (Bottom of Page)"/>
        <w:docPartUnique/>
      </w:docPartObj>
    </w:sdtPr>
    <w:sdtEndPr>
      <w:rPr>
        <w:color w:val="004280"/>
      </w:rPr>
    </w:sdtEndPr>
    <w:sdtContent>
      <w:p w14:paraId="56E151F5" w14:textId="77777777" w:rsidR="00A733B8" w:rsidRPr="00A733B8" w:rsidRDefault="00A733B8" w:rsidP="00A733B8">
        <w:pPr>
          <w:pStyle w:val="Footer"/>
          <w:jc w:val="center"/>
          <w:rPr>
            <w:rFonts w:ascii="Segoe UI" w:hAnsi="Segoe UI" w:cs="Segoe UI"/>
            <w:color w:val="004280"/>
            <w:sz w:val="19"/>
            <w:szCs w:val="19"/>
          </w:rPr>
        </w:pPr>
        <w:r w:rsidRPr="00A733B8">
          <w:rPr>
            <w:rFonts w:ascii="Segoe UI" w:hAnsi="Segoe UI" w:cs="Segoe UI"/>
            <w:b/>
            <w:color w:val="004280"/>
            <w:sz w:val="19"/>
            <w:szCs w:val="19"/>
          </w:rPr>
          <w:t>Wyong Administration Building:</w:t>
        </w:r>
        <w:r w:rsidRPr="00A733B8">
          <w:rPr>
            <w:rFonts w:ascii="Segoe UI" w:hAnsi="Segoe UI" w:cs="Segoe UI"/>
            <w:color w:val="004280"/>
            <w:sz w:val="19"/>
            <w:szCs w:val="19"/>
          </w:rPr>
          <w:t xml:space="preserve"> 2 Hely St / PO Box 20 Wyong NSW 2259</w:t>
        </w:r>
      </w:p>
      <w:p w14:paraId="1D11FEF9" w14:textId="77777777" w:rsidR="00A733B8" w:rsidRPr="006F7DDA" w:rsidRDefault="00A733B8" w:rsidP="00A733B8">
        <w:pPr>
          <w:pStyle w:val="Footer"/>
          <w:jc w:val="center"/>
          <w:rPr>
            <w:color w:val="004280"/>
            <w:sz w:val="19"/>
            <w:szCs w:val="19"/>
          </w:rPr>
        </w:pPr>
        <w:r w:rsidRPr="00A733B8">
          <w:rPr>
            <w:rFonts w:ascii="Segoe UI" w:hAnsi="Segoe UI" w:cs="Segoe UI"/>
            <w:b/>
            <w:color w:val="004280"/>
            <w:sz w:val="19"/>
            <w:szCs w:val="19"/>
          </w:rPr>
          <w:t xml:space="preserve">P </w:t>
        </w:r>
        <w:r w:rsidRPr="00A733B8">
          <w:rPr>
            <w:rFonts w:ascii="Segoe UI" w:hAnsi="Segoe UI" w:cs="Segoe UI"/>
            <w:color w:val="004280"/>
          </w:rPr>
          <w:t xml:space="preserve">02 4306 7900 </w:t>
        </w:r>
        <w:r w:rsidRPr="00A733B8">
          <w:rPr>
            <w:rFonts w:ascii="Segoe UI" w:hAnsi="Segoe UI" w:cs="Segoe UI"/>
            <w:color w:val="004280"/>
            <w:sz w:val="19"/>
            <w:szCs w:val="19"/>
          </w:rPr>
          <w:t xml:space="preserve">l </w:t>
        </w:r>
        <w:r w:rsidRPr="00A733B8">
          <w:rPr>
            <w:rFonts w:ascii="Segoe UI" w:hAnsi="Segoe UI" w:cs="Segoe UI"/>
            <w:b/>
            <w:color w:val="004280"/>
            <w:sz w:val="19"/>
            <w:szCs w:val="19"/>
          </w:rPr>
          <w:t>W</w:t>
        </w:r>
        <w:r w:rsidRPr="00A733B8">
          <w:rPr>
            <w:rFonts w:ascii="Segoe UI" w:hAnsi="Segoe UI" w:cs="Segoe UI"/>
            <w:color w:val="004280"/>
            <w:sz w:val="19"/>
            <w:szCs w:val="19"/>
          </w:rPr>
          <w:t xml:space="preserve"> </w:t>
        </w:r>
        <w:hyperlink r:id="rId1" w:history="1">
          <w:r w:rsidRPr="00A733B8">
            <w:rPr>
              <w:rStyle w:val="Hyperlink"/>
              <w:rFonts w:ascii="Segoe UI" w:eastAsiaTheme="majorEastAsia" w:hAnsi="Segoe UI" w:cs="Segoe UI"/>
              <w:color w:val="004280"/>
              <w:sz w:val="19"/>
              <w:szCs w:val="19"/>
            </w:rPr>
            <w:t>centralcoast.nsw.gov.au</w:t>
          </w:r>
        </w:hyperlink>
        <w:r w:rsidRPr="00A733B8">
          <w:rPr>
            <w:rFonts w:ascii="Segoe UI" w:hAnsi="Segoe UI" w:cs="Segoe UI"/>
            <w:color w:val="004280"/>
            <w:sz w:val="19"/>
            <w:szCs w:val="19"/>
          </w:rPr>
          <w:t xml:space="preserve"> l ABN 73 149 644 003</w:t>
        </w:r>
      </w:p>
    </w:sdtContent>
  </w:sdt>
  <w:p w14:paraId="115723E3" w14:textId="02B78E78" w:rsidR="000A1C02" w:rsidRPr="00A733B8" w:rsidRDefault="000A1C02" w:rsidP="00A73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37882" w14:textId="77777777" w:rsidR="000B188F" w:rsidRDefault="000B188F" w:rsidP="009216AC">
      <w:r>
        <w:separator/>
      </w:r>
    </w:p>
  </w:footnote>
  <w:footnote w:type="continuationSeparator" w:id="0">
    <w:p w14:paraId="763ECCC6" w14:textId="77777777" w:rsidR="000B188F" w:rsidRDefault="000B188F" w:rsidP="00921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6ABA" w14:textId="77777777" w:rsidR="00485302" w:rsidRDefault="001838B4" w:rsidP="009216AC">
    <w:pPr>
      <w:pStyle w:val="Header"/>
    </w:pPr>
    <w:r>
      <w:rPr>
        <w:noProof/>
      </w:rPr>
      <w:pict w14:anchorId="20D21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7939532" o:spid="_x0000_s2064" type="#_x0000_t75" style="position:absolute;margin-left:0;margin-top:0;width:495.25pt;height:112.65pt;z-index:-251658240;mso-position-horizontal:center;mso-position-horizontal-relative:margin;mso-position-vertical:center;mso-position-vertical-relative:margin" o:allowincell="f">
          <v:imagedata r:id="rId1" o:title="Header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6599C" w14:textId="06A88426" w:rsidR="00624D30" w:rsidRPr="00CD6723" w:rsidRDefault="00CD6723" w:rsidP="00CD6723">
    <w:pPr>
      <w:pStyle w:val="Subtitle"/>
      <w:spacing w:after="0"/>
      <w:jc w:val="right"/>
      <w:rPr>
        <w:rFonts w:ascii="Segoe UI" w:eastAsia="Times New Roman" w:hAnsi="Segoe UI" w:cs="Segoe UI"/>
        <w:color w:val="004280"/>
        <w:spacing w:val="0"/>
        <w:sz w:val="19"/>
        <w:szCs w:val="19"/>
      </w:rPr>
    </w:pPr>
    <w:r w:rsidRPr="00CD6723">
      <w:rPr>
        <w:rFonts w:ascii="Segoe UI" w:eastAsia="Times New Roman" w:hAnsi="Segoe UI" w:cs="Segoe UI"/>
        <w:color w:val="004280"/>
        <w:spacing w:val="0"/>
        <w:sz w:val="19"/>
        <w:szCs w:val="19"/>
      </w:rPr>
      <w:t xml:space="preserve">Central Coast Leisure and Aquatic Strategy 2025-2035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51B3" w14:textId="61DFAE0B" w:rsidR="008900C4" w:rsidRDefault="00A733B8">
    <w:pPr>
      <w:pStyle w:val="Header"/>
    </w:pPr>
    <w:r w:rsidRPr="00B206D7">
      <w:rPr>
        <w:noProof/>
        <w:color w:val="004280"/>
      </w:rPr>
      <w:drawing>
        <wp:anchor distT="0" distB="0" distL="114300" distR="114300" simplePos="0" relativeHeight="251657216" behindDoc="1" locked="0" layoutInCell="1" allowOverlap="1" wp14:anchorId="5D24CAE3" wp14:editId="2423D4DE">
          <wp:simplePos x="0" y="0"/>
          <wp:positionH relativeFrom="page">
            <wp:align>right</wp:align>
          </wp:positionH>
          <wp:positionV relativeFrom="paragraph">
            <wp:posOffset>-542925</wp:posOffset>
          </wp:positionV>
          <wp:extent cx="2647950" cy="241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47950" cy="241935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0KsjiDYt" int2:invalidationBookmarkName="" int2:hashCode="aPZT0Ys9xPhe97" int2:id="ImvWcJh5">
      <int2:state int2:value="Rejected" int2:type="gram"/>
    </int2:bookmark>
    <int2:bookmark int2:bookmarkName="_Int_UvkRdWST" int2:invalidationBookmarkName="" int2:hashCode="d+en/a1hyWtHds" int2:id="pAb1J4YW">
      <int2:state int2:value="Rejected" int2:type="gram"/>
    </int2:bookmark>
    <int2:bookmark int2:bookmarkName="_Int_sknaZ24o" int2:invalidationBookmarkName="" int2:hashCode="tH82PitDDAZH8U" int2:id="G65YArJ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B6F"/>
    <w:multiLevelType w:val="hybridMultilevel"/>
    <w:tmpl w:val="D7706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C667AB"/>
    <w:multiLevelType w:val="hybridMultilevel"/>
    <w:tmpl w:val="C8B8C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0E377C"/>
    <w:multiLevelType w:val="hybridMultilevel"/>
    <w:tmpl w:val="C3ECE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70009"/>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A258FB"/>
    <w:multiLevelType w:val="hybridMultilevel"/>
    <w:tmpl w:val="B9707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B34740"/>
    <w:multiLevelType w:val="hybridMultilevel"/>
    <w:tmpl w:val="29DAE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04C25"/>
    <w:multiLevelType w:val="hybridMultilevel"/>
    <w:tmpl w:val="62AAB21A"/>
    <w:lvl w:ilvl="0" w:tplc="59EADF48">
      <w:start w:val="2025"/>
      <w:numFmt w:val="bullet"/>
      <w:lvlText w:val="-"/>
      <w:lvlJc w:val="left"/>
      <w:pPr>
        <w:ind w:left="1080" w:hanging="360"/>
      </w:pPr>
      <w:rPr>
        <w:rFonts w:ascii="Segoe UI" w:eastAsia="Times New Roman"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4250A82"/>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27894"/>
    <w:multiLevelType w:val="hybridMultilevel"/>
    <w:tmpl w:val="4A344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7135F5"/>
    <w:multiLevelType w:val="multilevel"/>
    <w:tmpl w:val="831644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1C1F4E"/>
      </w:rPr>
    </w:lvl>
    <w:lvl w:ilvl="2">
      <w:start w:val="1"/>
      <w:numFmt w:val="decimal"/>
      <w:isLgl/>
      <w:lvlText w:val="%1.%2.%3"/>
      <w:lvlJc w:val="left"/>
      <w:pPr>
        <w:ind w:left="1080" w:hanging="720"/>
      </w:pPr>
      <w:rPr>
        <w:rFonts w:eastAsia="Times New Roman" w:hint="default"/>
        <w:b/>
        <w:bCs/>
        <w:color w:val="auto"/>
      </w:rPr>
    </w:lvl>
    <w:lvl w:ilvl="3">
      <w:start w:val="1"/>
      <w:numFmt w:val="decimal"/>
      <w:isLgl/>
      <w:lvlText w:val="%1.%2.%3.%4"/>
      <w:lvlJc w:val="left"/>
      <w:pPr>
        <w:ind w:left="1440" w:hanging="1080"/>
      </w:pPr>
      <w:rPr>
        <w:rFonts w:eastAsia="Times New Roman" w:hint="default"/>
        <w:color w:val="1C1F4E"/>
      </w:rPr>
    </w:lvl>
    <w:lvl w:ilvl="4">
      <w:start w:val="1"/>
      <w:numFmt w:val="decimal"/>
      <w:isLgl/>
      <w:lvlText w:val="%1.%2.%3.%4.%5"/>
      <w:lvlJc w:val="left"/>
      <w:pPr>
        <w:ind w:left="1440" w:hanging="1080"/>
      </w:pPr>
      <w:rPr>
        <w:rFonts w:eastAsia="Times New Roman" w:hint="default"/>
        <w:color w:val="1C1F4E"/>
      </w:rPr>
    </w:lvl>
    <w:lvl w:ilvl="5">
      <w:start w:val="1"/>
      <w:numFmt w:val="decimal"/>
      <w:isLgl/>
      <w:lvlText w:val="%1.%2.%3.%4.%5.%6"/>
      <w:lvlJc w:val="left"/>
      <w:pPr>
        <w:ind w:left="1800" w:hanging="1440"/>
      </w:pPr>
      <w:rPr>
        <w:rFonts w:eastAsia="Times New Roman" w:hint="default"/>
        <w:color w:val="1C1F4E"/>
      </w:rPr>
    </w:lvl>
    <w:lvl w:ilvl="6">
      <w:start w:val="1"/>
      <w:numFmt w:val="decimal"/>
      <w:isLgl/>
      <w:lvlText w:val="%1.%2.%3.%4.%5.%6.%7"/>
      <w:lvlJc w:val="left"/>
      <w:pPr>
        <w:ind w:left="1800" w:hanging="1440"/>
      </w:pPr>
      <w:rPr>
        <w:rFonts w:eastAsia="Times New Roman" w:hint="default"/>
        <w:color w:val="1C1F4E"/>
      </w:rPr>
    </w:lvl>
    <w:lvl w:ilvl="7">
      <w:start w:val="1"/>
      <w:numFmt w:val="decimal"/>
      <w:isLgl/>
      <w:lvlText w:val="%1.%2.%3.%4.%5.%6.%7.%8"/>
      <w:lvlJc w:val="left"/>
      <w:pPr>
        <w:ind w:left="2160" w:hanging="1800"/>
      </w:pPr>
      <w:rPr>
        <w:rFonts w:eastAsia="Times New Roman" w:hint="default"/>
        <w:color w:val="1C1F4E"/>
      </w:rPr>
    </w:lvl>
    <w:lvl w:ilvl="8">
      <w:start w:val="1"/>
      <w:numFmt w:val="decimal"/>
      <w:isLgl/>
      <w:lvlText w:val="%1.%2.%3.%4.%5.%6.%7.%8.%9"/>
      <w:lvlJc w:val="left"/>
      <w:pPr>
        <w:ind w:left="2160" w:hanging="1800"/>
      </w:pPr>
      <w:rPr>
        <w:rFonts w:eastAsia="Times New Roman" w:hint="default"/>
        <w:color w:val="1C1F4E"/>
      </w:rPr>
    </w:lvl>
  </w:abstractNum>
  <w:abstractNum w:abstractNumId="10" w15:restartNumberingAfterBreak="0">
    <w:nsid w:val="16771A10"/>
    <w:multiLevelType w:val="hybridMultilevel"/>
    <w:tmpl w:val="01C64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C45FAC"/>
    <w:multiLevelType w:val="hybridMultilevel"/>
    <w:tmpl w:val="0F3A8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0F2430"/>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4C00AA"/>
    <w:multiLevelType w:val="hybridMultilevel"/>
    <w:tmpl w:val="5A609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1C7869"/>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1C1E78"/>
    <w:multiLevelType w:val="hybridMultilevel"/>
    <w:tmpl w:val="3FCE4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C614A9"/>
    <w:multiLevelType w:val="multilevel"/>
    <w:tmpl w:val="44DC22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1C1F4E"/>
      </w:rPr>
    </w:lvl>
    <w:lvl w:ilvl="2">
      <w:start w:val="1"/>
      <w:numFmt w:val="decimal"/>
      <w:isLgl/>
      <w:lvlText w:val="%1.%2.%3"/>
      <w:lvlJc w:val="left"/>
      <w:pPr>
        <w:ind w:left="1080" w:hanging="720"/>
      </w:pPr>
      <w:rPr>
        <w:rFonts w:eastAsia="Times New Roman" w:hint="default"/>
        <w:color w:val="1C1F4E"/>
      </w:rPr>
    </w:lvl>
    <w:lvl w:ilvl="3">
      <w:start w:val="1"/>
      <w:numFmt w:val="decimal"/>
      <w:isLgl/>
      <w:lvlText w:val="%1.%2.%3.%4"/>
      <w:lvlJc w:val="left"/>
      <w:pPr>
        <w:ind w:left="1440" w:hanging="1080"/>
      </w:pPr>
      <w:rPr>
        <w:rFonts w:eastAsia="Times New Roman" w:hint="default"/>
        <w:color w:val="1C1F4E"/>
      </w:rPr>
    </w:lvl>
    <w:lvl w:ilvl="4">
      <w:start w:val="1"/>
      <w:numFmt w:val="decimal"/>
      <w:isLgl/>
      <w:lvlText w:val="%1.%2.%3.%4.%5"/>
      <w:lvlJc w:val="left"/>
      <w:pPr>
        <w:ind w:left="1440" w:hanging="1080"/>
      </w:pPr>
      <w:rPr>
        <w:rFonts w:eastAsia="Times New Roman" w:hint="default"/>
        <w:color w:val="1C1F4E"/>
      </w:rPr>
    </w:lvl>
    <w:lvl w:ilvl="5">
      <w:start w:val="1"/>
      <w:numFmt w:val="decimal"/>
      <w:isLgl/>
      <w:lvlText w:val="%1.%2.%3.%4.%5.%6"/>
      <w:lvlJc w:val="left"/>
      <w:pPr>
        <w:ind w:left="1800" w:hanging="1440"/>
      </w:pPr>
      <w:rPr>
        <w:rFonts w:eastAsia="Times New Roman" w:hint="default"/>
        <w:color w:val="1C1F4E"/>
      </w:rPr>
    </w:lvl>
    <w:lvl w:ilvl="6">
      <w:start w:val="1"/>
      <w:numFmt w:val="decimal"/>
      <w:isLgl/>
      <w:lvlText w:val="%1.%2.%3.%4.%5.%6.%7"/>
      <w:lvlJc w:val="left"/>
      <w:pPr>
        <w:ind w:left="1800" w:hanging="1440"/>
      </w:pPr>
      <w:rPr>
        <w:rFonts w:eastAsia="Times New Roman" w:hint="default"/>
        <w:color w:val="1C1F4E"/>
      </w:rPr>
    </w:lvl>
    <w:lvl w:ilvl="7">
      <w:start w:val="1"/>
      <w:numFmt w:val="decimal"/>
      <w:isLgl/>
      <w:lvlText w:val="%1.%2.%3.%4.%5.%6.%7.%8"/>
      <w:lvlJc w:val="left"/>
      <w:pPr>
        <w:ind w:left="2160" w:hanging="1800"/>
      </w:pPr>
      <w:rPr>
        <w:rFonts w:eastAsia="Times New Roman" w:hint="default"/>
        <w:color w:val="1C1F4E"/>
      </w:rPr>
    </w:lvl>
    <w:lvl w:ilvl="8">
      <w:start w:val="1"/>
      <w:numFmt w:val="decimal"/>
      <w:isLgl/>
      <w:lvlText w:val="%1.%2.%3.%4.%5.%6.%7.%8.%9"/>
      <w:lvlJc w:val="left"/>
      <w:pPr>
        <w:ind w:left="2160" w:hanging="1800"/>
      </w:pPr>
      <w:rPr>
        <w:rFonts w:eastAsia="Times New Roman" w:hint="default"/>
        <w:color w:val="1C1F4E"/>
      </w:rPr>
    </w:lvl>
  </w:abstractNum>
  <w:abstractNum w:abstractNumId="17" w15:restartNumberingAfterBreak="0">
    <w:nsid w:val="2FF34B2C"/>
    <w:multiLevelType w:val="hybridMultilevel"/>
    <w:tmpl w:val="25349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DE7DB1"/>
    <w:multiLevelType w:val="hybridMultilevel"/>
    <w:tmpl w:val="900EF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830AC8"/>
    <w:multiLevelType w:val="hybridMultilevel"/>
    <w:tmpl w:val="90521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173A3A"/>
    <w:multiLevelType w:val="hybridMultilevel"/>
    <w:tmpl w:val="F6EA0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3C74CB"/>
    <w:multiLevelType w:val="hybridMultilevel"/>
    <w:tmpl w:val="B0F4F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343598"/>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4A0A04"/>
    <w:multiLevelType w:val="hybridMultilevel"/>
    <w:tmpl w:val="D50CD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CC120B"/>
    <w:multiLevelType w:val="hybridMultilevel"/>
    <w:tmpl w:val="CFAEC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707B37"/>
    <w:multiLevelType w:val="hybridMultilevel"/>
    <w:tmpl w:val="890C3128"/>
    <w:lvl w:ilvl="0" w:tplc="CA6407BE">
      <w:start w:val="1"/>
      <w:numFmt w:val="bullet"/>
      <w:pStyle w:val="ListParagraph"/>
      <w:lvlText w:val=""/>
      <w:lvlJc w:val="left"/>
      <w:pPr>
        <w:ind w:left="1434" w:hanging="360"/>
      </w:pPr>
      <w:rPr>
        <w:rFonts w:ascii="Symbol" w:hAnsi="Symbol" w:hint="default"/>
        <w:color w:val="595959" w:themeColor="text1" w:themeTint="A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6" w15:restartNumberingAfterBreak="0">
    <w:nsid w:val="3F1E13D3"/>
    <w:multiLevelType w:val="hybridMultilevel"/>
    <w:tmpl w:val="8CC4B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0617933"/>
    <w:multiLevelType w:val="hybridMultilevel"/>
    <w:tmpl w:val="B9128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C61DEC"/>
    <w:multiLevelType w:val="hybridMultilevel"/>
    <w:tmpl w:val="32601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54F2790"/>
    <w:multiLevelType w:val="hybridMultilevel"/>
    <w:tmpl w:val="F580F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5E659BD"/>
    <w:multiLevelType w:val="hybridMultilevel"/>
    <w:tmpl w:val="D6702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EC568D"/>
    <w:multiLevelType w:val="hybridMultilevel"/>
    <w:tmpl w:val="3F9A7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B2D3BF7"/>
    <w:multiLevelType w:val="hybridMultilevel"/>
    <w:tmpl w:val="ED100B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E90300B"/>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B8719F"/>
    <w:multiLevelType w:val="hybridMultilevel"/>
    <w:tmpl w:val="512C8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3A5CDC"/>
    <w:multiLevelType w:val="hybridMultilevel"/>
    <w:tmpl w:val="45148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E160D6"/>
    <w:multiLevelType w:val="hybridMultilevel"/>
    <w:tmpl w:val="17E617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67E6397"/>
    <w:multiLevelType w:val="hybridMultilevel"/>
    <w:tmpl w:val="A9B4D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7FB0F7D"/>
    <w:multiLevelType w:val="hybridMultilevel"/>
    <w:tmpl w:val="9D58A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ADC019D"/>
    <w:multiLevelType w:val="hybridMultilevel"/>
    <w:tmpl w:val="3072EB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B6C08C1"/>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A46AAB"/>
    <w:multiLevelType w:val="hybridMultilevel"/>
    <w:tmpl w:val="FD682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C934AC7"/>
    <w:multiLevelType w:val="hybridMultilevel"/>
    <w:tmpl w:val="EDEAD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57B68FA"/>
    <w:multiLevelType w:val="hybridMultilevel"/>
    <w:tmpl w:val="391A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8D57E8D"/>
    <w:multiLevelType w:val="hybridMultilevel"/>
    <w:tmpl w:val="7324A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8D8709D"/>
    <w:multiLevelType w:val="hybridMultilevel"/>
    <w:tmpl w:val="E884C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D256715"/>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E5638C6"/>
    <w:multiLevelType w:val="hybridMultilevel"/>
    <w:tmpl w:val="7C568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ED37579"/>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EEA58BC"/>
    <w:multiLevelType w:val="hybridMultilevel"/>
    <w:tmpl w:val="E0CA5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BD02F3"/>
    <w:multiLevelType w:val="hybridMultilevel"/>
    <w:tmpl w:val="B1E2C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1466AD8"/>
    <w:multiLevelType w:val="hybridMultilevel"/>
    <w:tmpl w:val="77C4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21C7BBB"/>
    <w:multiLevelType w:val="hybridMultilevel"/>
    <w:tmpl w:val="052CE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2DD558F"/>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371745B"/>
    <w:multiLevelType w:val="hybridMultilevel"/>
    <w:tmpl w:val="13920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6E45D3A"/>
    <w:multiLevelType w:val="hybridMultilevel"/>
    <w:tmpl w:val="627ED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D9210FF"/>
    <w:multiLevelType w:val="hybridMultilevel"/>
    <w:tmpl w:val="94FE5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F564F6B"/>
    <w:multiLevelType w:val="hybridMultilevel"/>
    <w:tmpl w:val="ED100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F652978"/>
    <w:multiLevelType w:val="hybridMultilevel"/>
    <w:tmpl w:val="1124F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7284765">
    <w:abstractNumId w:val="25"/>
  </w:num>
  <w:num w:numId="2" w16cid:durableId="1319840477">
    <w:abstractNumId w:val="9"/>
  </w:num>
  <w:num w:numId="3" w16cid:durableId="552930661">
    <w:abstractNumId w:val="5"/>
  </w:num>
  <w:num w:numId="4" w16cid:durableId="701828988">
    <w:abstractNumId w:val="28"/>
  </w:num>
  <w:num w:numId="5" w16cid:durableId="1529760937">
    <w:abstractNumId w:val="13"/>
  </w:num>
  <w:num w:numId="6" w16cid:durableId="1689714800">
    <w:abstractNumId w:val="43"/>
  </w:num>
  <w:num w:numId="7" w16cid:durableId="427308182">
    <w:abstractNumId w:val="8"/>
  </w:num>
  <w:num w:numId="8" w16cid:durableId="1567258270">
    <w:abstractNumId w:val="41"/>
  </w:num>
  <w:num w:numId="9" w16cid:durableId="822967889">
    <w:abstractNumId w:val="17"/>
  </w:num>
  <w:num w:numId="10" w16cid:durableId="1866291452">
    <w:abstractNumId w:val="0"/>
  </w:num>
  <w:num w:numId="11" w16cid:durableId="1927686077">
    <w:abstractNumId w:val="20"/>
  </w:num>
  <w:num w:numId="12" w16cid:durableId="982467355">
    <w:abstractNumId w:val="21"/>
  </w:num>
  <w:num w:numId="13" w16cid:durableId="456219793">
    <w:abstractNumId w:val="54"/>
  </w:num>
  <w:num w:numId="14" w16cid:durableId="171914768">
    <w:abstractNumId w:val="30"/>
  </w:num>
  <w:num w:numId="15" w16cid:durableId="904798249">
    <w:abstractNumId w:val="56"/>
  </w:num>
  <w:num w:numId="16" w16cid:durableId="1941065968">
    <w:abstractNumId w:val="34"/>
  </w:num>
  <w:num w:numId="17" w16cid:durableId="468403339">
    <w:abstractNumId w:val="36"/>
  </w:num>
  <w:num w:numId="18" w16cid:durableId="534081908">
    <w:abstractNumId w:val="6"/>
  </w:num>
  <w:num w:numId="19" w16cid:durableId="1029452886">
    <w:abstractNumId w:val="16"/>
  </w:num>
  <w:num w:numId="20" w16cid:durableId="1389108603">
    <w:abstractNumId w:val="27"/>
  </w:num>
  <w:num w:numId="21" w16cid:durableId="102579366">
    <w:abstractNumId w:val="58"/>
  </w:num>
  <w:num w:numId="22" w16cid:durableId="1077871520">
    <w:abstractNumId w:val="26"/>
  </w:num>
  <w:num w:numId="23" w16cid:durableId="1727141730">
    <w:abstractNumId w:val="24"/>
  </w:num>
  <w:num w:numId="24" w16cid:durableId="129635439">
    <w:abstractNumId w:val="2"/>
  </w:num>
  <w:num w:numId="25" w16cid:durableId="930117167">
    <w:abstractNumId w:val="15"/>
  </w:num>
  <w:num w:numId="26" w16cid:durableId="798452541">
    <w:abstractNumId w:val="29"/>
  </w:num>
  <w:num w:numId="27" w16cid:durableId="228462802">
    <w:abstractNumId w:val="49"/>
  </w:num>
  <w:num w:numId="28" w16cid:durableId="214900415">
    <w:abstractNumId w:val="31"/>
  </w:num>
  <w:num w:numId="29" w16cid:durableId="1310132687">
    <w:abstractNumId w:val="4"/>
  </w:num>
  <w:num w:numId="30" w16cid:durableId="466629170">
    <w:abstractNumId w:val="38"/>
  </w:num>
  <w:num w:numId="31" w16cid:durableId="1777751663">
    <w:abstractNumId w:val="10"/>
  </w:num>
  <w:num w:numId="32" w16cid:durableId="1699742535">
    <w:abstractNumId w:val="51"/>
  </w:num>
  <w:num w:numId="33" w16cid:durableId="1119689264">
    <w:abstractNumId w:val="42"/>
  </w:num>
  <w:num w:numId="34" w16cid:durableId="244607088">
    <w:abstractNumId w:val="37"/>
  </w:num>
  <w:num w:numId="35" w16cid:durableId="1997831923">
    <w:abstractNumId w:val="55"/>
  </w:num>
  <w:num w:numId="36" w16cid:durableId="1843859894">
    <w:abstractNumId w:val="11"/>
  </w:num>
  <w:num w:numId="37" w16cid:durableId="16853609">
    <w:abstractNumId w:val="19"/>
  </w:num>
  <w:num w:numId="38" w16cid:durableId="430785593">
    <w:abstractNumId w:val="1"/>
  </w:num>
  <w:num w:numId="39" w16cid:durableId="1625690294">
    <w:abstractNumId w:val="35"/>
  </w:num>
  <w:num w:numId="40" w16cid:durableId="359669904">
    <w:abstractNumId w:val="39"/>
  </w:num>
  <w:num w:numId="41" w16cid:durableId="616722932">
    <w:abstractNumId w:val="47"/>
  </w:num>
  <w:num w:numId="42" w16cid:durableId="341981221">
    <w:abstractNumId w:val="18"/>
  </w:num>
  <w:num w:numId="43" w16cid:durableId="1486697643">
    <w:abstractNumId w:val="23"/>
  </w:num>
  <w:num w:numId="44" w16cid:durableId="2017995601">
    <w:abstractNumId w:val="52"/>
  </w:num>
  <w:num w:numId="45" w16cid:durableId="2011129702">
    <w:abstractNumId w:val="50"/>
  </w:num>
  <w:num w:numId="46" w16cid:durableId="299119852">
    <w:abstractNumId w:val="32"/>
  </w:num>
  <w:num w:numId="47" w16cid:durableId="2126582551">
    <w:abstractNumId w:val="48"/>
  </w:num>
  <w:num w:numId="48" w16cid:durableId="72243644">
    <w:abstractNumId w:val="12"/>
  </w:num>
  <w:num w:numId="49" w16cid:durableId="190262561">
    <w:abstractNumId w:val="3"/>
  </w:num>
  <w:num w:numId="50" w16cid:durableId="1099059431">
    <w:abstractNumId w:val="33"/>
  </w:num>
  <w:num w:numId="51" w16cid:durableId="1840655418">
    <w:abstractNumId w:val="46"/>
  </w:num>
  <w:num w:numId="52" w16cid:durableId="487668935">
    <w:abstractNumId w:val="45"/>
  </w:num>
  <w:num w:numId="53" w16cid:durableId="231432598">
    <w:abstractNumId w:val="53"/>
  </w:num>
  <w:num w:numId="54" w16cid:durableId="1113981686">
    <w:abstractNumId w:val="22"/>
  </w:num>
  <w:num w:numId="55" w16cid:durableId="120072695">
    <w:abstractNumId w:val="57"/>
  </w:num>
  <w:num w:numId="56" w16cid:durableId="1632129677">
    <w:abstractNumId w:val="7"/>
  </w:num>
  <w:num w:numId="57" w16cid:durableId="737939602">
    <w:abstractNumId w:val="14"/>
  </w:num>
  <w:num w:numId="58" w16cid:durableId="1978410358">
    <w:abstractNumId w:val="40"/>
  </w:num>
  <w:num w:numId="59" w16cid:durableId="319382140">
    <w:abstractNumId w:val="44"/>
  </w:num>
  <w:num w:numId="60" w16cid:durableId="1311445837">
    <w:abstractNumId w:val="2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ONINLdcX+zoIo+Q30p30gS/5nzkiujqDy/UNkIee8kY7aPR44uhIvQyja2lII4iBHkyXKr0vBZn7NRY6Yi4rjw==" w:salt="BwyEv0BOxPQKXWlsaHE0cA=="/>
  <w:defaultTabStop w:val="72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E1"/>
    <w:rsid w:val="00002A5B"/>
    <w:rsid w:val="00004C9E"/>
    <w:rsid w:val="000062D4"/>
    <w:rsid w:val="000070DB"/>
    <w:rsid w:val="00011151"/>
    <w:rsid w:val="00023E27"/>
    <w:rsid w:val="00031539"/>
    <w:rsid w:val="00032594"/>
    <w:rsid w:val="00033499"/>
    <w:rsid w:val="000353C0"/>
    <w:rsid w:val="000370B7"/>
    <w:rsid w:val="00042576"/>
    <w:rsid w:val="000431FA"/>
    <w:rsid w:val="00052548"/>
    <w:rsid w:val="000701B7"/>
    <w:rsid w:val="00070971"/>
    <w:rsid w:val="0007768B"/>
    <w:rsid w:val="00084D0A"/>
    <w:rsid w:val="00093C15"/>
    <w:rsid w:val="000A1C02"/>
    <w:rsid w:val="000B188F"/>
    <w:rsid w:val="000C0287"/>
    <w:rsid w:val="000C1DCC"/>
    <w:rsid w:val="000D0D62"/>
    <w:rsid w:val="000D3356"/>
    <w:rsid w:val="000F6F4F"/>
    <w:rsid w:val="001008D6"/>
    <w:rsid w:val="001010E6"/>
    <w:rsid w:val="00102F34"/>
    <w:rsid w:val="001053C6"/>
    <w:rsid w:val="0012229D"/>
    <w:rsid w:val="001247E3"/>
    <w:rsid w:val="00147F0B"/>
    <w:rsid w:val="00152410"/>
    <w:rsid w:val="001655ED"/>
    <w:rsid w:val="00167518"/>
    <w:rsid w:val="001838B4"/>
    <w:rsid w:val="00194E1F"/>
    <w:rsid w:val="001969BA"/>
    <w:rsid w:val="001B3C0F"/>
    <w:rsid w:val="001C40D1"/>
    <w:rsid w:val="001C7635"/>
    <w:rsid w:val="001E1001"/>
    <w:rsid w:val="001E7606"/>
    <w:rsid w:val="001F7B7D"/>
    <w:rsid w:val="0020389B"/>
    <w:rsid w:val="00204421"/>
    <w:rsid w:val="00213B81"/>
    <w:rsid w:val="002313EA"/>
    <w:rsid w:val="0024212A"/>
    <w:rsid w:val="00245B5A"/>
    <w:rsid w:val="00250AEB"/>
    <w:rsid w:val="00252E28"/>
    <w:rsid w:val="00263D1C"/>
    <w:rsid w:val="00264D9E"/>
    <w:rsid w:val="00265E60"/>
    <w:rsid w:val="00270D23"/>
    <w:rsid w:val="00282EDA"/>
    <w:rsid w:val="00283F09"/>
    <w:rsid w:val="00286825"/>
    <w:rsid w:val="00296C52"/>
    <w:rsid w:val="002A7501"/>
    <w:rsid w:val="002B6075"/>
    <w:rsid w:val="002C147F"/>
    <w:rsid w:val="002C53C9"/>
    <w:rsid w:val="002C64CF"/>
    <w:rsid w:val="002D3294"/>
    <w:rsid w:val="002E6AED"/>
    <w:rsid w:val="003063A6"/>
    <w:rsid w:val="00310E01"/>
    <w:rsid w:val="00312E84"/>
    <w:rsid w:val="00323534"/>
    <w:rsid w:val="00326EAB"/>
    <w:rsid w:val="0033460C"/>
    <w:rsid w:val="00334897"/>
    <w:rsid w:val="00335536"/>
    <w:rsid w:val="003362DB"/>
    <w:rsid w:val="00336EFF"/>
    <w:rsid w:val="003475F8"/>
    <w:rsid w:val="00357693"/>
    <w:rsid w:val="00371759"/>
    <w:rsid w:val="0037227D"/>
    <w:rsid w:val="00375AFA"/>
    <w:rsid w:val="003824A4"/>
    <w:rsid w:val="00385F60"/>
    <w:rsid w:val="003964B1"/>
    <w:rsid w:val="003C35C5"/>
    <w:rsid w:val="003E112A"/>
    <w:rsid w:val="003F18C6"/>
    <w:rsid w:val="003F4DAB"/>
    <w:rsid w:val="003F5252"/>
    <w:rsid w:val="00404DE8"/>
    <w:rsid w:val="00420281"/>
    <w:rsid w:val="0044460D"/>
    <w:rsid w:val="00450614"/>
    <w:rsid w:val="004605F1"/>
    <w:rsid w:val="00460839"/>
    <w:rsid w:val="00463C8D"/>
    <w:rsid w:val="00465B0A"/>
    <w:rsid w:val="0046632D"/>
    <w:rsid w:val="0047536F"/>
    <w:rsid w:val="00485302"/>
    <w:rsid w:val="0049689A"/>
    <w:rsid w:val="004A3687"/>
    <w:rsid w:val="004A40CA"/>
    <w:rsid w:val="004B0BEC"/>
    <w:rsid w:val="004F317F"/>
    <w:rsid w:val="00504062"/>
    <w:rsid w:val="00510B63"/>
    <w:rsid w:val="005157D2"/>
    <w:rsid w:val="00515887"/>
    <w:rsid w:val="00515DEC"/>
    <w:rsid w:val="005220D9"/>
    <w:rsid w:val="0052372A"/>
    <w:rsid w:val="00555F20"/>
    <w:rsid w:val="005571D8"/>
    <w:rsid w:val="005612DC"/>
    <w:rsid w:val="0057421D"/>
    <w:rsid w:val="00575DBC"/>
    <w:rsid w:val="0057659B"/>
    <w:rsid w:val="005778C9"/>
    <w:rsid w:val="0059281C"/>
    <w:rsid w:val="005A1E75"/>
    <w:rsid w:val="005A37EA"/>
    <w:rsid w:val="005A7495"/>
    <w:rsid w:val="005B27E6"/>
    <w:rsid w:val="005B2E1C"/>
    <w:rsid w:val="005C12CE"/>
    <w:rsid w:val="005C3994"/>
    <w:rsid w:val="005D1729"/>
    <w:rsid w:val="005D6200"/>
    <w:rsid w:val="005D6890"/>
    <w:rsid w:val="005E2945"/>
    <w:rsid w:val="005F6E77"/>
    <w:rsid w:val="00600AE1"/>
    <w:rsid w:val="00604E41"/>
    <w:rsid w:val="0061547B"/>
    <w:rsid w:val="00620DAB"/>
    <w:rsid w:val="00624D30"/>
    <w:rsid w:val="0062565B"/>
    <w:rsid w:val="0064662A"/>
    <w:rsid w:val="00646FDA"/>
    <w:rsid w:val="00647245"/>
    <w:rsid w:val="00653AA8"/>
    <w:rsid w:val="00656ED5"/>
    <w:rsid w:val="006760B1"/>
    <w:rsid w:val="00677393"/>
    <w:rsid w:val="00687D0A"/>
    <w:rsid w:val="006A5CB9"/>
    <w:rsid w:val="006B2E0C"/>
    <w:rsid w:val="006B42EC"/>
    <w:rsid w:val="006C63A4"/>
    <w:rsid w:val="006E5B6D"/>
    <w:rsid w:val="006F4FD2"/>
    <w:rsid w:val="00725AB5"/>
    <w:rsid w:val="00732C5C"/>
    <w:rsid w:val="00745DB1"/>
    <w:rsid w:val="007822FC"/>
    <w:rsid w:val="00783D43"/>
    <w:rsid w:val="007907C5"/>
    <w:rsid w:val="007B6957"/>
    <w:rsid w:val="007E5D75"/>
    <w:rsid w:val="007F2BC4"/>
    <w:rsid w:val="008012A4"/>
    <w:rsid w:val="00801713"/>
    <w:rsid w:val="00813676"/>
    <w:rsid w:val="00827B7F"/>
    <w:rsid w:val="008337BD"/>
    <w:rsid w:val="00850F0A"/>
    <w:rsid w:val="00850FBF"/>
    <w:rsid w:val="00855E4D"/>
    <w:rsid w:val="00862F4E"/>
    <w:rsid w:val="00874B84"/>
    <w:rsid w:val="00881788"/>
    <w:rsid w:val="008900C4"/>
    <w:rsid w:val="008900E7"/>
    <w:rsid w:val="008965C8"/>
    <w:rsid w:val="008D2799"/>
    <w:rsid w:val="008E5360"/>
    <w:rsid w:val="008E606A"/>
    <w:rsid w:val="008E7981"/>
    <w:rsid w:val="008F74AC"/>
    <w:rsid w:val="009101BD"/>
    <w:rsid w:val="00914538"/>
    <w:rsid w:val="00917EB0"/>
    <w:rsid w:val="009216AC"/>
    <w:rsid w:val="009229D7"/>
    <w:rsid w:val="009250A5"/>
    <w:rsid w:val="009305EE"/>
    <w:rsid w:val="00932446"/>
    <w:rsid w:val="00935E9A"/>
    <w:rsid w:val="00951227"/>
    <w:rsid w:val="00952213"/>
    <w:rsid w:val="00954294"/>
    <w:rsid w:val="00957E3E"/>
    <w:rsid w:val="0096785A"/>
    <w:rsid w:val="00973B39"/>
    <w:rsid w:val="0098485B"/>
    <w:rsid w:val="00986CE1"/>
    <w:rsid w:val="00990F74"/>
    <w:rsid w:val="00993FFD"/>
    <w:rsid w:val="009A3B5C"/>
    <w:rsid w:val="009B47D7"/>
    <w:rsid w:val="009C0CD4"/>
    <w:rsid w:val="009C0E43"/>
    <w:rsid w:val="009D043A"/>
    <w:rsid w:val="009E2527"/>
    <w:rsid w:val="00A010DC"/>
    <w:rsid w:val="00A07D3B"/>
    <w:rsid w:val="00A21378"/>
    <w:rsid w:val="00A27CF9"/>
    <w:rsid w:val="00A336EA"/>
    <w:rsid w:val="00A36180"/>
    <w:rsid w:val="00A471FE"/>
    <w:rsid w:val="00A733B8"/>
    <w:rsid w:val="00A758C0"/>
    <w:rsid w:val="00A806C9"/>
    <w:rsid w:val="00A85CBE"/>
    <w:rsid w:val="00A94658"/>
    <w:rsid w:val="00A95BA0"/>
    <w:rsid w:val="00AB57BC"/>
    <w:rsid w:val="00AC3743"/>
    <w:rsid w:val="00AC5B98"/>
    <w:rsid w:val="00AE32A1"/>
    <w:rsid w:val="00B078BD"/>
    <w:rsid w:val="00B12DDE"/>
    <w:rsid w:val="00B21347"/>
    <w:rsid w:val="00B347C3"/>
    <w:rsid w:val="00B40B8C"/>
    <w:rsid w:val="00B61CD6"/>
    <w:rsid w:val="00B745D2"/>
    <w:rsid w:val="00B77511"/>
    <w:rsid w:val="00B82842"/>
    <w:rsid w:val="00B926E2"/>
    <w:rsid w:val="00BB7FCF"/>
    <w:rsid w:val="00BC255E"/>
    <w:rsid w:val="00BF507A"/>
    <w:rsid w:val="00BF7C4F"/>
    <w:rsid w:val="00C036E3"/>
    <w:rsid w:val="00C2176F"/>
    <w:rsid w:val="00C231CA"/>
    <w:rsid w:val="00C33B04"/>
    <w:rsid w:val="00C342DD"/>
    <w:rsid w:val="00C83026"/>
    <w:rsid w:val="00C83752"/>
    <w:rsid w:val="00C8600F"/>
    <w:rsid w:val="00C9063F"/>
    <w:rsid w:val="00C92E9A"/>
    <w:rsid w:val="00C95D0B"/>
    <w:rsid w:val="00C9662F"/>
    <w:rsid w:val="00CA1C80"/>
    <w:rsid w:val="00CC48A7"/>
    <w:rsid w:val="00CD4E8B"/>
    <w:rsid w:val="00CD6723"/>
    <w:rsid w:val="00CE160B"/>
    <w:rsid w:val="00CF6404"/>
    <w:rsid w:val="00D01257"/>
    <w:rsid w:val="00D27E17"/>
    <w:rsid w:val="00D322D5"/>
    <w:rsid w:val="00D3442B"/>
    <w:rsid w:val="00D41BE5"/>
    <w:rsid w:val="00D41E04"/>
    <w:rsid w:val="00D52956"/>
    <w:rsid w:val="00D56E4C"/>
    <w:rsid w:val="00D6018A"/>
    <w:rsid w:val="00D81E01"/>
    <w:rsid w:val="00DA7AB9"/>
    <w:rsid w:val="00DD122F"/>
    <w:rsid w:val="00DD50DE"/>
    <w:rsid w:val="00DD66D1"/>
    <w:rsid w:val="00DD67AB"/>
    <w:rsid w:val="00DE5120"/>
    <w:rsid w:val="00DF0046"/>
    <w:rsid w:val="00DF3BE6"/>
    <w:rsid w:val="00DF6EA6"/>
    <w:rsid w:val="00E03FCD"/>
    <w:rsid w:val="00E043BD"/>
    <w:rsid w:val="00E10D92"/>
    <w:rsid w:val="00E14BAE"/>
    <w:rsid w:val="00E14DD8"/>
    <w:rsid w:val="00E43C3F"/>
    <w:rsid w:val="00E61093"/>
    <w:rsid w:val="00E63D69"/>
    <w:rsid w:val="00E91778"/>
    <w:rsid w:val="00EA50EA"/>
    <w:rsid w:val="00EB2133"/>
    <w:rsid w:val="00EB64BD"/>
    <w:rsid w:val="00ED7C2F"/>
    <w:rsid w:val="00EE063C"/>
    <w:rsid w:val="00EE0903"/>
    <w:rsid w:val="00EE1E9A"/>
    <w:rsid w:val="00EF4091"/>
    <w:rsid w:val="00EF5E71"/>
    <w:rsid w:val="00EF6641"/>
    <w:rsid w:val="00F0311B"/>
    <w:rsid w:val="00F05320"/>
    <w:rsid w:val="00F11712"/>
    <w:rsid w:val="00F27711"/>
    <w:rsid w:val="00F34658"/>
    <w:rsid w:val="00F44D8C"/>
    <w:rsid w:val="00F51407"/>
    <w:rsid w:val="00F52033"/>
    <w:rsid w:val="00F61F0D"/>
    <w:rsid w:val="00F646E8"/>
    <w:rsid w:val="00F65967"/>
    <w:rsid w:val="00F71B13"/>
    <w:rsid w:val="00F729F6"/>
    <w:rsid w:val="00F75131"/>
    <w:rsid w:val="00F76D24"/>
    <w:rsid w:val="00F81A15"/>
    <w:rsid w:val="00F93B6E"/>
    <w:rsid w:val="00F95C17"/>
    <w:rsid w:val="00F96C69"/>
    <w:rsid w:val="00FA6608"/>
    <w:rsid w:val="00FB0217"/>
    <w:rsid w:val="00FB0D7B"/>
    <w:rsid w:val="00FD0A44"/>
    <w:rsid w:val="00FD4331"/>
    <w:rsid w:val="03F82017"/>
    <w:rsid w:val="109ED58F"/>
    <w:rsid w:val="132FD9DD"/>
    <w:rsid w:val="13E02CEE"/>
    <w:rsid w:val="1E99FD4E"/>
    <w:rsid w:val="20977906"/>
    <w:rsid w:val="279C27C2"/>
    <w:rsid w:val="29666A33"/>
    <w:rsid w:val="2D124A85"/>
    <w:rsid w:val="34C424DE"/>
    <w:rsid w:val="3BA351DE"/>
    <w:rsid w:val="3FC02290"/>
    <w:rsid w:val="3FD59D48"/>
    <w:rsid w:val="426E5BAB"/>
    <w:rsid w:val="42907236"/>
    <w:rsid w:val="45E45990"/>
    <w:rsid w:val="49AABAA4"/>
    <w:rsid w:val="5493A19D"/>
    <w:rsid w:val="57CA917C"/>
    <w:rsid w:val="6004C219"/>
    <w:rsid w:val="64269B02"/>
    <w:rsid w:val="65183392"/>
    <w:rsid w:val="6A2568FD"/>
    <w:rsid w:val="750F8A23"/>
    <w:rsid w:val="751D17CB"/>
    <w:rsid w:val="76BFF58C"/>
    <w:rsid w:val="79FB63C5"/>
    <w:rsid w:val="7AB760FB"/>
    <w:rsid w:val="7BDAC17F"/>
    <w:rsid w:val="7CA21F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1F52F97B"/>
  <w15:docId w15:val="{D31FE1B7-F525-499A-A6DE-D6B604F7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0C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701B7"/>
    <w:pPr>
      <w:keepNext/>
      <w:spacing w:before="240" w:after="60"/>
      <w:outlineLvl w:val="0"/>
    </w:pPr>
    <w:rPr>
      <w:rFonts w:ascii="Segoe UI Light" w:hAnsi="Segoe UI Light" w:cs="Segoe UI Light"/>
      <w:bCs/>
      <w:kern w:val="32"/>
      <w:sz w:val="40"/>
      <w:szCs w:val="32"/>
      <w:lang w:eastAsia="en-AU"/>
    </w:rPr>
  </w:style>
  <w:style w:type="paragraph" w:styleId="Heading2">
    <w:name w:val="heading 2"/>
    <w:basedOn w:val="Normal"/>
    <w:next w:val="Normal"/>
    <w:link w:val="Heading2Char"/>
    <w:unhideWhenUsed/>
    <w:qFormat/>
    <w:rsid w:val="000701B7"/>
    <w:pPr>
      <w:keepNext/>
      <w:keepLines/>
      <w:spacing w:before="240" w:after="240"/>
      <w:outlineLvl w:val="1"/>
    </w:pPr>
    <w:rPr>
      <w:rFonts w:ascii="Segoe UI Semibold" w:eastAsiaTheme="majorEastAsia" w:hAnsi="Segoe UI Semibold" w:cs="Segoe UI Semibold"/>
      <w:sz w:val="28"/>
      <w:szCs w:val="26"/>
      <w:lang w:eastAsia="en-AU"/>
    </w:rPr>
  </w:style>
  <w:style w:type="paragraph" w:styleId="Heading3">
    <w:name w:val="heading 3"/>
    <w:basedOn w:val="Normal"/>
    <w:next w:val="Normal"/>
    <w:link w:val="Heading3Char"/>
    <w:unhideWhenUsed/>
    <w:qFormat/>
    <w:rsid w:val="000701B7"/>
    <w:pPr>
      <w:keepNext/>
      <w:spacing w:before="240" w:after="60"/>
      <w:outlineLvl w:val="2"/>
    </w:pPr>
    <w:rPr>
      <w:rFonts w:ascii="Segoe UI Semibold" w:hAnsi="Segoe UI Semibold" w:cs="Segoe UI Semibold"/>
      <w:bCs/>
      <w:sz w:val="24"/>
      <w:szCs w:val="26"/>
    </w:rPr>
  </w:style>
  <w:style w:type="paragraph" w:styleId="Heading4">
    <w:name w:val="heading 4"/>
    <w:basedOn w:val="Normal"/>
    <w:next w:val="Normal"/>
    <w:link w:val="Heading4Char"/>
    <w:uiPriority w:val="9"/>
    <w:unhideWhenUsed/>
    <w:rsid w:val="003F525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rsid w:val="003F525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rsid w:val="003F525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rsid w:val="003F525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rsid w:val="003F525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C80"/>
    <w:pPr>
      <w:tabs>
        <w:tab w:val="center" w:pos="4513"/>
        <w:tab w:val="right" w:pos="9026"/>
      </w:tabs>
    </w:pPr>
  </w:style>
  <w:style w:type="character" w:customStyle="1" w:styleId="HeaderChar">
    <w:name w:val="Header Char"/>
    <w:basedOn w:val="DefaultParagraphFont"/>
    <w:link w:val="Header"/>
    <w:uiPriority w:val="99"/>
    <w:rsid w:val="00CA1C80"/>
  </w:style>
  <w:style w:type="paragraph" w:styleId="Footer">
    <w:name w:val="footer"/>
    <w:basedOn w:val="Normal"/>
    <w:link w:val="FooterChar"/>
    <w:uiPriority w:val="99"/>
    <w:unhideWhenUsed/>
    <w:rsid w:val="00CA1C80"/>
    <w:pPr>
      <w:tabs>
        <w:tab w:val="center" w:pos="4513"/>
        <w:tab w:val="right" w:pos="9026"/>
      </w:tabs>
    </w:pPr>
  </w:style>
  <w:style w:type="character" w:customStyle="1" w:styleId="FooterChar">
    <w:name w:val="Footer Char"/>
    <w:basedOn w:val="DefaultParagraphFont"/>
    <w:link w:val="Footer"/>
    <w:uiPriority w:val="99"/>
    <w:rsid w:val="00CA1C80"/>
  </w:style>
  <w:style w:type="paragraph" w:styleId="BalloonText">
    <w:name w:val="Balloon Text"/>
    <w:basedOn w:val="Normal"/>
    <w:link w:val="BalloonTextChar"/>
    <w:uiPriority w:val="99"/>
    <w:semiHidden/>
    <w:unhideWhenUsed/>
    <w:rsid w:val="00CA1C80"/>
    <w:rPr>
      <w:rFonts w:ascii="Tahoma" w:hAnsi="Tahoma" w:cs="Tahoma"/>
      <w:sz w:val="16"/>
      <w:szCs w:val="16"/>
    </w:rPr>
  </w:style>
  <w:style w:type="character" w:customStyle="1" w:styleId="BalloonTextChar">
    <w:name w:val="Balloon Text Char"/>
    <w:basedOn w:val="DefaultParagraphFont"/>
    <w:link w:val="BalloonText"/>
    <w:uiPriority w:val="99"/>
    <w:semiHidden/>
    <w:rsid w:val="00CA1C80"/>
    <w:rPr>
      <w:rFonts w:ascii="Tahoma" w:hAnsi="Tahoma" w:cs="Tahoma"/>
      <w:sz w:val="16"/>
      <w:szCs w:val="16"/>
    </w:rPr>
  </w:style>
  <w:style w:type="character" w:customStyle="1" w:styleId="Heading1Char">
    <w:name w:val="Heading 1 Char"/>
    <w:basedOn w:val="DefaultParagraphFont"/>
    <w:link w:val="Heading1"/>
    <w:rsid w:val="000701B7"/>
    <w:rPr>
      <w:rFonts w:ascii="Segoe UI Light" w:eastAsia="Times New Roman" w:hAnsi="Segoe UI Light" w:cs="Segoe UI Light"/>
      <w:bCs/>
      <w:kern w:val="32"/>
      <w:sz w:val="40"/>
      <w:szCs w:val="32"/>
      <w:lang w:eastAsia="en-AU"/>
    </w:rPr>
  </w:style>
  <w:style w:type="paragraph" w:styleId="ListParagraph">
    <w:name w:val="List Paragraph"/>
    <w:basedOn w:val="Normal"/>
    <w:uiPriority w:val="34"/>
    <w:qFormat/>
    <w:rsid w:val="00604E41"/>
    <w:pPr>
      <w:numPr>
        <w:numId w:val="1"/>
      </w:numPr>
      <w:contextualSpacing/>
    </w:pPr>
  </w:style>
  <w:style w:type="character" w:customStyle="1" w:styleId="Heading2Char">
    <w:name w:val="Heading 2 Char"/>
    <w:basedOn w:val="DefaultParagraphFont"/>
    <w:link w:val="Heading2"/>
    <w:rsid w:val="000701B7"/>
    <w:rPr>
      <w:rFonts w:ascii="Segoe UI Semibold" w:eastAsiaTheme="majorEastAsia" w:hAnsi="Segoe UI Semibold" w:cs="Segoe UI Semibold"/>
      <w:sz w:val="28"/>
      <w:szCs w:val="26"/>
      <w:lang w:eastAsia="en-AU"/>
    </w:rPr>
  </w:style>
  <w:style w:type="character" w:styleId="Hyperlink">
    <w:name w:val="Hyperlink"/>
    <w:basedOn w:val="DefaultParagraphFont"/>
    <w:uiPriority w:val="99"/>
    <w:unhideWhenUsed/>
    <w:rsid w:val="00EF5E71"/>
    <w:rPr>
      <w:color w:val="0000FF" w:themeColor="hyperlink"/>
      <w:u w:val="single"/>
    </w:rPr>
  </w:style>
  <w:style w:type="paragraph" w:styleId="NoSpacing">
    <w:name w:val="No Spacing"/>
    <w:link w:val="NoSpacingChar"/>
    <w:uiPriority w:val="1"/>
    <w:qFormat/>
    <w:rsid w:val="000C1DCC"/>
    <w:pPr>
      <w:spacing w:after="0" w:line="240" w:lineRule="auto"/>
    </w:pPr>
    <w:rPr>
      <w:rFonts w:ascii="Segoe UI" w:hAnsi="Segoe UI"/>
      <w:color w:val="333333"/>
    </w:rPr>
  </w:style>
  <w:style w:type="character" w:styleId="PlaceholderText">
    <w:name w:val="Placeholder Text"/>
    <w:basedOn w:val="DefaultParagraphFont"/>
    <w:uiPriority w:val="99"/>
    <w:semiHidden/>
    <w:rsid w:val="00485302"/>
    <w:rPr>
      <w:color w:val="808080"/>
    </w:rPr>
  </w:style>
  <w:style w:type="paragraph" w:styleId="Title">
    <w:name w:val="Title"/>
    <w:basedOn w:val="Normal"/>
    <w:next w:val="Subtitle"/>
    <w:link w:val="TitleChar"/>
    <w:qFormat/>
    <w:rsid w:val="000701B7"/>
    <w:pPr>
      <w:contextualSpacing/>
    </w:pPr>
    <w:rPr>
      <w:rFonts w:ascii="Segoe UI Light" w:eastAsiaTheme="majorEastAsia" w:hAnsi="Segoe UI Light" w:cstheme="majorBidi"/>
      <w:spacing w:val="-10"/>
      <w:kern w:val="28"/>
      <w:sz w:val="96"/>
      <w:szCs w:val="56"/>
    </w:rPr>
  </w:style>
  <w:style w:type="character" w:customStyle="1" w:styleId="TitleChar">
    <w:name w:val="Title Char"/>
    <w:basedOn w:val="DefaultParagraphFont"/>
    <w:link w:val="Title"/>
    <w:rsid w:val="000701B7"/>
    <w:rPr>
      <w:rFonts w:ascii="Segoe UI Light" w:eastAsiaTheme="majorEastAsia" w:hAnsi="Segoe UI Light" w:cstheme="majorBidi"/>
      <w:spacing w:val="-10"/>
      <w:kern w:val="28"/>
      <w:sz w:val="96"/>
      <w:szCs w:val="56"/>
    </w:rPr>
  </w:style>
  <w:style w:type="character" w:customStyle="1" w:styleId="Heading3Char">
    <w:name w:val="Heading 3 Char"/>
    <w:basedOn w:val="DefaultParagraphFont"/>
    <w:link w:val="Heading3"/>
    <w:rsid w:val="000701B7"/>
    <w:rPr>
      <w:rFonts w:ascii="Segoe UI Semibold" w:hAnsi="Segoe UI Semibold" w:cs="Segoe UI Semibold"/>
      <w:bCs/>
      <w:sz w:val="24"/>
      <w:szCs w:val="26"/>
    </w:rPr>
  </w:style>
  <w:style w:type="paragraph" w:styleId="Subtitle">
    <w:name w:val="Subtitle"/>
    <w:aliases w:val="Policy no and date"/>
    <w:basedOn w:val="Normal"/>
    <w:next w:val="Heading1"/>
    <w:link w:val="SubtitleChar"/>
    <w:rsid w:val="00B61CD6"/>
    <w:pPr>
      <w:numPr>
        <w:ilvl w:val="1"/>
      </w:numPr>
      <w:spacing w:after="160"/>
    </w:pPr>
    <w:rPr>
      <w:rFonts w:ascii="Segoe UI Light" w:eastAsiaTheme="minorEastAsia" w:hAnsi="Segoe UI Light"/>
      <w:color w:val="1F497D" w:themeColor="text2"/>
      <w:spacing w:val="15"/>
      <w:sz w:val="44"/>
    </w:rPr>
  </w:style>
  <w:style w:type="character" w:customStyle="1" w:styleId="SubtitleChar">
    <w:name w:val="Subtitle Char"/>
    <w:aliases w:val="Policy no and date Char"/>
    <w:basedOn w:val="DefaultParagraphFont"/>
    <w:link w:val="Subtitle"/>
    <w:rsid w:val="00B61CD6"/>
    <w:rPr>
      <w:rFonts w:ascii="Segoe UI Light" w:eastAsiaTheme="minorEastAsia" w:hAnsi="Segoe UI Light"/>
      <w:color w:val="1F497D" w:themeColor="text2"/>
      <w:spacing w:val="15"/>
      <w:sz w:val="44"/>
    </w:rPr>
  </w:style>
  <w:style w:type="character" w:styleId="Emphasis">
    <w:name w:val="Emphasis"/>
    <w:basedOn w:val="DefaultParagraphFont"/>
    <w:uiPriority w:val="20"/>
    <w:qFormat/>
    <w:rsid w:val="00604E41"/>
    <w:rPr>
      <w:rFonts w:ascii="Segoe UI" w:hAnsi="Segoe UI"/>
      <w:i/>
      <w:iCs/>
      <w:color w:val="595959" w:themeColor="text1" w:themeTint="A6"/>
      <w:sz w:val="24"/>
    </w:rPr>
  </w:style>
  <w:style w:type="paragraph" w:styleId="Quote">
    <w:name w:val="Quote"/>
    <w:basedOn w:val="Normal"/>
    <w:next w:val="Normal"/>
    <w:link w:val="QuoteChar"/>
    <w:uiPriority w:val="29"/>
    <w:rsid w:val="00604E41"/>
    <w:pPr>
      <w:spacing w:before="200" w:after="160"/>
      <w:ind w:left="864" w:right="864"/>
      <w:jc w:val="center"/>
    </w:pPr>
    <w:rPr>
      <w:i/>
      <w:iCs/>
      <w:color w:val="1F497D" w:themeColor="text2"/>
      <w:sz w:val="24"/>
    </w:rPr>
  </w:style>
  <w:style w:type="character" w:customStyle="1" w:styleId="QuoteChar">
    <w:name w:val="Quote Char"/>
    <w:basedOn w:val="DefaultParagraphFont"/>
    <w:link w:val="Quote"/>
    <w:uiPriority w:val="29"/>
    <w:rsid w:val="00604E41"/>
    <w:rPr>
      <w:rFonts w:ascii="Segoe UI" w:hAnsi="Segoe UI"/>
      <w:i/>
      <w:iCs/>
      <w:color w:val="1F497D" w:themeColor="text2"/>
      <w:sz w:val="24"/>
    </w:rPr>
  </w:style>
  <w:style w:type="paragraph" w:styleId="IntenseQuote">
    <w:name w:val="Intense Quote"/>
    <w:basedOn w:val="Normal"/>
    <w:next w:val="Normal"/>
    <w:link w:val="IntenseQuoteChar"/>
    <w:uiPriority w:val="30"/>
    <w:rsid w:val="00604E41"/>
    <w:pPr>
      <w:pBdr>
        <w:top w:val="single" w:sz="4" w:space="10" w:color="4F81BD" w:themeColor="accent1"/>
        <w:bottom w:val="single" w:sz="4" w:space="10" w:color="4F81BD" w:themeColor="accent1"/>
      </w:pBdr>
      <w:spacing w:before="360" w:after="360"/>
      <w:ind w:left="864" w:right="864"/>
      <w:jc w:val="center"/>
    </w:pPr>
    <w:rPr>
      <w:i/>
      <w:iCs/>
      <w:color w:val="1F497D" w:themeColor="text2"/>
      <w:sz w:val="24"/>
    </w:rPr>
  </w:style>
  <w:style w:type="character" w:customStyle="1" w:styleId="IntenseQuoteChar">
    <w:name w:val="Intense Quote Char"/>
    <w:basedOn w:val="DefaultParagraphFont"/>
    <w:link w:val="IntenseQuote"/>
    <w:uiPriority w:val="30"/>
    <w:rsid w:val="00604E41"/>
    <w:rPr>
      <w:rFonts w:ascii="Segoe UI" w:hAnsi="Segoe UI"/>
      <w:i/>
      <w:iCs/>
      <w:color w:val="1F497D" w:themeColor="text2"/>
      <w:sz w:val="24"/>
    </w:rPr>
  </w:style>
  <w:style w:type="paragraph" w:customStyle="1" w:styleId="Checklist">
    <w:name w:val="Checklist"/>
    <w:basedOn w:val="Normal"/>
    <w:qFormat/>
    <w:rsid w:val="009216AC"/>
  </w:style>
  <w:style w:type="paragraph" w:customStyle="1" w:styleId="Default">
    <w:name w:val="Default"/>
    <w:basedOn w:val="Normal"/>
    <w:rsid w:val="0059281C"/>
    <w:pPr>
      <w:autoSpaceDE w:val="0"/>
      <w:autoSpaceDN w:val="0"/>
    </w:pPr>
    <w:rPr>
      <w:rFonts w:ascii="Arial" w:hAnsi="Arial" w:cs="Arial"/>
      <w:color w:val="000000"/>
      <w:sz w:val="24"/>
      <w:szCs w:val="24"/>
    </w:rPr>
  </w:style>
  <w:style w:type="paragraph" w:styleId="PlainText">
    <w:name w:val="Plain Text"/>
    <w:basedOn w:val="Normal"/>
    <w:link w:val="PlainTextChar"/>
    <w:uiPriority w:val="99"/>
    <w:semiHidden/>
    <w:unhideWhenUsed/>
    <w:rsid w:val="00357693"/>
    <w:rPr>
      <w:rFonts w:ascii="Calibri" w:hAnsi="Calibri" w:cs="Calibri"/>
    </w:rPr>
  </w:style>
  <w:style w:type="character" w:customStyle="1" w:styleId="PlainTextChar">
    <w:name w:val="Plain Text Char"/>
    <w:basedOn w:val="DefaultParagraphFont"/>
    <w:link w:val="PlainText"/>
    <w:uiPriority w:val="99"/>
    <w:semiHidden/>
    <w:rsid w:val="00357693"/>
    <w:rPr>
      <w:rFonts w:ascii="Calibri" w:hAnsi="Calibri" w:cs="Calibri"/>
    </w:rPr>
  </w:style>
  <w:style w:type="character" w:styleId="UnresolvedMention">
    <w:name w:val="Unresolved Mention"/>
    <w:basedOn w:val="DefaultParagraphFont"/>
    <w:uiPriority w:val="99"/>
    <w:semiHidden/>
    <w:unhideWhenUsed/>
    <w:rsid w:val="00C95D0B"/>
    <w:rPr>
      <w:color w:val="605E5C"/>
      <w:shd w:val="clear" w:color="auto" w:fill="E1DFDD"/>
    </w:rPr>
  </w:style>
  <w:style w:type="character" w:customStyle="1" w:styleId="Heading4Char">
    <w:name w:val="Heading 4 Char"/>
    <w:basedOn w:val="DefaultParagraphFont"/>
    <w:link w:val="Heading4"/>
    <w:uiPriority w:val="9"/>
    <w:rsid w:val="003F525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3F525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3F525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3F525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3F5252"/>
    <w:rPr>
      <w:rFonts w:asciiTheme="majorHAnsi" w:eastAsiaTheme="majorEastAsia" w:hAnsiTheme="majorHAnsi" w:cstheme="majorBidi"/>
      <w:color w:val="272727" w:themeColor="text1" w:themeTint="D8"/>
      <w:sz w:val="21"/>
      <w:szCs w:val="21"/>
    </w:rPr>
  </w:style>
  <w:style w:type="character" w:customStyle="1" w:styleId="NoSpacingChar">
    <w:name w:val="No Spacing Char"/>
    <w:basedOn w:val="DefaultParagraphFont"/>
    <w:link w:val="NoSpacing"/>
    <w:uiPriority w:val="1"/>
    <w:rsid w:val="00DF0046"/>
    <w:rPr>
      <w:rFonts w:ascii="Segoe UI" w:hAnsi="Segoe UI"/>
      <w:color w:val="333333"/>
    </w:rPr>
  </w:style>
  <w:style w:type="paragraph" w:customStyle="1" w:styleId="BODYCOPY">
    <w:name w:val="BODY COPY"/>
    <w:basedOn w:val="Normal"/>
    <w:rsid w:val="008900C4"/>
    <w:pPr>
      <w:spacing w:line="270" w:lineRule="exact"/>
    </w:pPr>
    <w:rPr>
      <w:rFonts w:ascii="HelveticaNeue-Light" w:hAnsi="HelveticaNeue-Light"/>
    </w:rPr>
  </w:style>
  <w:style w:type="paragraph" w:styleId="TOCHeading">
    <w:name w:val="TOC Heading"/>
    <w:basedOn w:val="Heading1"/>
    <w:next w:val="Normal"/>
    <w:uiPriority w:val="39"/>
    <w:unhideWhenUsed/>
    <w:qFormat/>
    <w:rsid w:val="00FD4331"/>
    <w:pPr>
      <w:keepLines/>
      <w:spacing w:after="120" w:line="259" w:lineRule="auto"/>
      <w:outlineLvl w:val="9"/>
    </w:pPr>
    <w:rPr>
      <w:rFonts w:asciiTheme="majorHAnsi" w:eastAsiaTheme="majorEastAsia" w:hAnsiTheme="majorHAnsi" w:cstheme="majorBidi"/>
      <w:b/>
      <w:bCs w:val="0"/>
      <w:color w:val="365F91" w:themeColor="accent1" w:themeShade="BF"/>
      <w:kern w:val="0"/>
      <w:sz w:val="32"/>
      <w:lang w:val="en-US" w:eastAsia="en-US"/>
    </w:rPr>
  </w:style>
  <w:style w:type="paragraph" w:styleId="TOC1">
    <w:name w:val="toc 1"/>
    <w:basedOn w:val="Normal"/>
    <w:next w:val="Normal"/>
    <w:autoRedefine/>
    <w:uiPriority w:val="39"/>
    <w:unhideWhenUsed/>
    <w:rsid w:val="00A27CF9"/>
    <w:pPr>
      <w:tabs>
        <w:tab w:val="left" w:pos="440"/>
        <w:tab w:val="right" w:leader="dot" w:pos="9911"/>
      </w:tabs>
      <w:spacing w:after="100"/>
    </w:pPr>
    <w:rPr>
      <w:rFonts w:ascii="Segoe UI Semibold" w:hAnsi="Segoe UI Semibold" w:cs="Segoe UI Semibold"/>
      <w:bCs/>
      <w:noProof/>
      <w:kern w:val="32"/>
      <w:sz w:val="22"/>
      <w:lang w:val="en-GB" w:eastAsia="en-AU"/>
    </w:rPr>
  </w:style>
  <w:style w:type="table" w:styleId="TableGrid">
    <w:name w:val="Table Grid"/>
    <w:basedOn w:val="TableNormal"/>
    <w:uiPriority w:val="59"/>
    <w:rsid w:val="0003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44D8C"/>
    <w:pPr>
      <w:spacing w:before="100" w:beforeAutospacing="1" w:after="100" w:afterAutospacing="1"/>
    </w:pPr>
    <w:rPr>
      <w:sz w:val="24"/>
      <w:szCs w:val="24"/>
      <w:lang w:eastAsia="en-AU"/>
    </w:rPr>
  </w:style>
  <w:style w:type="character" w:customStyle="1" w:styleId="normaltextrun">
    <w:name w:val="normaltextrun"/>
    <w:basedOn w:val="DefaultParagraphFont"/>
    <w:rsid w:val="00F44D8C"/>
  </w:style>
  <w:style w:type="character" w:customStyle="1" w:styleId="eop">
    <w:name w:val="eop"/>
    <w:basedOn w:val="DefaultParagraphFont"/>
    <w:rsid w:val="00F44D8C"/>
  </w:style>
  <w:style w:type="paragraph" w:styleId="TOC2">
    <w:name w:val="toc 2"/>
    <w:basedOn w:val="Normal"/>
    <w:next w:val="Normal"/>
    <w:autoRedefine/>
    <w:uiPriority w:val="39"/>
    <w:unhideWhenUsed/>
    <w:rsid w:val="00A27CF9"/>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1711">
      <w:bodyDiv w:val="1"/>
      <w:marLeft w:val="0"/>
      <w:marRight w:val="0"/>
      <w:marTop w:val="0"/>
      <w:marBottom w:val="0"/>
      <w:divBdr>
        <w:top w:val="none" w:sz="0" w:space="0" w:color="auto"/>
        <w:left w:val="none" w:sz="0" w:space="0" w:color="auto"/>
        <w:bottom w:val="none" w:sz="0" w:space="0" w:color="auto"/>
        <w:right w:val="none" w:sz="0" w:space="0" w:color="auto"/>
      </w:divBdr>
    </w:div>
    <w:div w:id="242570447">
      <w:bodyDiv w:val="1"/>
      <w:marLeft w:val="0"/>
      <w:marRight w:val="0"/>
      <w:marTop w:val="0"/>
      <w:marBottom w:val="0"/>
      <w:divBdr>
        <w:top w:val="none" w:sz="0" w:space="0" w:color="auto"/>
        <w:left w:val="none" w:sz="0" w:space="0" w:color="auto"/>
        <w:bottom w:val="none" w:sz="0" w:space="0" w:color="auto"/>
        <w:right w:val="none" w:sz="0" w:space="0" w:color="auto"/>
      </w:divBdr>
    </w:div>
    <w:div w:id="330570940">
      <w:bodyDiv w:val="1"/>
      <w:marLeft w:val="0"/>
      <w:marRight w:val="0"/>
      <w:marTop w:val="0"/>
      <w:marBottom w:val="0"/>
      <w:divBdr>
        <w:top w:val="none" w:sz="0" w:space="0" w:color="auto"/>
        <w:left w:val="none" w:sz="0" w:space="0" w:color="auto"/>
        <w:bottom w:val="none" w:sz="0" w:space="0" w:color="auto"/>
        <w:right w:val="none" w:sz="0" w:space="0" w:color="auto"/>
      </w:divBdr>
      <w:divsChild>
        <w:div w:id="1880388314">
          <w:marLeft w:val="0"/>
          <w:marRight w:val="0"/>
          <w:marTop w:val="0"/>
          <w:marBottom w:val="0"/>
          <w:divBdr>
            <w:top w:val="none" w:sz="0" w:space="0" w:color="auto"/>
            <w:left w:val="none" w:sz="0" w:space="0" w:color="auto"/>
            <w:bottom w:val="none" w:sz="0" w:space="0" w:color="auto"/>
            <w:right w:val="none" w:sz="0" w:space="0" w:color="auto"/>
          </w:divBdr>
          <w:divsChild>
            <w:div w:id="1192298576">
              <w:marLeft w:val="0"/>
              <w:marRight w:val="0"/>
              <w:marTop w:val="0"/>
              <w:marBottom w:val="0"/>
              <w:divBdr>
                <w:top w:val="none" w:sz="0" w:space="0" w:color="auto"/>
                <w:left w:val="none" w:sz="0" w:space="0" w:color="auto"/>
                <w:bottom w:val="none" w:sz="0" w:space="0" w:color="auto"/>
                <w:right w:val="none" w:sz="0" w:space="0" w:color="auto"/>
              </w:divBdr>
            </w:div>
          </w:divsChild>
        </w:div>
        <w:div w:id="1219512417">
          <w:marLeft w:val="0"/>
          <w:marRight w:val="0"/>
          <w:marTop w:val="0"/>
          <w:marBottom w:val="0"/>
          <w:divBdr>
            <w:top w:val="none" w:sz="0" w:space="0" w:color="auto"/>
            <w:left w:val="none" w:sz="0" w:space="0" w:color="auto"/>
            <w:bottom w:val="none" w:sz="0" w:space="0" w:color="auto"/>
            <w:right w:val="none" w:sz="0" w:space="0" w:color="auto"/>
          </w:divBdr>
          <w:divsChild>
            <w:div w:id="889805685">
              <w:marLeft w:val="0"/>
              <w:marRight w:val="0"/>
              <w:marTop w:val="0"/>
              <w:marBottom w:val="0"/>
              <w:divBdr>
                <w:top w:val="none" w:sz="0" w:space="0" w:color="auto"/>
                <w:left w:val="none" w:sz="0" w:space="0" w:color="auto"/>
                <w:bottom w:val="none" w:sz="0" w:space="0" w:color="auto"/>
                <w:right w:val="none" w:sz="0" w:space="0" w:color="auto"/>
              </w:divBdr>
            </w:div>
          </w:divsChild>
        </w:div>
        <w:div w:id="1719936561">
          <w:marLeft w:val="0"/>
          <w:marRight w:val="0"/>
          <w:marTop w:val="0"/>
          <w:marBottom w:val="0"/>
          <w:divBdr>
            <w:top w:val="none" w:sz="0" w:space="0" w:color="auto"/>
            <w:left w:val="none" w:sz="0" w:space="0" w:color="auto"/>
            <w:bottom w:val="none" w:sz="0" w:space="0" w:color="auto"/>
            <w:right w:val="none" w:sz="0" w:space="0" w:color="auto"/>
          </w:divBdr>
          <w:divsChild>
            <w:div w:id="1483347402">
              <w:marLeft w:val="0"/>
              <w:marRight w:val="0"/>
              <w:marTop w:val="0"/>
              <w:marBottom w:val="0"/>
              <w:divBdr>
                <w:top w:val="none" w:sz="0" w:space="0" w:color="auto"/>
                <w:left w:val="none" w:sz="0" w:space="0" w:color="auto"/>
                <w:bottom w:val="none" w:sz="0" w:space="0" w:color="auto"/>
                <w:right w:val="none" w:sz="0" w:space="0" w:color="auto"/>
              </w:divBdr>
            </w:div>
          </w:divsChild>
        </w:div>
        <w:div w:id="804469121">
          <w:marLeft w:val="0"/>
          <w:marRight w:val="0"/>
          <w:marTop w:val="0"/>
          <w:marBottom w:val="0"/>
          <w:divBdr>
            <w:top w:val="none" w:sz="0" w:space="0" w:color="auto"/>
            <w:left w:val="none" w:sz="0" w:space="0" w:color="auto"/>
            <w:bottom w:val="none" w:sz="0" w:space="0" w:color="auto"/>
            <w:right w:val="none" w:sz="0" w:space="0" w:color="auto"/>
          </w:divBdr>
          <w:divsChild>
            <w:div w:id="720327217">
              <w:marLeft w:val="0"/>
              <w:marRight w:val="0"/>
              <w:marTop w:val="0"/>
              <w:marBottom w:val="0"/>
              <w:divBdr>
                <w:top w:val="none" w:sz="0" w:space="0" w:color="auto"/>
                <w:left w:val="none" w:sz="0" w:space="0" w:color="auto"/>
                <w:bottom w:val="none" w:sz="0" w:space="0" w:color="auto"/>
                <w:right w:val="none" w:sz="0" w:space="0" w:color="auto"/>
              </w:divBdr>
            </w:div>
          </w:divsChild>
        </w:div>
        <w:div w:id="1173684581">
          <w:marLeft w:val="0"/>
          <w:marRight w:val="0"/>
          <w:marTop w:val="0"/>
          <w:marBottom w:val="0"/>
          <w:divBdr>
            <w:top w:val="none" w:sz="0" w:space="0" w:color="auto"/>
            <w:left w:val="none" w:sz="0" w:space="0" w:color="auto"/>
            <w:bottom w:val="none" w:sz="0" w:space="0" w:color="auto"/>
            <w:right w:val="none" w:sz="0" w:space="0" w:color="auto"/>
          </w:divBdr>
          <w:divsChild>
            <w:div w:id="811289160">
              <w:marLeft w:val="0"/>
              <w:marRight w:val="0"/>
              <w:marTop w:val="0"/>
              <w:marBottom w:val="0"/>
              <w:divBdr>
                <w:top w:val="none" w:sz="0" w:space="0" w:color="auto"/>
                <w:left w:val="none" w:sz="0" w:space="0" w:color="auto"/>
                <w:bottom w:val="none" w:sz="0" w:space="0" w:color="auto"/>
                <w:right w:val="none" w:sz="0" w:space="0" w:color="auto"/>
              </w:divBdr>
            </w:div>
          </w:divsChild>
        </w:div>
        <w:div w:id="1691056938">
          <w:marLeft w:val="0"/>
          <w:marRight w:val="0"/>
          <w:marTop w:val="0"/>
          <w:marBottom w:val="0"/>
          <w:divBdr>
            <w:top w:val="none" w:sz="0" w:space="0" w:color="auto"/>
            <w:left w:val="none" w:sz="0" w:space="0" w:color="auto"/>
            <w:bottom w:val="none" w:sz="0" w:space="0" w:color="auto"/>
            <w:right w:val="none" w:sz="0" w:space="0" w:color="auto"/>
          </w:divBdr>
          <w:divsChild>
            <w:div w:id="2075666383">
              <w:marLeft w:val="0"/>
              <w:marRight w:val="0"/>
              <w:marTop w:val="0"/>
              <w:marBottom w:val="0"/>
              <w:divBdr>
                <w:top w:val="none" w:sz="0" w:space="0" w:color="auto"/>
                <w:left w:val="none" w:sz="0" w:space="0" w:color="auto"/>
                <w:bottom w:val="none" w:sz="0" w:space="0" w:color="auto"/>
                <w:right w:val="none" w:sz="0" w:space="0" w:color="auto"/>
              </w:divBdr>
            </w:div>
            <w:div w:id="922837023">
              <w:marLeft w:val="0"/>
              <w:marRight w:val="0"/>
              <w:marTop w:val="0"/>
              <w:marBottom w:val="0"/>
              <w:divBdr>
                <w:top w:val="none" w:sz="0" w:space="0" w:color="auto"/>
                <w:left w:val="none" w:sz="0" w:space="0" w:color="auto"/>
                <w:bottom w:val="none" w:sz="0" w:space="0" w:color="auto"/>
                <w:right w:val="none" w:sz="0" w:space="0" w:color="auto"/>
              </w:divBdr>
            </w:div>
            <w:div w:id="921834947">
              <w:marLeft w:val="0"/>
              <w:marRight w:val="0"/>
              <w:marTop w:val="0"/>
              <w:marBottom w:val="0"/>
              <w:divBdr>
                <w:top w:val="none" w:sz="0" w:space="0" w:color="auto"/>
                <w:left w:val="none" w:sz="0" w:space="0" w:color="auto"/>
                <w:bottom w:val="none" w:sz="0" w:space="0" w:color="auto"/>
                <w:right w:val="none" w:sz="0" w:space="0" w:color="auto"/>
              </w:divBdr>
            </w:div>
          </w:divsChild>
        </w:div>
        <w:div w:id="154684957">
          <w:marLeft w:val="0"/>
          <w:marRight w:val="0"/>
          <w:marTop w:val="0"/>
          <w:marBottom w:val="0"/>
          <w:divBdr>
            <w:top w:val="none" w:sz="0" w:space="0" w:color="auto"/>
            <w:left w:val="none" w:sz="0" w:space="0" w:color="auto"/>
            <w:bottom w:val="none" w:sz="0" w:space="0" w:color="auto"/>
            <w:right w:val="none" w:sz="0" w:space="0" w:color="auto"/>
          </w:divBdr>
          <w:divsChild>
            <w:div w:id="507672511">
              <w:marLeft w:val="0"/>
              <w:marRight w:val="0"/>
              <w:marTop w:val="0"/>
              <w:marBottom w:val="0"/>
              <w:divBdr>
                <w:top w:val="none" w:sz="0" w:space="0" w:color="auto"/>
                <w:left w:val="none" w:sz="0" w:space="0" w:color="auto"/>
                <w:bottom w:val="none" w:sz="0" w:space="0" w:color="auto"/>
                <w:right w:val="none" w:sz="0" w:space="0" w:color="auto"/>
              </w:divBdr>
            </w:div>
          </w:divsChild>
        </w:div>
        <w:div w:id="773327551">
          <w:marLeft w:val="0"/>
          <w:marRight w:val="0"/>
          <w:marTop w:val="0"/>
          <w:marBottom w:val="0"/>
          <w:divBdr>
            <w:top w:val="none" w:sz="0" w:space="0" w:color="auto"/>
            <w:left w:val="none" w:sz="0" w:space="0" w:color="auto"/>
            <w:bottom w:val="none" w:sz="0" w:space="0" w:color="auto"/>
            <w:right w:val="none" w:sz="0" w:space="0" w:color="auto"/>
          </w:divBdr>
          <w:divsChild>
            <w:div w:id="114507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6352">
      <w:bodyDiv w:val="1"/>
      <w:marLeft w:val="0"/>
      <w:marRight w:val="0"/>
      <w:marTop w:val="0"/>
      <w:marBottom w:val="0"/>
      <w:divBdr>
        <w:top w:val="none" w:sz="0" w:space="0" w:color="auto"/>
        <w:left w:val="none" w:sz="0" w:space="0" w:color="auto"/>
        <w:bottom w:val="none" w:sz="0" w:space="0" w:color="auto"/>
        <w:right w:val="none" w:sz="0" w:space="0" w:color="auto"/>
      </w:divBdr>
      <w:divsChild>
        <w:div w:id="1649161860">
          <w:marLeft w:val="0"/>
          <w:marRight w:val="0"/>
          <w:marTop w:val="0"/>
          <w:marBottom w:val="0"/>
          <w:divBdr>
            <w:top w:val="none" w:sz="0" w:space="0" w:color="auto"/>
            <w:left w:val="none" w:sz="0" w:space="0" w:color="auto"/>
            <w:bottom w:val="none" w:sz="0" w:space="0" w:color="auto"/>
            <w:right w:val="none" w:sz="0" w:space="0" w:color="auto"/>
          </w:divBdr>
          <w:divsChild>
            <w:div w:id="245381316">
              <w:marLeft w:val="0"/>
              <w:marRight w:val="0"/>
              <w:marTop w:val="0"/>
              <w:marBottom w:val="0"/>
              <w:divBdr>
                <w:top w:val="none" w:sz="0" w:space="0" w:color="auto"/>
                <w:left w:val="none" w:sz="0" w:space="0" w:color="auto"/>
                <w:bottom w:val="none" w:sz="0" w:space="0" w:color="auto"/>
                <w:right w:val="none" w:sz="0" w:space="0" w:color="auto"/>
              </w:divBdr>
            </w:div>
          </w:divsChild>
        </w:div>
        <w:div w:id="315839393">
          <w:marLeft w:val="0"/>
          <w:marRight w:val="0"/>
          <w:marTop w:val="0"/>
          <w:marBottom w:val="0"/>
          <w:divBdr>
            <w:top w:val="none" w:sz="0" w:space="0" w:color="auto"/>
            <w:left w:val="none" w:sz="0" w:space="0" w:color="auto"/>
            <w:bottom w:val="none" w:sz="0" w:space="0" w:color="auto"/>
            <w:right w:val="none" w:sz="0" w:space="0" w:color="auto"/>
          </w:divBdr>
          <w:divsChild>
            <w:div w:id="246500858">
              <w:marLeft w:val="0"/>
              <w:marRight w:val="0"/>
              <w:marTop w:val="0"/>
              <w:marBottom w:val="0"/>
              <w:divBdr>
                <w:top w:val="none" w:sz="0" w:space="0" w:color="auto"/>
                <w:left w:val="none" w:sz="0" w:space="0" w:color="auto"/>
                <w:bottom w:val="none" w:sz="0" w:space="0" w:color="auto"/>
                <w:right w:val="none" w:sz="0" w:space="0" w:color="auto"/>
              </w:divBdr>
            </w:div>
          </w:divsChild>
        </w:div>
        <w:div w:id="2068842173">
          <w:marLeft w:val="0"/>
          <w:marRight w:val="0"/>
          <w:marTop w:val="0"/>
          <w:marBottom w:val="0"/>
          <w:divBdr>
            <w:top w:val="none" w:sz="0" w:space="0" w:color="auto"/>
            <w:left w:val="none" w:sz="0" w:space="0" w:color="auto"/>
            <w:bottom w:val="none" w:sz="0" w:space="0" w:color="auto"/>
            <w:right w:val="none" w:sz="0" w:space="0" w:color="auto"/>
          </w:divBdr>
          <w:divsChild>
            <w:div w:id="1665937898">
              <w:marLeft w:val="0"/>
              <w:marRight w:val="0"/>
              <w:marTop w:val="0"/>
              <w:marBottom w:val="0"/>
              <w:divBdr>
                <w:top w:val="none" w:sz="0" w:space="0" w:color="auto"/>
                <w:left w:val="none" w:sz="0" w:space="0" w:color="auto"/>
                <w:bottom w:val="none" w:sz="0" w:space="0" w:color="auto"/>
                <w:right w:val="none" w:sz="0" w:space="0" w:color="auto"/>
              </w:divBdr>
            </w:div>
          </w:divsChild>
        </w:div>
        <w:div w:id="260066764">
          <w:marLeft w:val="0"/>
          <w:marRight w:val="0"/>
          <w:marTop w:val="0"/>
          <w:marBottom w:val="0"/>
          <w:divBdr>
            <w:top w:val="none" w:sz="0" w:space="0" w:color="auto"/>
            <w:left w:val="none" w:sz="0" w:space="0" w:color="auto"/>
            <w:bottom w:val="none" w:sz="0" w:space="0" w:color="auto"/>
            <w:right w:val="none" w:sz="0" w:space="0" w:color="auto"/>
          </w:divBdr>
          <w:divsChild>
            <w:div w:id="208152149">
              <w:marLeft w:val="0"/>
              <w:marRight w:val="0"/>
              <w:marTop w:val="0"/>
              <w:marBottom w:val="0"/>
              <w:divBdr>
                <w:top w:val="none" w:sz="0" w:space="0" w:color="auto"/>
                <w:left w:val="none" w:sz="0" w:space="0" w:color="auto"/>
                <w:bottom w:val="none" w:sz="0" w:space="0" w:color="auto"/>
                <w:right w:val="none" w:sz="0" w:space="0" w:color="auto"/>
              </w:divBdr>
            </w:div>
          </w:divsChild>
        </w:div>
        <w:div w:id="1049649129">
          <w:marLeft w:val="0"/>
          <w:marRight w:val="0"/>
          <w:marTop w:val="0"/>
          <w:marBottom w:val="0"/>
          <w:divBdr>
            <w:top w:val="none" w:sz="0" w:space="0" w:color="auto"/>
            <w:left w:val="none" w:sz="0" w:space="0" w:color="auto"/>
            <w:bottom w:val="none" w:sz="0" w:space="0" w:color="auto"/>
            <w:right w:val="none" w:sz="0" w:space="0" w:color="auto"/>
          </w:divBdr>
          <w:divsChild>
            <w:div w:id="4806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89442">
      <w:bodyDiv w:val="1"/>
      <w:marLeft w:val="0"/>
      <w:marRight w:val="0"/>
      <w:marTop w:val="0"/>
      <w:marBottom w:val="0"/>
      <w:divBdr>
        <w:top w:val="none" w:sz="0" w:space="0" w:color="auto"/>
        <w:left w:val="none" w:sz="0" w:space="0" w:color="auto"/>
        <w:bottom w:val="none" w:sz="0" w:space="0" w:color="auto"/>
        <w:right w:val="none" w:sz="0" w:space="0" w:color="auto"/>
      </w:divBdr>
    </w:div>
    <w:div w:id="555707476">
      <w:bodyDiv w:val="1"/>
      <w:marLeft w:val="0"/>
      <w:marRight w:val="0"/>
      <w:marTop w:val="0"/>
      <w:marBottom w:val="0"/>
      <w:divBdr>
        <w:top w:val="none" w:sz="0" w:space="0" w:color="auto"/>
        <w:left w:val="none" w:sz="0" w:space="0" w:color="auto"/>
        <w:bottom w:val="none" w:sz="0" w:space="0" w:color="auto"/>
        <w:right w:val="none" w:sz="0" w:space="0" w:color="auto"/>
      </w:divBdr>
      <w:divsChild>
        <w:div w:id="1775979508">
          <w:marLeft w:val="0"/>
          <w:marRight w:val="0"/>
          <w:marTop w:val="0"/>
          <w:marBottom w:val="0"/>
          <w:divBdr>
            <w:top w:val="none" w:sz="0" w:space="0" w:color="auto"/>
            <w:left w:val="none" w:sz="0" w:space="0" w:color="auto"/>
            <w:bottom w:val="none" w:sz="0" w:space="0" w:color="auto"/>
            <w:right w:val="none" w:sz="0" w:space="0" w:color="auto"/>
          </w:divBdr>
          <w:divsChild>
            <w:div w:id="1236356017">
              <w:marLeft w:val="0"/>
              <w:marRight w:val="0"/>
              <w:marTop w:val="0"/>
              <w:marBottom w:val="0"/>
              <w:divBdr>
                <w:top w:val="none" w:sz="0" w:space="0" w:color="auto"/>
                <w:left w:val="none" w:sz="0" w:space="0" w:color="auto"/>
                <w:bottom w:val="none" w:sz="0" w:space="0" w:color="auto"/>
                <w:right w:val="none" w:sz="0" w:space="0" w:color="auto"/>
              </w:divBdr>
            </w:div>
          </w:divsChild>
        </w:div>
        <w:div w:id="1620910120">
          <w:marLeft w:val="0"/>
          <w:marRight w:val="0"/>
          <w:marTop w:val="0"/>
          <w:marBottom w:val="0"/>
          <w:divBdr>
            <w:top w:val="none" w:sz="0" w:space="0" w:color="auto"/>
            <w:left w:val="none" w:sz="0" w:space="0" w:color="auto"/>
            <w:bottom w:val="none" w:sz="0" w:space="0" w:color="auto"/>
            <w:right w:val="none" w:sz="0" w:space="0" w:color="auto"/>
          </w:divBdr>
          <w:divsChild>
            <w:div w:id="1720010179">
              <w:marLeft w:val="0"/>
              <w:marRight w:val="0"/>
              <w:marTop w:val="0"/>
              <w:marBottom w:val="0"/>
              <w:divBdr>
                <w:top w:val="none" w:sz="0" w:space="0" w:color="auto"/>
                <w:left w:val="none" w:sz="0" w:space="0" w:color="auto"/>
                <w:bottom w:val="none" w:sz="0" w:space="0" w:color="auto"/>
                <w:right w:val="none" w:sz="0" w:space="0" w:color="auto"/>
              </w:divBdr>
            </w:div>
          </w:divsChild>
        </w:div>
        <w:div w:id="1704090588">
          <w:marLeft w:val="0"/>
          <w:marRight w:val="0"/>
          <w:marTop w:val="0"/>
          <w:marBottom w:val="0"/>
          <w:divBdr>
            <w:top w:val="none" w:sz="0" w:space="0" w:color="auto"/>
            <w:left w:val="none" w:sz="0" w:space="0" w:color="auto"/>
            <w:bottom w:val="none" w:sz="0" w:space="0" w:color="auto"/>
            <w:right w:val="none" w:sz="0" w:space="0" w:color="auto"/>
          </w:divBdr>
          <w:divsChild>
            <w:div w:id="949824691">
              <w:marLeft w:val="0"/>
              <w:marRight w:val="0"/>
              <w:marTop w:val="0"/>
              <w:marBottom w:val="0"/>
              <w:divBdr>
                <w:top w:val="none" w:sz="0" w:space="0" w:color="auto"/>
                <w:left w:val="none" w:sz="0" w:space="0" w:color="auto"/>
                <w:bottom w:val="none" w:sz="0" w:space="0" w:color="auto"/>
                <w:right w:val="none" w:sz="0" w:space="0" w:color="auto"/>
              </w:divBdr>
            </w:div>
          </w:divsChild>
        </w:div>
        <w:div w:id="917786846">
          <w:marLeft w:val="0"/>
          <w:marRight w:val="0"/>
          <w:marTop w:val="0"/>
          <w:marBottom w:val="0"/>
          <w:divBdr>
            <w:top w:val="none" w:sz="0" w:space="0" w:color="auto"/>
            <w:left w:val="none" w:sz="0" w:space="0" w:color="auto"/>
            <w:bottom w:val="none" w:sz="0" w:space="0" w:color="auto"/>
            <w:right w:val="none" w:sz="0" w:space="0" w:color="auto"/>
          </w:divBdr>
          <w:divsChild>
            <w:div w:id="928543603">
              <w:marLeft w:val="0"/>
              <w:marRight w:val="0"/>
              <w:marTop w:val="0"/>
              <w:marBottom w:val="0"/>
              <w:divBdr>
                <w:top w:val="none" w:sz="0" w:space="0" w:color="auto"/>
                <w:left w:val="none" w:sz="0" w:space="0" w:color="auto"/>
                <w:bottom w:val="none" w:sz="0" w:space="0" w:color="auto"/>
                <w:right w:val="none" w:sz="0" w:space="0" w:color="auto"/>
              </w:divBdr>
            </w:div>
          </w:divsChild>
        </w:div>
        <w:div w:id="1303846332">
          <w:marLeft w:val="0"/>
          <w:marRight w:val="0"/>
          <w:marTop w:val="0"/>
          <w:marBottom w:val="0"/>
          <w:divBdr>
            <w:top w:val="none" w:sz="0" w:space="0" w:color="auto"/>
            <w:left w:val="none" w:sz="0" w:space="0" w:color="auto"/>
            <w:bottom w:val="none" w:sz="0" w:space="0" w:color="auto"/>
            <w:right w:val="none" w:sz="0" w:space="0" w:color="auto"/>
          </w:divBdr>
          <w:divsChild>
            <w:div w:id="1260289688">
              <w:marLeft w:val="0"/>
              <w:marRight w:val="0"/>
              <w:marTop w:val="0"/>
              <w:marBottom w:val="0"/>
              <w:divBdr>
                <w:top w:val="none" w:sz="0" w:space="0" w:color="auto"/>
                <w:left w:val="none" w:sz="0" w:space="0" w:color="auto"/>
                <w:bottom w:val="none" w:sz="0" w:space="0" w:color="auto"/>
                <w:right w:val="none" w:sz="0" w:space="0" w:color="auto"/>
              </w:divBdr>
            </w:div>
          </w:divsChild>
        </w:div>
        <w:div w:id="1137146128">
          <w:marLeft w:val="0"/>
          <w:marRight w:val="0"/>
          <w:marTop w:val="0"/>
          <w:marBottom w:val="0"/>
          <w:divBdr>
            <w:top w:val="none" w:sz="0" w:space="0" w:color="auto"/>
            <w:left w:val="none" w:sz="0" w:space="0" w:color="auto"/>
            <w:bottom w:val="none" w:sz="0" w:space="0" w:color="auto"/>
            <w:right w:val="none" w:sz="0" w:space="0" w:color="auto"/>
          </w:divBdr>
          <w:divsChild>
            <w:div w:id="1208226816">
              <w:marLeft w:val="0"/>
              <w:marRight w:val="0"/>
              <w:marTop w:val="0"/>
              <w:marBottom w:val="0"/>
              <w:divBdr>
                <w:top w:val="none" w:sz="0" w:space="0" w:color="auto"/>
                <w:left w:val="none" w:sz="0" w:space="0" w:color="auto"/>
                <w:bottom w:val="none" w:sz="0" w:space="0" w:color="auto"/>
                <w:right w:val="none" w:sz="0" w:space="0" w:color="auto"/>
              </w:divBdr>
            </w:div>
          </w:divsChild>
        </w:div>
        <w:div w:id="421025007">
          <w:marLeft w:val="0"/>
          <w:marRight w:val="0"/>
          <w:marTop w:val="0"/>
          <w:marBottom w:val="0"/>
          <w:divBdr>
            <w:top w:val="none" w:sz="0" w:space="0" w:color="auto"/>
            <w:left w:val="none" w:sz="0" w:space="0" w:color="auto"/>
            <w:bottom w:val="none" w:sz="0" w:space="0" w:color="auto"/>
            <w:right w:val="none" w:sz="0" w:space="0" w:color="auto"/>
          </w:divBdr>
          <w:divsChild>
            <w:div w:id="161548252">
              <w:marLeft w:val="0"/>
              <w:marRight w:val="0"/>
              <w:marTop w:val="0"/>
              <w:marBottom w:val="0"/>
              <w:divBdr>
                <w:top w:val="none" w:sz="0" w:space="0" w:color="auto"/>
                <w:left w:val="none" w:sz="0" w:space="0" w:color="auto"/>
                <w:bottom w:val="none" w:sz="0" w:space="0" w:color="auto"/>
                <w:right w:val="none" w:sz="0" w:space="0" w:color="auto"/>
              </w:divBdr>
            </w:div>
          </w:divsChild>
        </w:div>
        <w:div w:id="235088314">
          <w:marLeft w:val="0"/>
          <w:marRight w:val="0"/>
          <w:marTop w:val="0"/>
          <w:marBottom w:val="0"/>
          <w:divBdr>
            <w:top w:val="none" w:sz="0" w:space="0" w:color="auto"/>
            <w:left w:val="none" w:sz="0" w:space="0" w:color="auto"/>
            <w:bottom w:val="none" w:sz="0" w:space="0" w:color="auto"/>
            <w:right w:val="none" w:sz="0" w:space="0" w:color="auto"/>
          </w:divBdr>
          <w:divsChild>
            <w:div w:id="24646444">
              <w:marLeft w:val="0"/>
              <w:marRight w:val="0"/>
              <w:marTop w:val="0"/>
              <w:marBottom w:val="0"/>
              <w:divBdr>
                <w:top w:val="none" w:sz="0" w:space="0" w:color="auto"/>
                <w:left w:val="none" w:sz="0" w:space="0" w:color="auto"/>
                <w:bottom w:val="none" w:sz="0" w:space="0" w:color="auto"/>
                <w:right w:val="none" w:sz="0" w:space="0" w:color="auto"/>
              </w:divBdr>
            </w:div>
          </w:divsChild>
        </w:div>
        <w:div w:id="897857463">
          <w:marLeft w:val="0"/>
          <w:marRight w:val="0"/>
          <w:marTop w:val="0"/>
          <w:marBottom w:val="0"/>
          <w:divBdr>
            <w:top w:val="none" w:sz="0" w:space="0" w:color="auto"/>
            <w:left w:val="none" w:sz="0" w:space="0" w:color="auto"/>
            <w:bottom w:val="none" w:sz="0" w:space="0" w:color="auto"/>
            <w:right w:val="none" w:sz="0" w:space="0" w:color="auto"/>
          </w:divBdr>
          <w:divsChild>
            <w:div w:id="46731033">
              <w:marLeft w:val="0"/>
              <w:marRight w:val="0"/>
              <w:marTop w:val="0"/>
              <w:marBottom w:val="0"/>
              <w:divBdr>
                <w:top w:val="none" w:sz="0" w:space="0" w:color="auto"/>
                <w:left w:val="none" w:sz="0" w:space="0" w:color="auto"/>
                <w:bottom w:val="none" w:sz="0" w:space="0" w:color="auto"/>
                <w:right w:val="none" w:sz="0" w:space="0" w:color="auto"/>
              </w:divBdr>
            </w:div>
          </w:divsChild>
        </w:div>
        <w:div w:id="1897618831">
          <w:marLeft w:val="0"/>
          <w:marRight w:val="0"/>
          <w:marTop w:val="0"/>
          <w:marBottom w:val="0"/>
          <w:divBdr>
            <w:top w:val="none" w:sz="0" w:space="0" w:color="auto"/>
            <w:left w:val="none" w:sz="0" w:space="0" w:color="auto"/>
            <w:bottom w:val="none" w:sz="0" w:space="0" w:color="auto"/>
            <w:right w:val="none" w:sz="0" w:space="0" w:color="auto"/>
          </w:divBdr>
          <w:divsChild>
            <w:div w:id="2066685894">
              <w:marLeft w:val="0"/>
              <w:marRight w:val="0"/>
              <w:marTop w:val="0"/>
              <w:marBottom w:val="0"/>
              <w:divBdr>
                <w:top w:val="none" w:sz="0" w:space="0" w:color="auto"/>
                <w:left w:val="none" w:sz="0" w:space="0" w:color="auto"/>
                <w:bottom w:val="none" w:sz="0" w:space="0" w:color="auto"/>
                <w:right w:val="none" w:sz="0" w:space="0" w:color="auto"/>
              </w:divBdr>
            </w:div>
          </w:divsChild>
        </w:div>
        <w:div w:id="1534882331">
          <w:marLeft w:val="0"/>
          <w:marRight w:val="0"/>
          <w:marTop w:val="0"/>
          <w:marBottom w:val="0"/>
          <w:divBdr>
            <w:top w:val="none" w:sz="0" w:space="0" w:color="auto"/>
            <w:left w:val="none" w:sz="0" w:space="0" w:color="auto"/>
            <w:bottom w:val="none" w:sz="0" w:space="0" w:color="auto"/>
            <w:right w:val="none" w:sz="0" w:space="0" w:color="auto"/>
          </w:divBdr>
          <w:divsChild>
            <w:div w:id="1295216733">
              <w:marLeft w:val="0"/>
              <w:marRight w:val="0"/>
              <w:marTop w:val="0"/>
              <w:marBottom w:val="0"/>
              <w:divBdr>
                <w:top w:val="none" w:sz="0" w:space="0" w:color="auto"/>
                <w:left w:val="none" w:sz="0" w:space="0" w:color="auto"/>
                <w:bottom w:val="none" w:sz="0" w:space="0" w:color="auto"/>
                <w:right w:val="none" w:sz="0" w:space="0" w:color="auto"/>
              </w:divBdr>
            </w:div>
          </w:divsChild>
        </w:div>
        <w:div w:id="203710966">
          <w:marLeft w:val="0"/>
          <w:marRight w:val="0"/>
          <w:marTop w:val="0"/>
          <w:marBottom w:val="0"/>
          <w:divBdr>
            <w:top w:val="none" w:sz="0" w:space="0" w:color="auto"/>
            <w:left w:val="none" w:sz="0" w:space="0" w:color="auto"/>
            <w:bottom w:val="none" w:sz="0" w:space="0" w:color="auto"/>
            <w:right w:val="none" w:sz="0" w:space="0" w:color="auto"/>
          </w:divBdr>
          <w:divsChild>
            <w:div w:id="732896812">
              <w:marLeft w:val="0"/>
              <w:marRight w:val="0"/>
              <w:marTop w:val="0"/>
              <w:marBottom w:val="0"/>
              <w:divBdr>
                <w:top w:val="none" w:sz="0" w:space="0" w:color="auto"/>
                <w:left w:val="none" w:sz="0" w:space="0" w:color="auto"/>
                <w:bottom w:val="none" w:sz="0" w:space="0" w:color="auto"/>
                <w:right w:val="none" w:sz="0" w:space="0" w:color="auto"/>
              </w:divBdr>
            </w:div>
          </w:divsChild>
        </w:div>
        <w:div w:id="2032754343">
          <w:marLeft w:val="0"/>
          <w:marRight w:val="0"/>
          <w:marTop w:val="0"/>
          <w:marBottom w:val="0"/>
          <w:divBdr>
            <w:top w:val="none" w:sz="0" w:space="0" w:color="auto"/>
            <w:left w:val="none" w:sz="0" w:space="0" w:color="auto"/>
            <w:bottom w:val="none" w:sz="0" w:space="0" w:color="auto"/>
            <w:right w:val="none" w:sz="0" w:space="0" w:color="auto"/>
          </w:divBdr>
          <w:divsChild>
            <w:div w:id="1574780750">
              <w:marLeft w:val="0"/>
              <w:marRight w:val="0"/>
              <w:marTop w:val="0"/>
              <w:marBottom w:val="0"/>
              <w:divBdr>
                <w:top w:val="none" w:sz="0" w:space="0" w:color="auto"/>
                <w:left w:val="none" w:sz="0" w:space="0" w:color="auto"/>
                <w:bottom w:val="none" w:sz="0" w:space="0" w:color="auto"/>
                <w:right w:val="none" w:sz="0" w:space="0" w:color="auto"/>
              </w:divBdr>
            </w:div>
            <w:div w:id="643779352">
              <w:marLeft w:val="0"/>
              <w:marRight w:val="0"/>
              <w:marTop w:val="0"/>
              <w:marBottom w:val="0"/>
              <w:divBdr>
                <w:top w:val="none" w:sz="0" w:space="0" w:color="auto"/>
                <w:left w:val="none" w:sz="0" w:space="0" w:color="auto"/>
                <w:bottom w:val="none" w:sz="0" w:space="0" w:color="auto"/>
                <w:right w:val="none" w:sz="0" w:space="0" w:color="auto"/>
              </w:divBdr>
            </w:div>
          </w:divsChild>
        </w:div>
        <w:div w:id="427653114">
          <w:marLeft w:val="0"/>
          <w:marRight w:val="0"/>
          <w:marTop w:val="0"/>
          <w:marBottom w:val="0"/>
          <w:divBdr>
            <w:top w:val="none" w:sz="0" w:space="0" w:color="auto"/>
            <w:left w:val="none" w:sz="0" w:space="0" w:color="auto"/>
            <w:bottom w:val="none" w:sz="0" w:space="0" w:color="auto"/>
            <w:right w:val="none" w:sz="0" w:space="0" w:color="auto"/>
          </w:divBdr>
          <w:divsChild>
            <w:div w:id="1369263130">
              <w:marLeft w:val="0"/>
              <w:marRight w:val="0"/>
              <w:marTop w:val="0"/>
              <w:marBottom w:val="0"/>
              <w:divBdr>
                <w:top w:val="none" w:sz="0" w:space="0" w:color="auto"/>
                <w:left w:val="none" w:sz="0" w:space="0" w:color="auto"/>
                <w:bottom w:val="none" w:sz="0" w:space="0" w:color="auto"/>
                <w:right w:val="none" w:sz="0" w:space="0" w:color="auto"/>
              </w:divBdr>
            </w:div>
          </w:divsChild>
        </w:div>
        <w:div w:id="1074547946">
          <w:marLeft w:val="0"/>
          <w:marRight w:val="0"/>
          <w:marTop w:val="0"/>
          <w:marBottom w:val="0"/>
          <w:divBdr>
            <w:top w:val="none" w:sz="0" w:space="0" w:color="auto"/>
            <w:left w:val="none" w:sz="0" w:space="0" w:color="auto"/>
            <w:bottom w:val="none" w:sz="0" w:space="0" w:color="auto"/>
            <w:right w:val="none" w:sz="0" w:space="0" w:color="auto"/>
          </w:divBdr>
          <w:divsChild>
            <w:div w:id="1814833206">
              <w:marLeft w:val="0"/>
              <w:marRight w:val="0"/>
              <w:marTop w:val="0"/>
              <w:marBottom w:val="0"/>
              <w:divBdr>
                <w:top w:val="none" w:sz="0" w:space="0" w:color="auto"/>
                <w:left w:val="none" w:sz="0" w:space="0" w:color="auto"/>
                <w:bottom w:val="none" w:sz="0" w:space="0" w:color="auto"/>
                <w:right w:val="none" w:sz="0" w:space="0" w:color="auto"/>
              </w:divBdr>
            </w:div>
          </w:divsChild>
        </w:div>
        <w:div w:id="214122948">
          <w:marLeft w:val="0"/>
          <w:marRight w:val="0"/>
          <w:marTop w:val="0"/>
          <w:marBottom w:val="0"/>
          <w:divBdr>
            <w:top w:val="none" w:sz="0" w:space="0" w:color="auto"/>
            <w:left w:val="none" w:sz="0" w:space="0" w:color="auto"/>
            <w:bottom w:val="none" w:sz="0" w:space="0" w:color="auto"/>
            <w:right w:val="none" w:sz="0" w:space="0" w:color="auto"/>
          </w:divBdr>
          <w:divsChild>
            <w:div w:id="1035156091">
              <w:marLeft w:val="0"/>
              <w:marRight w:val="0"/>
              <w:marTop w:val="0"/>
              <w:marBottom w:val="0"/>
              <w:divBdr>
                <w:top w:val="none" w:sz="0" w:space="0" w:color="auto"/>
                <w:left w:val="none" w:sz="0" w:space="0" w:color="auto"/>
                <w:bottom w:val="none" w:sz="0" w:space="0" w:color="auto"/>
                <w:right w:val="none" w:sz="0" w:space="0" w:color="auto"/>
              </w:divBdr>
            </w:div>
          </w:divsChild>
        </w:div>
        <w:div w:id="2048018814">
          <w:marLeft w:val="0"/>
          <w:marRight w:val="0"/>
          <w:marTop w:val="0"/>
          <w:marBottom w:val="0"/>
          <w:divBdr>
            <w:top w:val="none" w:sz="0" w:space="0" w:color="auto"/>
            <w:left w:val="none" w:sz="0" w:space="0" w:color="auto"/>
            <w:bottom w:val="none" w:sz="0" w:space="0" w:color="auto"/>
            <w:right w:val="none" w:sz="0" w:space="0" w:color="auto"/>
          </w:divBdr>
          <w:divsChild>
            <w:div w:id="887565952">
              <w:marLeft w:val="0"/>
              <w:marRight w:val="0"/>
              <w:marTop w:val="0"/>
              <w:marBottom w:val="0"/>
              <w:divBdr>
                <w:top w:val="none" w:sz="0" w:space="0" w:color="auto"/>
                <w:left w:val="none" w:sz="0" w:space="0" w:color="auto"/>
                <w:bottom w:val="none" w:sz="0" w:space="0" w:color="auto"/>
                <w:right w:val="none" w:sz="0" w:space="0" w:color="auto"/>
              </w:divBdr>
            </w:div>
          </w:divsChild>
        </w:div>
        <w:div w:id="691614558">
          <w:marLeft w:val="0"/>
          <w:marRight w:val="0"/>
          <w:marTop w:val="0"/>
          <w:marBottom w:val="0"/>
          <w:divBdr>
            <w:top w:val="none" w:sz="0" w:space="0" w:color="auto"/>
            <w:left w:val="none" w:sz="0" w:space="0" w:color="auto"/>
            <w:bottom w:val="none" w:sz="0" w:space="0" w:color="auto"/>
            <w:right w:val="none" w:sz="0" w:space="0" w:color="auto"/>
          </w:divBdr>
          <w:divsChild>
            <w:div w:id="303506936">
              <w:marLeft w:val="0"/>
              <w:marRight w:val="0"/>
              <w:marTop w:val="0"/>
              <w:marBottom w:val="0"/>
              <w:divBdr>
                <w:top w:val="none" w:sz="0" w:space="0" w:color="auto"/>
                <w:left w:val="none" w:sz="0" w:space="0" w:color="auto"/>
                <w:bottom w:val="none" w:sz="0" w:space="0" w:color="auto"/>
                <w:right w:val="none" w:sz="0" w:space="0" w:color="auto"/>
              </w:divBdr>
            </w:div>
          </w:divsChild>
        </w:div>
        <w:div w:id="1538351167">
          <w:marLeft w:val="0"/>
          <w:marRight w:val="0"/>
          <w:marTop w:val="0"/>
          <w:marBottom w:val="0"/>
          <w:divBdr>
            <w:top w:val="none" w:sz="0" w:space="0" w:color="auto"/>
            <w:left w:val="none" w:sz="0" w:space="0" w:color="auto"/>
            <w:bottom w:val="none" w:sz="0" w:space="0" w:color="auto"/>
            <w:right w:val="none" w:sz="0" w:space="0" w:color="auto"/>
          </w:divBdr>
          <w:divsChild>
            <w:div w:id="864556713">
              <w:marLeft w:val="0"/>
              <w:marRight w:val="0"/>
              <w:marTop w:val="0"/>
              <w:marBottom w:val="0"/>
              <w:divBdr>
                <w:top w:val="none" w:sz="0" w:space="0" w:color="auto"/>
                <w:left w:val="none" w:sz="0" w:space="0" w:color="auto"/>
                <w:bottom w:val="none" w:sz="0" w:space="0" w:color="auto"/>
                <w:right w:val="none" w:sz="0" w:space="0" w:color="auto"/>
              </w:divBdr>
            </w:div>
          </w:divsChild>
        </w:div>
        <w:div w:id="27683332">
          <w:marLeft w:val="0"/>
          <w:marRight w:val="0"/>
          <w:marTop w:val="0"/>
          <w:marBottom w:val="0"/>
          <w:divBdr>
            <w:top w:val="none" w:sz="0" w:space="0" w:color="auto"/>
            <w:left w:val="none" w:sz="0" w:space="0" w:color="auto"/>
            <w:bottom w:val="none" w:sz="0" w:space="0" w:color="auto"/>
            <w:right w:val="none" w:sz="0" w:space="0" w:color="auto"/>
          </w:divBdr>
          <w:divsChild>
            <w:div w:id="1972977245">
              <w:marLeft w:val="0"/>
              <w:marRight w:val="0"/>
              <w:marTop w:val="0"/>
              <w:marBottom w:val="0"/>
              <w:divBdr>
                <w:top w:val="none" w:sz="0" w:space="0" w:color="auto"/>
                <w:left w:val="none" w:sz="0" w:space="0" w:color="auto"/>
                <w:bottom w:val="none" w:sz="0" w:space="0" w:color="auto"/>
                <w:right w:val="none" w:sz="0" w:space="0" w:color="auto"/>
              </w:divBdr>
            </w:div>
          </w:divsChild>
        </w:div>
        <w:div w:id="155727517">
          <w:marLeft w:val="0"/>
          <w:marRight w:val="0"/>
          <w:marTop w:val="0"/>
          <w:marBottom w:val="0"/>
          <w:divBdr>
            <w:top w:val="none" w:sz="0" w:space="0" w:color="auto"/>
            <w:left w:val="none" w:sz="0" w:space="0" w:color="auto"/>
            <w:bottom w:val="none" w:sz="0" w:space="0" w:color="auto"/>
            <w:right w:val="none" w:sz="0" w:space="0" w:color="auto"/>
          </w:divBdr>
          <w:divsChild>
            <w:div w:id="173423433">
              <w:marLeft w:val="0"/>
              <w:marRight w:val="0"/>
              <w:marTop w:val="0"/>
              <w:marBottom w:val="0"/>
              <w:divBdr>
                <w:top w:val="none" w:sz="0" w:space="0" w:color="auto"/>
                <w:left w:val="none" w:sz="0" w:space="0" w:color="auto"/>
                <w:bottom w:val="none" w:sz="0" w:space="0" w:color="auto"/>
                <w:right w:val="none" w:sz="0" w:space="0" w:color="auto"/>
              </w:divBdr>
            </w:div>
          </w:divsChild>
        </w:div>
        <w:div w:id="1640189041">
          <w:marLeft w:val="0"/>
          <w:marRight w:val="0"/>
          <w:marTop w:val="0"/>
          <w:marBottom w:val="0"/>
          <w:divBdr>
            <w:top w:val="none" w:sz="0" w:space="0" w:color="auto"/>
            <w:left w:val="none" w:sz="0" w:space="0" w:color="auto"/>
            <w:bottom w:val="none" w:sz="0" w:space="0" w:color="auto"/>
            <w:right w:val="none" w:sz="0" w:space="0" w:color="auto"/>
          </w:divBdr>
          <w:divsChild>
            <w:div w:id="805708808">
              <w:marLeft w:val="0"/>
              <w:marRight w:val="0"/>
              <w:marTop w:val="0"/>
              <w:marBottom w:val="0"/>
              <w:divBdr>
                <w:top w:val="none" w:sz="0" w:space="0" w:color="auto"/>
                <w:left w:val="none" w:sz="0" w:space="0" w:color="auto"/>
                <w:bottom w:val="none" w:sz="0" w:space="0" w:color="auto"/>
                <w:right w:val="none" w:sz="0" w:space="0" w:color="auto"/>
              </w:divBdr>
            </w:div>
          </w:divsChild>
        </w:div>
        <w:div w:id="1465155255">
          <w:marLeft w:val="0"/>
          <w:marRight w:val="0"/>
          <w:marTop w:val="0"/>
          <w:marBottom w:val="0"/>
          <w:divBdr>
            <w:top w:val="none" w:sz="0" w:space="0" w:color="auto"/>
            <w:left w:val="none" w:sz="0" w:space="0" w:color="auto"/>
            <w:bottom w:val="none" w:sz="0" w:space="0" w:color="auto"/>
            <w:right w:val="none" w:sz="0" w:space="0" w:color="auto"/>
          </w:divBdr>
          <w:divsChild>
            <w:div w:id="869873660">
              <w:marLeft w:val="0"/>
              <w:marRight w:val="0"/>
              <w:marTop w:val="0"/>
              <w:marBottom w:val="0"/>
              <w:divBdr>
                <w:top w:val="none" w:sz="0" w:space="0" w:color="auto"/>
                <w:left w:val="none" w:sz="0" w:space="0" w:color="auto"/>
                <w:bottom w:val="none" w:sz="0" w:space="0" w:color="auto"/>
                <w:right w:val="none" w:sz="0" w:space="0" w:color="auto"/>
              </w:divBdr>
            </w:div>
          </w:divsChild>
        </w:div>
        <w:div w:id="603464645">
          <w:marLeft w:val="0"/>
          <w:marRight w:val="0"/>
          <w:marTop w:val="0"/>
          <w:marBottom w:val="0"/>
          <w:divBdr>
            <w:top w:val="none" w:sz="0" w:space="0" w:color="auto"/>
            <w:left w:val="none" w:sz="0" w:space="0" w:color="auto"/>
            <w:bottom w:val="none" w:sz="0" w:space="0" w:color="auto"/>
            <w:right w:val="none" w:sz="0" w:space="0" w:color="auto"/>
          </w:divBdr>
          <w:divsChild>
            <w:div w:id="1805779295">
              <w:marLeft w:val="0"/>
              <w:marRight w:val="0"/>
              <w:marTop w:val="0"/>
              <w:marBottom w:val="0"/>
              <w:divBdr>
                <w:top w:val="none" w:sz="0" w:space="0" w:color="auto"/>
                <w:left w:val="none" w:sz="0" w:space="0" w:color="auto"/>
                <w:bottom w:val="none" w:sz="0" w:space="0" w:color="auto"/>
                <w:right w:val="none" w:sz="0" w:space="0" w:color="auto"/>
              </w:divBdr>
            </w:div>
          </w:divsChild>
        </w:div>
        <w:div w:id="1327511327">
          <w:marLeft w:val="0"/>
          <w:marRight w:val="0"/>
          <w:marTop w:val="0"/>
          <w:marBottom w:val="0"/>
          <w:divBdr>
            <w:top w:val="none" w:sz="0" w:space="0" w:color="auto"/>
            <w:left w:val="none" w:sz="0" w:space="0" w:color="auto"/>
            <w:bottom w:val="none" w:sz="0" w:space="0" w:color="auto"/>
            <w:right w:val="none" w:sz="0" w:space="0" w:color="auto"/>
          </w:divBdr>
          <w:divsChild>
            <w:div w:id="1265579651">
              <w:marLeft w:val="0"/>
              <w:marRight w:val="0"/>
              <w:marTop w:val="0"/>
              <w:marBottom w:val="0"/>
              <w:divBdr>
                <w:top w:val="none" w:sz="0" w:space="0" w:color="auto"/>
                <w:left w:val="none" w:sz="0" w:space="0" w:color="auto"/>
                <w:bottom w:val="none" w:sz="0" w:space="0" w:color="auto"/>
                <w:right w:val="none" w:sz="0" w:space="0" w:color="auto"/>
              </w:divBdr>
            </w:div>
          </w:divsChild>
        </w:div>
        <w:div w:id="1021660421">
          <w:marLeft w:val="0"/>
          <w:marRight w:val="0"/>
          <w:marTop w:val="0"/>
          <w:marBottom w:val="0"/>
          <w:divBdr>
            <w:top w:val="none" w:sz="0" w:space="0" w:color="auto"/>
            <w:left w:val="none" w:sz="0" w:space="0" w:color="auto"/>
            <w:bottom w:val="none" w:sz="0" w:space="0" w:color="auto"/>
            <w:right w:val="none" w:sz="0" w:space="0" w:color="auto"/>
          </w:divBdr>
          <w:divsChild>
            <w:div w:id="1170292018">
              <w:marLeft w:val="0"/>
              <w:marRight w:val="0"/>
              <w:marTop w:val="0"/>
              <w:marBottom w:val="0"/>
              <w:divBdr>
                <w:top w:val="none" w:sz="0" w:space="0" w:color="auto"/>
                <w:left w:val="none" w:sz="0" w:space="0" w:color="auto"/>
                <w:bottom w:val="none" w:sz="0" w:space="0" w:color="auto"/>
                <w:right w:val="none" w:sz="0" w:space="0" w:color="auto"/>
              </w:divBdr>
            </w:div>
          </w:divsChild>
        </w:div>
        <w:div w:id="1145396276">
          <w:marLeft w:val="0"/>
          <w:marRight w:val="0"/>
          <w:marTop w:val="0"/>
          <w:marBottom w:val="0"/>
          <w:divBdr>
            <w:top w:val="none" w:sz="0" w:space="0" w:color="auto"/>
            <w:left w:val="none" w:sz="0" w:space="0" w:color="auto"/>
            <w:bottom w:val="none" w:sz="0" w:space="0" w:color="auto"/>
            <w:right w:val="none" w:sz="0" w:space="0" w:color="auto"/>
          </w:divBdr>
          <w:divsChild>
            <w:div w:id="1235629372">
              <w:marLeft w:val="0"/>
              <w:marRight w:val="0"/>
              <w:marTop w:val="0"/>
              <w:marBottom w:val="0"/>
              <w:divBdr>
                <w:top w:val="none" w:sz="0" w:space="0" w:color="auto"/>
                <w:left w:val="none" w:sz="0" w:space="0" w:color="auto"/>
                <w:bottom w:val="none" w:sz="0" w:space="0" w:color="auto"/>
                <w:right w:val="none" w:sz="0" w:space="0" w:color="auto"/>
              </w:divBdr>
            </w:div>
          </w:divsChild>
        </w:div>
        <w:div w:id="1264613198">
          <w:marLeft w:val="0"/>
          <w:marRight w:val="0"/>
          <w:marTop w:val="0"/>
          <w:marBottom w:val="0"/>
          <w:divBdr>
            <w:top w:val="none" w:sz="0" w:space="0" w:color="auto"/>
            <w:left w:val="none" w:sz="0" w:space="0" w:color="auto"/>
            <w:bottom w:val="none" w:sz="0" w:space="0" w:color="auto"/>
            <w:right w:val="none" w:sz="0" w:space="0" w:color="auto"/>
          </w:divBdr>
          <w:divsChild>
            <w:div w:id="1585530740">
              <w:marLeft w:val="0"/>
              <w:marRight w:val="0"/>
              <w:marTop w:val="0"/>
              <w:marBottom w:val="0"/>
              <w:divBdr>
                <w:top w:val="none" w:sz="0" w:space="0" w:color="auto"/>
                <w:left w:val="none" w:sz="0" w:space="0" w:color="auto"/>
                <w:bottom w:val="none" w:sz="0" w:space="0" w:color="auto"/>
                <w:right w:val="none" w:sz="0" w:space="0" w:color="auto"/>
              </w:divBdr>
            </w:div>
          </w:divsChild>
        </w:div>
        <w:div w:id="644048403">
          <w:marLeft w:val="0"/>
          <w:marRight w:val="0"/>
          <w:marTop w:val="0"/>
          <w:marBottom w:val="0"/>
          <w:divBdr>
            <w:top w:val="none" w:sz="0" w:space="0" w:color="auto"/>
            <w:left w:val="none" w:sz="0" w:space="0" w:color="auto"/>
            <w:bottom w:val="none" w:sz="0" w:space="0" w:color="auto"/>
            <w:right w:val="none" w:sz="0" w:space="0" w:color="auto"/>
          </w:divBdr>
          <w:divsChild>
            <w:div w:id="390689784">
              <w:marLeft w:val="0"/>
              <w:marRight w:val="0"/>
              <w:marTop w:val="0"/>
              <w:marBottom w:val="0"/>
              <w:divBdr>
                <w:top w:val="none" w:sz="0" w:space="0" w:color="auto"/>
                <w:left w:val="none" w:sz="0" w:space="0" w:color="auto"/>
                <w:bottom w:val="none" w:sz="0" w:space="0" w:color="auto"/>
                <w:right w:val="none" w:sz="0" w:space="0" w:color="auto"/>
              </w:divBdr>
            </w:div>
          </w:divsChild>
        </w:div>
        <w:div w:id="1669399831">
          <w:marLeft w:val="0"/>
          <w:marRight w:val="0"/>
          <w:marTop w:val="0"/>
          <w:marBottom w:val="0"/>
          <w:divBdr>
            <w:top w:val="none" w:sz="0" w:space="0" w:color="auto"/>
            <w:left w:val="none" w:sz="0" w:space="0" w:color="auto"/>
            <w:bottom w:val="none" w:sz="0" w:space="0" w:color="auto"/>
            <w:right w:val="none" w:sz="0" w:space="0" w:color="auto"/>
          </w:divBdr>
          <w:divsChild>
            <w:div w:id="28922785">
              <w:marLeft w:val="0"/>
              <w:marRight w:val="0"/>
              <w:marTop w:val="0"/>
              <w:marBottom w:val="0"/>
              <w:divBdr>
                <w:top w:val="none" w:sz="0" w:space="0" w:color="auto"/>
                <w:left w:val="none" w:sz="0" w:space="0" w:color="auto"/>
                <w:bottom w:val="none" w:sz="0" w:space="0" w:color="auto"/>
                <w:right w:val="none" w:sz="0" w:space="0" w:color="auto"/>
              </w:divBdr>
            </w:div>
          </w:divsChild>
        </w:div>
        <w:div w:id="500318462">
          <w:marLeft w:val="0"/>
          <w:marRight w:val="0"/>
          <w:marTop w:val="0"/>
          <w:marBottom w:val="0"/>
          <w:divBdr>
            <w:top w:val="none" w:sz="0" w:space="0" w:color="auto"/>
            <w:left w:val="none" w:sz="0" w:space="0" w:color="auto"/>
            <w:bottom w:val="none" w:sz="0" w:space="0" w:color="auto"/>
            <w:right w:val="none" w:sz="0" w:space="0" w:color="auto"/>
          </w:divBdr>
          <w:divsChild>
            <w:div w:id="1519002957">
              <w:marLeft w:val="0"/>
              <w:marRight w:val="0"/>
              <w:marTop w:val="0"/>
              <w:marBottom w:val="0"/>
              <w:divBdr>
                <w:top w:val="none" w:sz="0" w:space="0" w:color="auto"/>
                <w:left w:val="none" w:sz="0" w:space="0" w:color="auto"/>
                <w:bottom w:val="none" w:sz="0" w:space="0" w:color="auto"/>
                <w:right w:val="none" w:sz="0" w:space="0" w:color="auto"/>
              </w:divBdr>
            </w:div>
          </w:divsChild>
        </w:div>
        <w:div w:id="450629545">
          <w:marLeft w:val="0"/>
          <w:marRight w:val="0"/>
          <w:marTop w:val="0"/>
          <w:marBottom w:val="0"/>
          <w:divBdr>
            <w:top w:val="none" w:sz="0" w:space="0" w:color="auto"/>
            <w:left w:val="none" w:sz="0" w:space="0" w:color="auto"/>
            <w:bottom w:val="none" w:sz="0" w:space="0" w:color="auto"/>
            <w:right w:val="none" w:sz="0" w:space="0" w:color="auto"/>
          </w:divBdr>
          <w:divsChild>
            <w:div w:id="204331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89">
      <w:bodyDiv w:val="1"/>
      <w:marLeft w:val="0"/>
      <w:marRight w:val="0"/>
      <w:marTop w:val="0"/>
      <w:marBottom w:val="0"/>
      <w:divBdr>
        <w:top w:val="none" w:sz="0" w:space="0" w:color="auto"/>
        <w:left w:val="none" w:sz="0" w:space="0" w:color="auto"/>
        <w:bottom w:val="none" w:sz="0" w:space="0" w:color="auto"/>
        <w:right w:val="none" w:sz="0" w:space="0" w:color="auto"/>
      </w:divBdr>
    </w:div>
    <w:div w:id="738749492">
      <w:bodyDiv w:val="1"/>
      <w:marLeft w:val="0"/>
      <w:marRight w:val="0"/>
      <w:marTop w:val="0"/>
      <w:marBottom w:val="0"/>
      <w:divBdr>
        <w:top w:val="none" w:sz="0" w:space="0" w:color="auto"/>
        <w:left w:val="none" w:sz="0" w:space="0" w:color="auto"/>
        <w:bottom w:val="none" w:sz="0" w:space="0" w:color="auto"/>
        <w:right w:val="none" w:sz="0" w:space="0" w:color="auto"/>
      </w:divBdr>
      <w:divsChild>
        <w:div w:id="1058480004">
          <w:marLeft w:val="0"/>
          <w:marRight w:val="0"/>
          <w:marTop w:val="0"/>
          <w:marBottom w:val="0"/>
          <w:divBdr>
            <w:top w:val="none" w:sz="0" w:space="0" w:color="auto"/>
            <w:left w:val="none" w:sz="0" w:space="0" w:color="auto"/>
            <w:bottom w:val="none" w:sz="0" w:space="0" w:color="auto"/>
            <w:right w:val="none" w:sz="0" w:space="0" w:color="auto"/>
          </w:divBdr>
          <w:divsChild>
            <w:div w:id="2059667868">
              <w:marLeft w:val="0"/>
              <w:marRight w:val="0"/>
              <w:marTop w:val="0"/>
              <w:marBottom w:val="0"/>
              <w:divBdr>
                <w:top w:val="none" w:sz="0" w:space="0" w:color="auto"/>
                <w:left w:val="none" w:sz="0" w:space="0" w:color="auto"/>
                <w:bottom w:val="none" w:sz="0" w:space="0" w:color="auto"/>
                <w:right w:val="none" w:sz="0" w:space="0" w:color="auto"/>
              </w:divBdr>
            </w:div>
          </w:divsChild>
        </w:div>
        <w:div w:id="1966621930">
          <w:marLeft w:val="0"/>
          <w:marRight w:val="0"/>
          <w:marTop w:val="0"/>
          <w:marBottom w:val="0"/>
          <w:divBdr>
            <w:top w:val="none" w:sz="0" w:space="0" w:color="auto"/>
            <w:left w:val="none" w:sz="0" w:space="0" w:color="auto"/>
            <w:bottom w:val="none" w:sz="0" w:space="0" w:color="auto"/>
            <w:right w:val="none" w:sz="0" w:space="0" w:color="auto"/>
          </w:divBdr>
          <w:divsChild>
            <w:div w:id="772358712">
              <w:marLeft w:val="0"/>
              <w:marRight w:val="0"/>
              <w:marTop w:val="0"/>
              <w:marBottom w:val="0"/>
              <w:divBdr>
                <w:top w:val="none" w:sz="0" w:space="0" w:color="auto"/>
                <w:left w:val="none" w:sz="0" w:space="0" w:color="auto"/>
                <w:bottom w:val="none" w:sz="0" w:space="0" w:color="auto"/>
                <w:right w:val="none" w:sz="0" w:space="0" w:color="auto"/>
              </w:divBdr>
            </w:div>
          </w:divsChild>
        </w:div>
        <w:div w:id="890308543">
          <w:marLeft w:val="0"/>
          <w:marRight w:val="0"/>
          <w:marTop w:val="0"/>
          <w:marBottom w:val="0"/>
          <w:divBdr>
            <w:top w:val="none" w:sz="0" w:space="0" w:color="auto"/>
            <w:left w:val="none" w:sz="0" w:space="0" w:color="auto"/>
            <w:bottom w:val="none" w:sz="0" w:space="0" w:color="auto"/>
            <w:right w:val="none" w:sz="0" w:space="0" w:color="auto"/>
          </w:divBdr>
          <w:divsChild>
            <w:div w:id="1849059487">
              <w:marLeft w:val="0"/>
              <w:marRight w:val="0"/>
              <w:marTop w:val="0"/>
              <w:marBottom w:val="0"/>
              <w:divBdr>
                <w:top w:val="none" w:sz="0" w:space="0" w:color="auto"/>
                <w:left w:val="none" w:sz="0" w:space="0" w:color="auto"/>
                <w:bottom w:val="none" w:sz="0" w:space="0" w:color="auto"/>
                <w:right w:val="none" w:sz="0" w:space="0" w:color="auto"/>
              </w:divBdr>
            </w:div>
          </w:divsChild>
        </w:div>
        <w:div w:id="1192494752">
          <w:marLeft w:val="0"/>
          <w:marRight w:val="0"/>
          <w:marTop w:val="0"/>
          <w:marBottom w:val="0"/>
          <w:divBdr>
            <w:top w:val="none" w:sz="0" w:space="0" w:color="auto"/>
            <w:left w:val="none" w:sz="0" w:space="0" w:color="auto"/>
            <w:bottom w:val="none" w:sz="0" w:space="0" w:color="auto"/>
            <w:right w:val="none" w:sz="0" w:space="0" w:color="auto"/>
          </w:divBdr>
          <w:divsChild>
            <w:div w:id="981346479">
              <w:marLeft w:val="0"/>
              <w:marRight w:val="0"/>
              <w:marTop w:val="0"/>
              <w:marBottom w:val="0"/>
              <w:divBdr>
                <w:top w:val="none" w:sz="0" w:space="0" w:color="auto"/>
                <w:left w:val="none" w:sz="0" w:space="0" w:color="auto"/>
                <w:bottom w:val="none" w:sz="0" w:space="0" w:color="auto"/>
                <w:right w:val="none" w:sz="0" w:space="0" w:color="auto"/>
              </w:divBdr>
            </w:div>
          </w:divsChild>
        </w:div>
        <w:div w:id="309599460">
          <w:marLeft w:val="0"/>
          <w:marRight w:val="0"/>
          <w:marTop w:val="0"/>
          <w:marBottom w:val="0"/>
          <w:divBdr>
            <w:top w:val="none" w:sz="0" w:space="0" w:color="auto"/>
            <w:left w:val="none" w:sz="0" w:space="0" w:color="auto"/>
            <w:bottom w:val="none" w:sz="0" w:space="0" w:color="auto"/>
            <w:right w:val="none" w:sz="0" w:space="0" w:color="auto"/>
          </w:divBdr>
          <w:divsChild>
            <w:div w:id="1552767349">
              <w:marLeft w:val="0"/>
              <w:marRight w:val="0"/>
              <w:marTop w:val="0"/>
              <w:marBottom w:val="0"/>
              <w:divBdr>
                <w:top w:val="none" w:sz="0" w:space="0" w:color="auto"/>
                <w:left w:val="none" w:sz="0" w:space="0" w:color="auto"/>
                <w:bottom w:val="none" w:sz="0" w:space="0" w:color="auto"/>
                <w:right w:val="none" w:sz="0" w:space="0" w:color="auto"/>
              </w:divBdr>
            </w:div>
          </w:divsChild>
        </w:div>
        <w:div w:id="2042050347">
          <w:marLeft w:val="0"/>
          <w:marRight w:val="0"/>
          <w:marTop w:val="0"/>
          <w:marBottom w:val="0"/>
          <w:divBdr>
            <w:top w:val="none" w:sz="0" w:space="0" w:color="auto"/>
            <w:left w:val="none" w:sz="0" w:space="0" w:color="auto"/>
            <w:bottom w:val="none" w:sz="0" w:space="0" w:color="auto"/>
            <w:right w:val="none" w:sz="0" w:space="0" w:color="auto"/>
          </w:divBdr>
          <w:divsChild>
            <w:div w:id="1612977443">
              <w:marLeft w:val="0"/>
              <w:marRight w:val="0"/>
              <w:marTop w:val="0"/>
              <w:marBottom w:val="0"/>
              <w:divBdr>
                <w:top w:val="none" w:sz="0" w:space="0" w:color="auto"/>
                <w:left w:val="none" w:sz="0" w:space="0" w:color="auto"/>
                <w:bottom w:val="none" w:sz="0" w:space="0" w:color="auto"/>
                <w:right w:val="none" w:sz="0" w:space="0" w:color="auto"/>
              </w:divBdr>
            </w:div>
          </w:divsChild>
        </w:div>
        <w:div w:id="638068950">
          <w:marLeft w:val="0"/>
          <w:marRight w:val="0"/>
          <w:marTop w:val="0"/>
          <w:marBottom w:val="0"/>
          <w:divBdr>
            <w:top w:val="none" w:sz="0" w:space="0" w:color="auto"/>
            <w:left w:val="none" w:sz="0" w:space="0" w:color="auto"/>
            <w:bottom w:val="none" w:sz="0" w:space="0" w:color="auto"/>
            <w:right w:val="none" w:sz="0" w:space="0" w:color="auto"/>
          </w:divBdr>
          <w:divsChild>
            <w:div w:id="139932833">
              <w:marLeft w:val="0"/>
              <w:marRight w:val="0"/>
              <w:marTop w:val="0"/>
              <w:marBottom w:val="0"/>
              <w:divBdr>
                <w:top w:val="none" w:sz="0" w:space="0" w:color="auto"/>
                <w:left w:val="none" w:sz="0" w:space="0" w:color="auto"/>
                <w:bottom w:val="none" w:sz="0" w:space="0" w:color="auto"/>
                <w:right w:val="none" w:sz="0" w:space="0" w:color="auto"/>
              </w:divBdr>
            </w:div>
          </w:divsChild>
        </w:div>
        <w:div w:id="1875800381">
          <w:marLeft w:val="0"/>
          <w:marRight w:val="0"/>
          <w:marTop w:val="0"/>
          <w:marBottom w:val="0"/>
          <w:divBdr>
            <w:top w:val="none" w:sz="0" w:space="0" w:color="auto"/>
            <w:left w:val="none" w:sz="0" w:space="0" w:color="auto"/>
            <w:bottom w:val="none" w:sz="0" w:space="0" w:color="auto"/>
            <w:right w:val="none" w:sz="0" w:space="0" w:color="auto"/>
          </w:divBdr>
          <w:divsChild>
            <w:div w:id="679309092">
              <w:marLeft w:val="0"/>
              <w:marRight w:val="0"/>
              <w:marTop w:val="0"/>
              <w:marBottom w:val="0"/>
              <w:divBdr>
                <w:top w:val="none" w:sz="0" w:space="0" w:color="auto"/>
                <w:left w:val="none" w:sz="0" w:space="0" w:color="auto"/>
                <w:bottom w:val="none" w:sz="0" w:space="0" w:color="auto"/>
                <w:right w:val="none" w:sz="0" w:space="0" w:color="auto"/>
              </w:divBdr>
            </w:div>
          </w:divsChild>
        </w:div>
        <w:div w:id="1656955935">
          <w:marLeft w:val="0"/>
          <w:marRight w:val="0"/>
          <w:marTop w:val="0"/>
          <w:marBottom w:val="0"/>
          <w:divBdr>
            <w:top w:val="none" w:sz="0" w:space="0" w:color="auto"/>
            <w:left w:val="none" w:sz="0" w:space="0" w:color="auto"/>
            <w:bottom w:val="none" w:sz="0" w:space="0" w:color="auto"/>
            <w:right w:val="none" w:sz="0" w:space="0" w:color="auto"/>
          </w:divBdr>
          <w:divsChild>
            <w:div w:id="356590607">
              <w:marLeft w:val="0"/>
              <w:marRight w:val="0"/>
              <w:marTop w:val="0"/>
              <w:marBottom w:val="0"/>
              <w:divBdr>
                <w:top w:val="none" w:sz="0" w:space="0" w:color="auto"/>
                <w:left w:val="none" w:sz="0" w:space="0" w:color="auto"/>
                <w:bottom w:val="none" w:sz="0" w:space="0" w:color="auto"/>
                <w:right w:val="none" w:sz="0" w:space="0" w:color="auto"/>
              </w:divBdr>
            </w:div>
          </w:divsChild>
        </w:div>
        <w:div w:id="1273247838">
          <w:marLeft w:val="0"/>
          <w:marRight w:val="0"/>
          <w:marTop w:val="0"/>
          <w:marBottom w:val="0"/>
          <w:divBdr>
            <w:top w:val="none" w:sz="0" w:space="0" w:color="auto"/>
            <w:left w:val="none" w:sz="0" w:space="0" w:color="auto"/>
            <w:bottom w:val="none" w:sz="0" w:space="0" w:color="auto"/>
            <w:right w:val="none" w:sz="0" w:space="0" w:color="auto"/>
          </w:divBdr>
          <w:divsChild>
            <w:div w:id="1359117272">
              <w:marLeft w:val="0"/>
              <w:marRight w:val="0"/>
              <w:marTop w:val="0"/>
              <w:marBottom w:val="0"/>
              <w:divBdr>
                <w:top w:val="none" w:sz="0" w:space="0" w:color="auto"/>
                <w:left w:val="none" w:sz="0" w:space="0" w:color="auto"/>
                <w:bottom w:val="none" w:sz="0" w:space="0" w:color="auto"/>
                <w:right w:val="none" w:sz="0" w:space="0" w:color="auto"/>
              </w:divBdr>
            </w:div>
          </w:divsChild>
        </w:div>
        <w:div w:id="1936018190">
          <w:marLeft w:val="0"/>
          <w:marRight w:val="0"/>
          <w:marTop w:val="0"/>
          <w:marBottom w:val="0"/>
          <w:divBdr>
            <w:top w:val="none" w:sz="0" w:space="0" w:color="auto"/>
            <w:left w:val="none" w:sz="0" w:space="0" w:color="auto"/>
            <w:bottom w:val="none" w:sz="0" w:space="0" w:color="auto"/>
            <w:right w:val="none" w:sz="0" w:space="0" w:color="auto"/>
          </w:divBdr>
          <w:divsChild>
            <w:div w:id="176431159">
              <w:marLeft w:val="0"/>
              <w:marRight w:val="0"/>
              <w:marTop w:val="0"/>
              <w:marBottom w:val="0"/>
              <w:divBdr>
                <w:top w:val="none" w:sz="0" w:space="0" w:color="auto"/>
                <w:left w:val="none" w:sz="0" w:space="0" w:color="auto"/>
                <w:bottom w:val="none" w:sz="0" w:space="0" w:color="auto"/>
                <w:right w:val="none" w:sz="0" w:space="0" w:color="auto"/>
              </w:divBdr>
            </w:div>
          </w:divsChild>
        </w:div>
        <w:div w:id="1561788751">
          <w:marLeft w:val="0"/>
          <w:marRight w:val="0"/>
          <w:marTop w:val="0"/>
          <w:marBottom w:val="0"/>
          <w:divBdr>
            <w:top w:val="none" w:sz="0" w:space="0" w:color="auto"/>
            <w:left w:val="none" w:sz="0" w:space="0" w:color="auto"/>
            <w:bottom w:val="none" w:sz="0" w:space="0" w:color="auto"/>
            <w:right w:val="none" w:sz="0" w:space="0" w:color="auto"/>
          </w:divBdr>
          <w:divsChild>
            <w:div w:id="1890191920">
              <w:marLeft w:val="0"/>
              <w:marRight w:val="0"/>
              <w:marTop w:val="0"/>
              <w:marBottom w:val="0"/>
              <w:divBdr>
                <w:top w:val="none" w:sz="0" w:space="0" w:color="auto"/>
                <w:left w:val="none" w:sz="0" w:space="0" w:color="auto"/>
                <w:bottom w:val="none" w:sz="0" w:space="0" w:color="auto"/>
                <w:right w:val="none" w:sz="0" w:space="0" w:color="auto"/>
              </w:divBdr>
            </w:div>
          </w:divsChild>
        </w:div>
        <w:div w:id="1756318860">
          <w:marLeft w:val="0"/>
          <w:marRight w:val="0"/>
          <w:marTop w:val="0"/>
          <w:marBottom w:val="0"/>
          <w:divBdr>
            <w:top w:val="none" w:sz="0" w:space="0" w:color="auto"/>
            <w:left w:val="none" w:sz="0" w:space="0" w:color="auto"/>
            <w:bottom w:val="none" w:sz="0" w:space="0" w:color="auto"/>
            <w:right w:val="none" w:sz="0" w:space="0" w:color="auto"/>
          </w:divBdr>
          <w:divsChild>
            <w:div w:id="862716310">
              <w:marLeft w:val="0"/>
              <w:marRight w:val="0"/>
              <w:marTop w:val="0"/>
              <w:marBottom w:val="0"/>
              <w:divBdr>
                <w:top w:val="none" w:sz="0" w:space="0" w:color="auto"/>
                <w:left w:val="none" w:sz="0" w:space="0" w:color="auto"/>
                <w:bottom w:val="none" w:sz="0" w:space="0" w:color="auto"/>
                <w:right w:val="none" w:sz="0" w:space="0" w:color="auto"/>
              </w:divBdr>
            </w:div>
          </w:divsChild>
        </w:div>
        <w:div w:id="2065132192">
          <w:marLeft w:val="0"/>
          <w:marRight w:val="0"/>
          <w:marTop w:val="0"/>
          <w:marBottom w:val="0"/>
          <w:divBdr>
            <w:top w:val="none" w:sz="0" w:space="0" w:color="auto"/>
            <w:left w:val="none" w:sz="0" w:space="0" w:color="auto"/>
            <w:bottom w:val="none" w:sz="0" w:space="0" w:color="auto"/>
            <w:right w:val="none" w:sz="0" w:space="0" w:color="auto"/>
          </w:divBdr>
          <w:divsChild>
            <w:div w:id="913930839">
              <w:marLeft w:val="0"/>
              <w:marRight w:val="0"/>
              <w:marTop w:val="0"/>
              <w:marBottom w:val="0"/>
              <w:divBdr>
                <w:top w:val="none" w:sz="0" w:space="0" w:color="auto"/>
                <w:left w:val="none" w:sz="0" w:space="0" w:color="auto"/>
                <w:bottom w:val="none" w:sz="0" w:space="0" w:color="auto"/>
                <w:right w:val="none" w:sz="0" w:space="0" w:color="auto"/>
              </w:divBdr>
            </w:div>
          </w:divsChild>
        </w:div>
        <w:div w:id="569847428">
          <w:marLeft w:val="0"/>
          <w:marRight w:val="0"/>
          <w:marTop w:val="0"/>
          <w:marBottom w:val="0"/>
          <w:divBdr>
            <w:top w:val="none" w:sz="0" w:space="0" w:color="auto"/>
            <w:left w:val="none" w:sz="0" w:space="0" w:color="auto"/>
            <w:bottom w:val="none" w:sz="0" w:space="0" w:color="auto"/>
            <w:right w:val="none" w:sz="0" w:space="0" w:color="auto"/>
          </w:divBdr>
          <w:divsChild>
            <w:div w:id="488136231">
              <w:marLeft w:val="0"/>
              <w:marRight w:val="0"/>
              <w:marTop w:val="0"/>
              <w:marBottom w:val="0"/>
              <w:divBdr>
                <w:top w:val="none" w:sz="0" w:space="0" w:color="auto"/>
                <w:left w:val="none" w:sz="0" w:space="0" w:color="auto"/>
                <w:bottom w:val="none" w:sz="0" w:space="0" w:color="auto"/>
                <w:right w:val="none" w:sz="0" w:space="0" w:color="auto"/>
              </w:divBdr>
            </w:div>
          </w:divsChild>
        </w:div>
        <w:div w:id="915286878">
          <w:marLeft w:val="0"/>
          <w:marRight w:val="0"/>
          <w:marTop w:val="0"/>
          <w:marBottom w:val="0"/>
          <w:divBdr>
            <w:top w:val="none" w:sz="0" w:space="0" w:color="auto"/>
            <w:left w:val="none" w:sz="0" w:space="0" w:color="auto"/>
            <w:bottom w:val="none" w:sz="0" w:space="0" w:color="auto"/>
            <w:right w:val="none" w:sz="0" w:space="0" w:color="auto"/>
          </w:divBdr>
          <w:divsChild>
            <w:div w:id="430055568">
              <w:marLeft w:val="0"/>
              <w:marRight w:val="0"/>
              <w:marTop w:val="0"/>
              <w:marBottom w:val="0"/>
              <w:divBdr>
                <w:top w:val="none" w:sz="0" w:space="0" w:color="auto"/>
                <w:left w:val="none" w:sz="0" w:space="0" w:color="auto"/>
                <w:bottom w:val="none" w:sz="0" w:space="0" w:color="auto"/>
                <w:right w:val="none" w:sz="0" w:space="0" w:color="auto"/>
              </w:divBdr>
            </w:div>
          </w:divsChild>
        </w:div>
        <w:div w:id="1028602909">
          <w:marLeft w:val="0"/>
          <w:marRight w:val="0"/>
          <w:marTop w:val="0"/>
          <w:marBottom w:val="0"/>
          <w:divBdr>
            <w:top w:val="none" w:sz="0" w:space="0" w:color="auto"/>
            <w:left w:val="none" w:sz="0" w:space="0" w:color="auto"/>
            <w:bottom w:val="none" w:sz="0" w:space="0" w:color="auto"/>
            <w:right w:val="none" w:sz="0" w:space="0" w:color="auto"/>
          </w:divBdr>
          <w:divsChild>
            <w:div w:id="731081627">
              <w:marLeft w:val="0"/>
              <w:marRight w:val="0"/>
              <w:marTop w:val="0"/>
              <w:marBottom w:val="0"/>
              <w:divBdr>
                <w:top w:val="none" w:sz="0" w:space="0" w:color="auto"/>
                <w:left w:val="none" w:sz="0" w:space="0" w:color="auto"/>
                <w:bottom w:val="none" w:sz="0" w:space="0" w:color="auto"/>
                <w:right w:val="none" w:sz="0" w:space="0" w:color="auto"/>
              </w:divBdr>
            </w:div>
          </w:divsChild>
        </w:div>
        <w:div w:id="1208109690">
          <w:marLeft w:val="0"/>
          <w:marRight w:val="0"/>
          <w:marTop w:val="0"/>
          <w:marBottom w:val="0"/>
          <w:divBdr>
            <w:top w:val="none" w:sz="0" w:space="0" w:color="auto"/>
            <w:left w:val="none" w:sz="0" w:space="0" w:color="auto"/>
            <w:bottom w:val="none" w:sz="0" w:space="0" w:color="auto"/>
            <w:right w:val="none" w:sz="0" w:space="0" w:color="auto"/>
          </w:divBdr>
          <w:divsChild>
            <w:div w:id="974675478">
              <w:marLeft w:val="0"/>
              <w:marRight w:val="0"/>
              <w:marTop w:val="0"/>
              <w:marBottom w:val="0"/>
              <w:divBdr>
                <w:top w:val="none" w:sz="0" w:space="0" w:color="auto"/>
                <w:left w:val="none" w:sz="0" w:space="0" w:color="auto"/>
                <w:bottom w:val="none" w:sz="0" w:space="0" w:color="auto"/>
                <w:right w:val="none" w:sz="0" w:space="0" w:color="auto"/>
              </w:divBdr>
            </w:div>
            <w:div w:id="471872460">
              <w:marLeft w:val="0"/>
              <w:marRight w:val="0"/>
              <w:marTop w:val="0"/>
              <w:marBottom w:val="0"/>
              <w:divBdr>
                <w:top w:val="none" w:sz="0" w:space="0" w:color="auto"/>
                <w:left w:val="none" w:sz="0" w:space="0" w:color="auto"/>
                <w:bottom w:val="none" w:sz="0" w:space="0" w:color="auto"/>
                <w:right w:val="none" w:sz="0" w:space="0" w:color="auto"/>
              </w:divBdr>
            </w:div>
            <w:div w:id="829908070">
              <w:marLeft w:val="0"/>
              <w:marRight w:val="0"/>
              <w:marTop w:val="0"/>
              <w:marBottom w:val="0"/>
              <w:divBdr>
                <w:top w:val="none" w:sz="0" w:space="0" w:color="auto"/>
                <w:left w:val="none" w:sz="0" w:space="0" w:color="auto"/>
                <w:bottom w:val="none" w:sz="0" w:space="0" w:color="auto"/>
                <w:right w:val="none" w:sz="0" w:space="0" w:color="auto"/>
              </w:divBdr>
            </w:div>
          </w:divsChild>
        </w:div>
        <w:div w:id="1374233619">
          <w:marLeft w:val="0"/>
          <w:marRight w:val="0"/>
          <w:marTop w:val="0"/>
          <w:marBottom w:val="0"/>
          <w:divBdr>
            <w:top w:val="none" w:sz="0" w:space="0" w:color="auto"/>
            <w:left w:val="none" w:sz="0" w:space="0" w:color="auto"/>
            <w:bottom w:val="none" w:sz="0" w:space="0" w:color="auto"/>
            <w:right w:val="none" w:sz="0" w:space="0" w:color="auto"/>
          </w:divBdr>
          <w:divsChild>
            <w:div w:id="1047992447">
              <w:marLeft w:val="0"/>
              <w:marRight w:val="0"/>
              <w:marTop w:val="0"/>
              <w:marBottom w:val="0"/>
              <w:divBdr>
                <w:top w:val="none" w:sz="0" w:space="0" w:color="auto"/>
                <w:left w:val="none" w:sz="0" w:space="0" w:color="auto"/>
                <w:bottom w:val="none" w:sz="0" w:space="0" w:color="auto"/>
                <w:right w:val="none" w:sz="0" w:space="0" w:color="auto"/>
              </w:divBdr>
            </w:div>
          </w:divsChild>
        </w:div>
        <w:div w:id="200827956">
          <w:marLeft w:val="0"/>
          <w:marRight w:val="0"/>
          <w:marTop w:val="0"/>
          <w:marBottom w:val="0"/>
          <w:divBdr>
            <w:top w:val="none" w:sz="0" w:space="0" w:color="auto"/>
            <w:left w:val="none" w:sz="0" w:space="0" w:color="auto"/>
            <w:bottom w:val="none" w:sz="0" w:space="0" w:color="auto"/>
            <w:right w:val="none" w:sz="0" w:space="0" w:color="auto"/>
          </w:divBdr>
          <w:divsChild>
            <w:div w:id="196241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729070">
      <w:bodyDiv w:val="1"/>
      <w:marLeft w:val="0"/>
      <w:marRight w:val="0"/>
      <w:marTop w:val="0"/>
      <w:marBottom w:val="0"/>
      <w:divBdr>
        <w:top w:val="none" w:sz="0" w:space="0" w:color="auto"/>
        <w:left w:val="none" w:sz="0" w:space="0" w:color="auto"/>
        <w:bottom w:val="none" w:sz="0" w:space="0" w:color="auto"/>
        <w:right w:val="none" w:sz="0" w:space="0" w:color="auto"/>
      </w:divBdr>
      <w:divsChild>
        <w:div w:id="2004577415">
          <w:marLeft w:val="0"/>
          <w:marRight w:val="0"/>
          <w:marTop w:val="0"/>
          <w:marBottom w:val="0"/>
          <w:divBdr>
            <w:top w:val="none" w:sz="0" w:space="0" w:color="auto"/>
            <w:left w:val="none" w:sz="0" w:space="0" w:color="auto"/>
            <w:bottom w:val="none" w:sz="0" w:space="0" w:color="auto"/>
            <w:right w:val="none" w:sz="0" w:space="0" w:color="auto"/>
          </w:divBdr>
          <w:divsChild>
            <w:div w:id="1899437878">
              <w:marLeft w:val="0"/>
              <w:marRight w:val="0"/>
              <w:marTop w:val="0"/>
              <w:marBottom w:val="0"/>
              <w:divBdr>
                <w:top w:val="none" w:sz="0" w:space="0" w:color="auto"/>
                <w:left w:val="none" w:sz="0" w:space="0" w:color="auto"/>
                <w:bottom w:val="none" w:sz="0" w:space="0" w:color="auto"/>
                <w:right w:val="none" w:sz="0" w:space="0" w:color="auto"/>
              </w:divBdr>
            </w:div>
          </w:divsChild>
        </w:div>
        <w:div w:id="1274167842">
          <w:marLeft w:val="0"/>
          <w:marRight w:val="0"/>
          <w:marTop w:val="0"/>
          <w:marBottom w:val="0"/>
          <w:divBdr>
            <w:top w:val="none" w:sz="0" w:space="0" w:color="auto"/>
            <w:left w:val="none" w:sz="0" w:space="0" w:color="auto"/>
            <w:bottom w:val="none" w:sz="0" w:space="0" w:color="auto"/>
            <w:right w:val="none" w:sz="0" w:space="0" w:color="auto"/>
          </w:divBdr>
          <w:divsChild>
            <w:div w:id="599996939">
              <w:marLeft w:val="0"/>
              <w:marRight w:val="0"/>
              <w:marTop w:val="0"/>
              <w:marBottom w:val="0"/>
              <w:divBdr>
                <w:top w:val="none" w:sz="0" w:space="0" w:color="auto"/>
                <w:left w:val="none" w:sz="0" w:space="0" w:color="auto"/>
                <w:bottom w:val="none" w:sz="0" w:space="0" w:color="auto"/>
                <w:right w:val="none" w:sz="0" w:space="0" w:color="auto"/>
              </w:divBdr>
            </w:div>
          </w:divsChild>
        </w:div>
        <w:div w:id="627245270">
          <w:marLeft w:val="0"/>
          <w:marRight w:val="0"/>
          <w:marTop w:val="0"/>
          <w:marBottom w:val="0"/>
          <w:divBdr>
            <w:top w:val="none" w:sz="0" w:space="0" w:color="auto"/>
            <w:left w:val="none" w:sz="0" w:space="0" w:color="auto"/>
            <w:bottom w:val="none" w:sz="0" w:space="0" w:color="auto"/>
            <w:right w:val="none" w:sz="0" w:space="0" w:color="auto"/>
          </w:divBdr>
          <w:divsChild>
            <w:div w:id="742488090">
              <w:marLeft w:val="0"/>
              <w:marRight w:val="0"/>
              <w:marTop w:val="0"/>
              <w:marBottom w:val="0"/>
              <w:divBdr>
                <w:top w:val="none" w:sz="0" w:space="0" w:color="auto"/>
                <w:left w:val="none" w:sz="0" w:space="0" w:color="auto"/>
                <w:bottom w:val="none" w:sz="0" w:space="0" w:color="auto"/>
                <w:right w:val="none" w:sz="0" w:space="0" w:color="auto"/>
              </w:divBdr>
            </w:div>
          </w:divsChild>
        </w:div>
        <w:div w:id="2064405204">
          <w:marLeft w:val="0"/>
          <w:marRight w:val="0"/>
          <w:marTop w:val="0"/>
          <w:marBottom w:val="0"/>
          <w:divBdr>
            <w:top w:val="none" w:sz="0" w:space="0" w:color="auto"/>
            <w:left w:val="none" w:sz="0" w:space="0" w:color="auto"/>
            <w:bottom w:val="none" w:sz="0" w:space="0" w:color="auto"/>
            <w:right w:val="none" w:sz="0" w:space="0" w:color="auto"/>
          </w:divBdr>
          <w:divsChild>
            <w:div w:id="151261508">
              <w:marLeft w:val="0"/>
              <w:marRight w:val="0"/>
              <w:marTop w:val="0"/>
              <w:marBottom w:val="0"/>
              <w:divBdr>
                <w:top w:val="none" w:sz="0" w:space="0" w:color="auto"/>
                <w:left w:val="none" w:sz="0" w:space="0" w:color="auto"/>
                <w:bottom w:val="none" w:sz="0" w:space="0" w:color="auto"/>
                <w:right w:val="none" w:sz="0" w:space="0" w:color="auto"/>
              </w:divBdr>
            </w:div>
          </w:divsChild>
        </w:div>
        <w:div w:id="1193422679">
          <w:marLeft w:val="0"/>
          <w:marRight w:val="0"/>
          <w:marTop w:val="0"/>
          <w:marBottom w:val="0"/>
          <w:divBdr>
            <w:top w:val="none" w:sz="0" w:space="0" w:color="auto"/>
            <w:left w:val="none" w:sz="0" w:space="0" w:color="auto"/>
            <w:bottom w:val="none" w:sz="0" w:space="0" w:color="auto"/>
            <w:right w:val="none" w:sz="0" w:space="0" w:color="auto"/>
          </w:divBdr>
          <w:divsChild>
            <w:div w:id="1275599866">
              <w:marLeft w:val="0"/>
              <w:marRight w:val="0"/>
              <w:marTop w:val="0"/>
              <w:marBottom w:val="0"/>
              <w:divBdr>
                <w:top w:val="none" w:sz="0" w:space="0" w:color="auto"/>
                <w:left w:val="none" w:sz="0" w:space="0" w:color="auto"/>
                <w:bottom w:val="none" w:sz="0" w:space="0" w:color="auto"/>
                <w:right w:val="none" w:sz="0" w:space="0" w:color="auto"/>
              </w:divBdr>
            </w:div>
          </w:divsChild>
        </w:div>
        <w:div w:id="1356225428">
          <w:marLeft w:val="0"/>
          <w:marRight w:val="0"/>
          <w:marTop w:val="0"/>
          <w:marBottom w:val="0"/>
          <w:divBdr>
            <w:top w:val="none" w:sz="0" w:space="0" w:color="auto"/>
            <w:left w:val="none" w:sz="0" w:space="0" w:color="auto"/>
            <w:bottom w:val="none" w:sz="0" w:space="0" w:color="auto"/>
            <w:right w:val="none" w:sz="0" w:space="0" w:color="auto"/>
          </w:divBdr>
          <w:divsChild>
            <w:div w:id="930045417">
              <w:marLeft w:val="0"/>
              <w:marRight w:val="0"/>
              <w:marTop w:val="0"/>
              <w:marBottom w:val="0"/>
              <w:divBdr>
                <w:top w:val="none" w:sz="0" w:space="0" w:color="auto"/>
                <w:left w:val="none" w:sz="0" w:space="0" w:color="auto"/>
                <w:bottom w:val="none" w:sz="0" w:space="0" w:color="auto"/>
                <w:right w:val="none" w:sz="0" w:space="0" w:color="auto"/>
              </w:divBdr>
            </w:div>
          </w:divsChild>
        </w:div>
        <w:div w:id="1905946251">
          <w:marLeft w:val="0"/>
          <w:marRight w:val="0"/>
          <w:marTop w:val="0"/>
          <w:marBottom w:val="0"/>
          <w:divBdr>
            <w:top w:val="none" w:sz="0" w:space="0" w:color="auto"/>
            <w:left w:val="none" w:sz="0" w:space="0" w:color="auto"/>
            <w:bottom w:val="none" w:sz="0" w:space="0" w:color="auto"/>
            <w:right w:val="none" w:sz="0" w:space="0" w:color="auto"/>
          </w:divBdr>
          <w:divsChild>
            <w:div w:id="1397555366">
              <w:marLeft w:val="0"/>
              <w:marRight w:val="0"/>
              <w:marTop w:val="0"/>
              <w:marBottom w:val="0"/>
              <w:divBdr>
                <w:top w:val="none" w:sz="0" w:space="0" w:color="auto"/>
                <w:left w:val="none" w:sz="0" w:space="0" w:color="auto"/>
                <w:bottom w:val="none" w:sz="0" w:space="0" w:color="auto"/>
                <w:right w:val="none" w:sz="0" w:space="0" w:color="auto"/>
              </w:divBdr>
            </w:div>
          </w:divsChild>
        </w:div>
        <w:div w:id="1348215676">
          <w:marLeft w:val="0"/>
          <w:marRight w:val="0"/>
          <w:marTop w:val="0"/>
          <w:marBottom w:val="0"/>
          <w:divBdr>
            <w:top w:val="none" w:sz="0" w:space="0" w:color="auto"/>
            <w:left w:val="none" w:sz="0" w:space="0" w:color="auto"/>
            <w:bottom w:val="none" w:sz="0" w:space="0" w:color="auto"/>
            <w:right w:val="none" w:sz="0" w:space="0" w:color="auto"/>
          </w:divBdr>
          <w:divsChild>
            <w:div w:id="1799494960">
              <w:marLeft w:val="0"/>
              <w:marRight w:val="0"/>
              <w:marTop w:val="0"/>
              <w:marBottom w:val="0"/>
              <w:divBdr>
                <w:top w:val="none" w:sz="0" w:space="0" w:color="auto"/>
                <w:left w:val="none" w:sz="0" w:space="0" w:color="auto"/>
                <w:bottom w:val="none" w:sz="0" w:space="0" w:color="auto"/>
                <w:right w:val="none" w:sz="0" w:space="0" w:color="auto"/>
              </w:divBdr>
            </w:div>
          </w:divsChild>
        </w:div>
        <w:div w:id="1327441682">
          <w:marLeft w:val="0"/>
          <w:marRight w:val="0"/>
          <w:marTop w:val="0"/>
          <w:marBottom w:val="0"/>
          <w:divBdr>
            <w:top w:val="none" w:sz="0" w:space="0" w:color="auto"/>
            <w:left w:val="none" w:sz="0" w:space="0" w:color="auto"/>
            <w:bottom w:val="none" w:sz="0" w:space="0" w:color="auto"/>
            <w:right w:val="none" w:sz="0" w:space="0" w:color="auto"/>
          </w:divBdr>
          <w:divsChild>
            <w:div w:id="696665071">
              <w:marLeft w:val="0"/>
              <w:marRight w:val="0"/>
              <w:marTop w:val="0"/>
              <w:marBottom w:val="0"/>
              <w:divBdr>
                <w:top w:val="none" w:sz="0" w:space="0" w:color="auto"/>
                <w:left w:val="none" w:sz="0" w:space="0" w:color="auto"/>
                <w:bottom w:val="none" w:sz="0" w:space="0" w:color="auto"/>
                <w:right w:val="none" w:sz="0" w:space="0" w:color="auto"/>
              </w:divBdr>
            </w:div>
          </w:divsChild>
        </w:div>
        <w:div w:id="787312221">
          <w:marLeft w:val="0"/>
          <w:marRight w:val="0"/>
          <w:marTop w:val="0"/>
          <w:marBottom w:val="0"/>
          <w:divBdr>
            <w:top w:val="none" w:sz="0" w:space="0" w:color="auto"/>
            <w:left w:val="none" w:sz="0" w:space="0" w:color="auto"/>
            <w:bottom w:val="none" w:sz="0" w:space="0" w:color="auto"/>
            <w:right w:val="none" w:sz="0" w:space="0" w:color="auto"/>
          </w:divBdr>
          <w:divsChild>
            <w:div w:id="2128549030">
              <w:marLeft w:val="0"/>
              <w:marRight w:val="0"/>
              <w:marTop w:val="0"/>
              <w:marBottom w:val="0"/>
              <w:divBdr>
                <w:top w:val="none" w:sz="0" w:space="0" w:color="auto"/>
                <w:left w:val="none" w:sz="0" w:space="0" w:color="auto"/>
                <w:bottom w:val="none" w:sz="0" w:space="0" w:color="auto"/>
                <w:right w:val="none" w:sz="0" w:space="0" w:color="auto"/>
              </w:divBdr>
            </w:div>
          </w:divsChild>
        </w:div>
        <w:div w:id="2011643062">
          <w:marLeft w:val="0"/>
          <w:marRight w:val="0"/>
          <w:marTop w:val="0"/>
          <w:marBottom w:val="0"/>
          <w:divBdr>
            <w:top w:val="none" w:sz="0" w:space="0" w:color="auto"/>
            <w:left w:val="none" w:sz="0" w:space="0" w:color="auto"/>
            <w:bottom w:val="none" w:sz="0" w:space="0" w:color="auto"/>
            <w:right w:val="none" w:sz="0" w:space="0" w:color="auto"/>
          </w:divBdr>
          <w:divsChild>
            <w:div w:id="184369923">
              <w:marLeft w:val="0"/>
              <w:marRight w:val="0"/>
              <w:marTop w:val="0"/>
              <w:marBottom w:val="0"/>
              <w:divBdr>
                <w:top w:val="none" w:sz="0" w:space="0" w:color="auto"/>
                <w:left w:val="none" w:sz="0" w:space="0" w:color="auto"/>
                <w:bottom w:val="none" w:sz="0" w:space="0" w:color="auto"/>
                <w:right w:val="none" w:sz="0" w:space="0" w:color="auto"/>
              </w:divBdr>
            </w:div>
          </w:divsChild>
        </w:div>
        <w:div w:id="45296215">
          <w:marLeft w:val="0"/>
          <w:marRight w:val="0"/>
          <w:marTop w:val="0"/>
          <w:marBottom w:val="0"/>
          <w:divBdr>
            <w:top w:val="none" w:sz="0" w:space="0" w:color="auto"/>
            <w:left w:val="none" w:sz="0" w:space="0" w:color="auto"/>
            <w:bottom w:val="none" w:sz="0" w:space="0" w:color="auto"/>
            <w:right w:val="none" w:sz="0" w:space="0" w:color="auto"/>
          </w:divBdr>
          <w:divsChild>
            <w:div w:id="442261270">
              <w:marLeft w:val="0"/>
              <w:marRight w:val="0"/>
              <w:marTop w:val="0"/>
              <w:marBottom w:val="0"/>
              <w:divBdr>
                <w:top w:val="none" w:sz="0" w:space="0" w:color="auto"/>
                <w:left w:val="none" w:sz="0" w:space="0" w:color="auto"/>
                <w:bottom w:val="none" w:sz="0" w:space="0" w:color="auto"/>
                <w:right w:val="none" w:sz="0" w:space="0" w:color="auto"/>
              </w:divBdr>
            </w:div>
          </w:divsChild>
        </w:div>
        <w:div w:id="1137408093">
          <w:marLeft w:val="0"/>
          <w:marRight w:val="0"/>
          <w:marTop w:val="0"/>
          <w:marBottom w:val="0"/>
          <w:divBdr>
            <w:top w:val="none" w:sz="0" w:space="0" w:color="auto"/>
            <w:left w:val="none" w:sz="0" w:space="0" w:color="auto"/>
            <w:bottom w:val="none" w:sz="0" w:space="0" w:color="auto"/>
            <w:right w:val="none" w:sz="0" w:space="0" w:color="auto"/>
          </w:divBdr>
          <w:divsChild>
            <w:div w:id="353532374">
              <w:marLeft w:val="0"/>
              <w:marRight w:val="0"/>
              <w:marTop w:val="0"/>
              <w:marBottom w:val="0"/>
              <w:divBdr>
                <w:top w:val="none" w:sz="0" w:space="0" w:color="auto"/>
                <w:left w:val="none" w:sz="0" w:space="0" w:color="auto"/>
                <w:bottom w:val="none" w:sz="0" w:space="0" w:color="auto"/>
                <w:right w:val="none" w:sz="0" w:space="0" w:color="auto"/>
              </w:divBdr>
            </w:div>
          </w:divsChild>
        </w:div>
        <w:div w:id="284385393">
          <w:marLeft w:val="0"/>
          <w:marRight w:val="0"/>
          <w:marTop w:val="0"/>
          <w:marBottom w:val="0"/>
          <w:divBdr>
            <w:top w:val="none" w:sz="0" w:space="0" w:color="auto"/>
            <w:left w:val="none" w:sz="0" w:space="0" w:color="auto"/>
            <w:bottom w:val="none" w:sz="0" w:space="0" w:color="auto"/>
            <w:right w:val="none" w:sz="0" w:space="0" w:color="auto"/>
          </w:divBdr>
          <w:divsChild>
            <w:div w:id="1053776492">
              <w:marLeft w:val="0"/>
              <w:marRight w:val="0"/>
              <w:marTop w:val="0"/>
              <w:marBottom w:val="0"/>
              <w:divBdr>
                <w:top w:val="none" w:sz="0" w:space="0" w:color="auto"/>
                <w:left w:val="none" w:sz="0" w:space="0" w:color="auto"/>
                <w:bottom w:val="none" w:sz="0" w:space="0" w:color="auto"/>
                <w:right w:val="none" w:sz="0" w:space="0" w:color="auto"/>
              </w:divBdr>
            </w:div>
          </w:divsChild>
        </w:div>
        <w:div w:id="538008713">
          <w:marLeft w:val="0"/>
          <w:marRight w:val="0"/>
          <w:marTop w:val="0"/>
          <w:marBottom w:val="0"/>
          <w:divBdr>
            <w:top w:val="none" w:sz="0" w:space="0" w:color="auto"/>
            <w:left w:val="none" w:sz="0" w:space="0" w:color="auto"/>
            <w:bottom w:val="none" w:sz="0" w:space="0" w:color="auto"/>
            <w:right w:val="none" w:sz="0" w:space="0" w:color="auto"/>
          </w:divBdr>
          <w:divsChild>
            <w:div w:id="1923296423">
              <w:marLeft w:val="0"/>
              <w:marRight w:val="0"/>
              <w:marTop w:val="0"/>
              <w:marBottom w:val="0"/>
              <w:divBdr>
                <w:top w:val="none" w:sz="0" w:space="0" w:color="auto"/>
                <w:left w:val="none" w:sz="0" w:space="0" w:color="auto"/>
                <w:bottom w:val="none" w:sz="0" w:space="0" w:color="auto"/>
                <w:right w:val="none" w:sz="0" w:space="0" w:color="auto"/>
              </w:divBdr>
            </w:div>
          </w:divsChild>
        </w:div>
        <w:div w:id="2135825379">
          <w:marLeft w:val="0"/>
          <w:marRight w:val="0"/>
          <w:marTop w:val="0"/>
          <w:marBottom w:val="0"/>
          <w:divBdr>
            <w:top w:val="none" w:sz="0" w:space="0" w:color="auto"/>
            <w:left w:val="none" w:sz="0" w:space="0" w:color="auto"/>
            <w:bottom w:val="none" w:sz="0" w:space="0" w:color="auto"/>
            <w:right w:val="none" w:sz="0" w:space="0" w:color="auto"/>
          </w:divBdr>
          <w:divsChild>
            <w:div w:id="461651942">
              <w:marLeft w:val="0"/>
              <w:marRight w:val="0"/>
              <w:marTop w:val="0"/>
              <w:marBottom w:val="0"/>
              <w:divBdr>
                <w:top w:val="none" w:sz="0" w:space="0" w:color="auto"/>
                <w:left w:val="none" w:sz="0" w:space="0" w:color="auto"/>
                <w:bottom w:val="none" w:sz="0" w:space="0" w:color="auto"/>
                <w:right w:val="none" w:sz="0" w:space="0" w:color="auto"/>
              </w:divBdr>
            </w:div>
          </w:divsChild>
        </w:div>
        <w:div w:id="1607542672">
          <w:marLeft w:val="0"/>
          <w:marRight w:val="0"/>
          <w:marTop w:val="0"/>
          <w:marBottom w:val="0"/>
          <w:divBdr>
            <w:top w:val="none" w:sz="0" w:space="0" w:color="auto"/>
            <w:left w:val="none" w:sz="0" w:space="0" w:color="auto"/>
            <w:bottom w:val="none" w:sz="0" w:space="0" w:color="auto"/>
            <w:right w:val="none" w:sz="0" w:space="0" w:color="auto"/>
          </w:divBdr>
          <w:divsChild>
            <w:div w:id="696469305">
              <w:marLeft w:val="0"/>
              <w:marRight w:val="0"/>
              <w:marTop w:val="0"/>
              <w:marBottom w:val="0"/>
              <w:divBdr>
                <w:top w:val="none" w:sz="0" w:space="0" w:color="auto"/>
                <w:left w:val="none" w:sz="0" w:space="0" w:color="auto"/>
                <w:bottom w:val="none" w:sz="0" w:space="0" w:color="auto"/>
                <w:right w:val="none" w:sz="0" w:space="0" w:color="auto"/>
              </w:divBdr>
            </w:div>
          </w:divsChild>
        </w:div>
        <w:div w:id="1212502970">
          <w:marLeft w:val="0"/>
          <w:marRight w:val="0"/>
          <w:marTop w:val="0"/>
          <w:marBottom w:val="0"/>
          <w:divBdr>
            <w:top w:val="none" w:sz="0" w:space="0" w:color="auto"/>
            <w:left w:val="none" w:sz="0" w:space="0" w:color="auto"/>
            <w:bottom w:val="none" w:sz="0" w:space="0" w:color="auto"/>
            <w:right w:val="none" w:sz="0" w:space="0" w:color="auto"/>
          </w:divBdr>
          <w:divsChild>
            <w:div w:id="1357535440">
              <w:marLeft w:val="0"/>
              <w:marRight w:val="0"/>
              <w:marTop w:val="0"/>
              <w:marBottom w:val="0"/>
              <w:divBdr>
                <w:top w:val="none" w:sz="0" w:space="0" w:color="auto"/>
                <w:left w:val="none" w:sz="0" w:space="0" w:color="auto"/>
                <w:bottom w:val="none" w:sz="0" w:space="0" w:color="auto"/>
                <w:right w:val="none" w:sz="0" w:space="0" w:color="auto"/>
              </w:divBdr>
            </w:div>
          </w:divsChild>
        </w:div>
        <w:div w:id="448551130">
          <w:marLeft w:val="0"/>
          <w:marRight w:val="0"/>
          <w:marTop w:val="0"/>
          <w:marBottom w:val="0"/>
          <w:divBdr>
            <w:top w:val="none" w:sz="0" w:space="0" w:color="auto"/>
            <w:left w:val="none" w:sz="0" w:space="0" w:color="auto"/>
            <w:bottom w:val="none" w:sz="0" w:space="0" w:color="auto"/>
            <w:right w:val="none" w:sz="0" w:space="0" w:color="auto"/>
          </w:divBdr>
          <w:divsChild>
            <w:div w:id="474301559">
              <w:marLeft w:val="0"/>
              <w:marRight w:val="0"/>
              <w:marTop w:val="0"/>
              <w:marBottom w:val="0"/>
              <w:divBdr>
                <w:top w:val="none" w:sz="0" w:space="0" w:color="auto"/>
                <w:left w:val="none" w:sz="0" w:space="0" w:color="auto"/>
                <w:bottom w:val="none" w:sz="0" w:space="0" w:color="auto"/>
                <w:right w:val="none" w:sz="0" w:space="0" w:color="auto"/>
              </w:divBdr>
            </w:div>
          </w:divsChild>
        </w:div>
        <w:div w:id="1325158694">
          <w:marLeft w:val="0"/>
          <w:marRight w:val="0"/>
          <w:marTop w:val="0"/>
          <w:marBottom w:val="0"/>
          <w:divBdr>
            <w:top w:val="none" w:sz="0" w:space="0" w:color="auto"/>
            <w:left w:val="none" w:sz="0" w:space="0" w:color="auto"/>
            <w:bottom w:val="none" w:sz="0" w:space="0" w:color="auto"/>
            <w:right w:val="none" w:sz="0" w:space="0" w:color="auto"/>
          </w:divBdr>
          <w:divsChild>
            <w:div w:id="1384061502">
              <w:marLeft w:val="0"/>
              <w:marRight w:val="0"/>
              <w:marTop w:val="0"/>
              <w:marBottom w:val="0"/>
              <w:divBdr>
                <w:top w:val="none" w:sz="0" w:space="0" w:color="auto"/>
                <w:left w:val="none" w:sz="0" w:space="0" w:color="auto"/>
                <w:bottom w:val="none" w:sz="0" w:space="0" w:color="auto"/>
                <w:right w:val="none" w:sz="0" w:space="0" w:color="auto"/>
              </w:divBdr>
            </w:div>
          </w:divsChild>
        </w:div>
        <w:div w:id="914244722">
          <w:marLeft w:val="0"/>
          <w:marRight w:val="0"/>
          <w:marTop w:val="0"/>
          <w:marBottom w:val="0"/>
          <w:divBdr>
            <w:top w:val="none" w:sz="0" w:space="0" w:color="auto"/>
            <w:left w:val="none" w:sz="0" w:space="0" w:color="auto"/>
            <w:bottom w:val="none" w:sz="0" w:space="0" w:color="auto"/>
            <w:right w:val="none" w:sz="0" w:space="0" w:color="auto"/>
          </w:divBdr>
          <w:divsChild>
            <w:div w:id="1132209188">
              <w:marLeft w:val="0"/>
              <w:marRight w:val="0"/>
              <w:marTop w:val="0"/>
              <w:marBottom w:val="0"/>
              <w:divBdr>
                <w:top w:val="none" w:sz="0" w:space="0" w:color="auto"/>
                <w:left w:val="none" w:sz="0" w:space="0" w:color="auto"/>
                <w:bottom w:val="none" w:sz="0" w:space="0" w:color="auto"/>
                <w:right w:val="none" w:sz="0" w:space="0" w:color="auto"/>
              </w:divBdr>
            </w:div>
            <w:div w:id="310914596">
              <w:marLeft w:val="0"/>
              <w:marRight w:val="0"/>
              <w:marTop w:val="0"/>
              <w:marBottom w:val="0"/>
              <w:divBdr>
                <w:top w:val="none" w:sz="0" w:space="0" w:color="auto"/>
                <w:left w:val="none" w:sz="0" w:space="0" w:color="auto"/>
                <w:bottom w:val="none" w:sz="0" w:space="0" w:color="auto"/>
                <w:right w:val="none" w:sz="0" w:space="0" w:color="auto"/>
              </w:divBdr>
            </w:div>
          </w:divsChild>
        </w:div>
        <w:div w:id="1916166787">
          <w:marLeft w:val="0"/>
          <w:marRight w:val="0"/>
          <w:marTop w:val="0"/>
          <w:marBottom w:val="0"/>
          <w:divBdr>
            <w:top w:val="none" w:sz="0" w:space="0" w:color="auto"/>
            <w:left w:val="none" w:sz="0" w:space="0" w:color="auto"/>
            <w:bottom w:val="none" w:sz="0" w:space="0" w:color="auto"/>
            <w:right w:val="none" w:sz="0" w:space="0" w:color="auto"/>
          </w:divBdr>
          <w:divsChild>
            <w:div w:id="1828785946">
              <w:marLeft w:val="0"/>
              <w:marRight w:val="0"/>
              <w:marTop w:val="0"/>
              <w:marBottom w:val="0"/>
              <w:divBdr>
                <w:top w:val="none" w:sz="0" w:space="0" w:color="auto"/>
                <w:left w:val="none" w:sz="0" w:space="0" w:color="auto"/>
                <w:bottom w:val="none" w:sz="0" w:space="0" w:color="auto"/>
                <w:right w:val="none" w:sz="0" w:space="0" w:color="auto"/>
              </w:divBdr>
            </w:div>
          </w:divsChild>
        </w:div>
        <w:div w:id="1931085782">
          <w:marLeft w:val="0"/>
          <w:marRight w:val="0"/>
          <w:marTop w:val="0"/>
          <w:marBottom w:val="0"/>
          <w:divBdr>
            <w:top w:val="none" w:sz="0" w:space="0" w:color="auto"/>
            <w:left w:val="none" w:sz="0" w:space="0" w:color="auto"/>
            <w:bottom w:val="none" w:sz="0" w:space="0" w:color="auto"/>
            <w:right w:val="none" w:sz="0" w:space="0" w:color="auto"/>
          </w:divBdr>
          <w:divsChild>
            <w:div w:id="1339622079">
              <w:marLeft w:val="0"/>
              <w:marRight w:val="0"/>
              <w:marTop w:val="0"/>
              <w:marBottom w:val="0"/>
              <w:divBdr>
                <w:top w:val="none" w:sz="0" w:space="0" w:color="auto"/>
                <w:left w:val="none" w:sz="0" w:space="0" w:color="auto"/>
                <w:bottom w:val="none" w:sz="0" w:space="0" w:color="auto"/>
                <w:right w:val="none" w:sz="0" w:space="0" w:color="auto"/>
              </w:divBdr>
            </w:div>
          </w:divsChild>
        </w:div>
        <w:div w:id="1295217174">
          <w:marLeft w:val="0"/>
          <w:marRight w:val="0"/>
          <w:marTop w:val="0"/>
          <w:marBottom w:val="0"/>
          <w:divBdr>
            <w:top w:val="none" w:sz="0" w:space="0" w:color="auto"/>
            <w:left w:val="none" w:sz="0" w:space="0" w:color="auto"/>
            <w:bottom w:val="none" w:sz="0" w:space="0" w:color="auto"/>
            <w:right w:val="none" w:sz="0" w:space="0" w:color="auto"/>
          </w:divBdr>
          <w:divsChild>
            <w:div w:id="780683895">
              <w:marLeft w:val="0"/>
              <w:marRight w:val="0"/>
              <w:marTop w:val="0"/>
              <w:marBottom w:val="0"/>
              <w:divBdr>
                <w:top w:val="none" w:sz="0" w:space="0" w:color="auto"/>
                <w:left w:val="none" w:sz="0" w:space="0" w:color="auto"/>
                <w:bottom w:val="none" w:sz="0" w:space="0" w:color="auto"/>
                <w:right w:val="none" w:sz="0" w:space="0" w:color="auto"/>
              </w:divBdr>
            </w:div>
          </w:divsChild>
        </w:div>
        <w:div w:id="1211918929">
          <w:marLeft w:val="0"/>
          <w:marRight w:val="0"/>
          <w:marTop w:val="0"/>
          <w:marBottom w:val="0"/>
          <w:divBdr>
            <w:top w:val="none" w:sz="0" w:space="0" w:color="auto"/>
            <w:left w:val="none" w:sz="0" w:space="0" w:color="auto"/>
            <w:bottom w:val="none" w:sz="0" w:space="0" w:color="auto"/>
            <w:right w:val="none" w:sz="0" w:space="0" w:color="auto"/>
          </w:divBdr>
          <w:divsChild>
            <w:div w:id="2101481845">
              <w:marLeft w:val="0"/>
              <w:marRight w:val="0"/>
              <w:marTop w:val="0"/>
              <w:marBottom w:val="0"/>
              <w:divBdr>
                <w:top w:val="none" w:sz="0" w:space="0" w:color="auto"/>
                <w:left w:val="none" w:sz="0" w:space="0" w:color="auto"/>
                <w:bottom w:val="none" w:sz="0" w:space="0" w:color="auto"/>
                <w:right w:val="none" w:sz="0" w:space="0" w:color="auto"/>
              </w:divBdr>
            </w:div>
          </w:divsChild>
        </w:div>
        <w:div w:id="354039923">
          <w:marLeft w:val="0"/>
          <w:marRight w:val="0"/>
          <w:marTop w:val="0"/>
          <w:marBottom w:val="0"/>
          <w:divBdr>
            <w:top w:val="none" w:sz="0" w:space="0" w:color="auto"/>
            <w:left w:val="none" w:sz="0" w:space="0" w:color="auto"/>
            <w:bottom w:val="none" w:sz="0" w:space="0" w:color="auto"/>
            <w:right w:val="none" w:sz="0" w:space="0" w:color="auto"/>
          </w:divBdr>
          <w:divsChild>
            <w:div w:id="1478842441">
              <w:marLeft w:val="0"/>
              <w:marRight w:val="0"/>
              <w:marTop w:val="0"/>
              <w:marBottom w:val="0"/>
              <w:divBdr>
                <w:top w:val="none" w:sz="0" w:space="0" w:color="auto"/>
                <w:left w:val="none" w:sz="0" w:space="0" w:color="auto"/>
                <w:bottom w:val="none" w:sz="0" w:space="0" w:color="auto"/>
                <w:right w:val="none" w:sz="0" w:space="0" w:color="auto"/>
              </w:divBdr>
            </w:div>
          </w:divsChild>
        </w:div>
        <w:div w:id="1853907699">
          <w:marLeft w:val="0"/>
          <w:marRight w:val="0"/>
          <w:marTop w:val="0"/>
          <w:marBottom w:val="0"/>
          <w:divBdr>
            <w:top w:val="none" w:sz="0" w:space="0" w:color="auto"/>
            <w:left w:val="none" w:sz="0" w:space="0" w:color="auto"/>
            <w:bottom w:val="none" w:sz="0" w:space="0" w:color="auto"/>
            <w:right w:val="none" w:sz="0" w:space="0" w:color="auto"/>
          </w:divBdr>
          <w:divsChild>
            <w:div w:id="987169251">
              <w:marLeft w:val="0"/>
              <w:marRight w:val="0"/>
              <w:marTop w:val="0"/>
              <w:marBottom w:val="0"/>
              <w:divBdr>
                <w:top w:val="none" w:sz="0" w:space="0" w:color="auto"/>
                <w:left w:val="none" w:sz="0" w:space="0" w:color="auto"/>
                <w:bottom w:val="none" w:sz="0" w:space="0" w:color="auto"/>
                <w:right w:val="none" w:sz="0" w:space="0" w:color="auto"/>
              </w:divBdr>
            </w:div>
          </w:divsChild>
        </w:div>
        <w:div w:id="1755515795">
          <w:marLeft w:val="0"/>
          <w:marRight w:val="0"/>
          <w:marTop w:val="0"/>
          <w:marBottom w:val="0"/>
          <w:divBdr>
            <w:top w:val="none" w:sz="0" w:space="0" w:color="auto"/>
            <w:left w:val="none" w:sz="0" w:space="0" w:color="auto"/>
            <w:bottom w:val="none" w:sz="0" w:space="0" w:color="auto"/>
            <w:right w:val="none" w:sz="0" w:space="0" w:color="auto"/>
          </w:divBdr>
          <w:divsChild>
            <w:div w:id="777455626">
              <w:marLeft w:val="0"/>
              <w:marRight w:val="0"/>
              <w:marTop w:val="0"/>
              <w:marBottom w:val="0"/>
              <w:divBdr>
                <w:top w:val="none" w:sz="0" w:space="0" w:color="auto"/>
                <w:left w:val="none" w:sz="0" w:space="0" w:color="auto"/>
                <w:bottom w:val="none" w:sz="0" w:space="0" w:color="auto"/>
                <w:right w:val="none" w:sz="0" w:space="0" w:color="auto"/>
              </w:divBdr>
            </w:div>
          </w:divsChild>
        </w:div>
        <w:div w:id="1422751175">
          <w:marLeft w:val="0"/>
          <w:marRight w:val="0"/>
          <w:marTop w:val="0"/>
          <w:marBottom w:val="0"/>
          <w:divBdr>
            <w:top w:val="none" w:sz="0" w:space="0" w:color="auto"/>
            <w:left w:val="none" w:sz="0" w:space="0" w:color="auto"/>
            <w:bottom w:val="none" w:sz="0" w:space="0" w:color="auto"/>
            <w:right w:val="none" w:sz="0" w:space="0" w:color="auto"/>
          </w:divBdr>
          <w:divsChild>
            <w:div w:id="1252660998">
              <w:marLeft w:val="0"/>
              <w:marRight w:val="0"/>
              <w:marTop w:val="0"/>
              <w:marBottom w:val="0"/>
              <w:divBdr>
                <w:top w:val="none" w:sz="0" w:space="0" w:color="auto"/>
                <w:left w:val="none" w:sz="0" w:space="0" w:color="auto"/>
                <w:bottom w:val="none" w:sz="0" w:space="0" w:color="auto"/>
                <w:right w:val="none" w:sz="0" w:space="0" w:color="auto"/>
              </w:divBdr>
            </w:div>
          </w:divsChild>
        </w:div>
        <w:div w:id="575014643">
          <w:marLeft w:val="0"/>
          <w:marRight w:val="0"/>
          <w:marTop w:val="0"/>
          <w:marBottom w:val="0"/>
          <w:divBdr>
            <w:top w:val="none" w:sz="0" w:space="0" w:color="auto"/>
            <w:left w:val="none" w:sz="0" w:space="0" w:color="auto"/>
            <w:bottom w:val="none" w:sz="0" w:space="0" w:color="auto"/>
            <w:right w:val="none" w:sz="0" w:space="0" w:color="auto"/>
          </w:divBdr>
          <w:divsChild>
            <w:div w:id="2073111899">
              <w:marLeft w:val="0"/>
              <w:marRight w:val="0"/>
              <w:marTop w:val="0"/>
              <w:marBottom w:val="0"/>
              <w:divBdr>
                <w:top w:val="none" w:sz="0" w:space="0" w:color="auto"/>
                <w:left w:val="none" w:sz="0" w:space="0" w:color="auto"/>
                <w:bottom w:val="none" w:sz="0" w:space="0" w:color="auto"/>
                <w:right w:val="none" w:sz="0" w:space="0" w:color="auto"/>
              </w:divBdr>
            </w:div>
          </w:divsChild>
        </w:div>
        <w:div w:id="167909880">
          <w:marLeft w:val="0"/>
          <w:marRight w:val="0"/>
          <w:marTop w:val="0"/>
          <w:marBottom w:val="0"/>
          <w:divBdr>
            <w:top w:val="none" w:sz="0" w:space="0" w:color="auto"/>
            <w:left w:val="none" w:sz="0" w:space="0" w:color="auto"/>
            <w:bottom w:val="none" w:sz="0" w:space="0" w:color="auto"/>
            <w:right w:val="none" w:sz="0" w:space="0" w:color="auto"/>
          </w:divBdr>
          <w:divsChild>
            <w:div w:id="730730474">
              <w:marLeft w:val="0"/>
              <w:marRight w:val="0"/>
              <w:marTop w:val="0"/>
              <w:marBottom w:val="0"/>
              <w:divBdr>
                <w:top w:val="none" w:sz="0" w:space="0" w:color="auto"/>
                <w:left w:val="none" w:sz="0" w:space="0" w:color="auto"/>
                <w:bottom w:val="none" w:sz="0" w:space="0" w:color="auto"/>
                <w:right w:val="none" w:sz="0" w:space="0" w:color="auto"/>
              </w:divBdr>
            </w:div>
          </w:divsChild>
        </w:div>
        <w:div w:id="2036495545">
          <w:marLeft w:val="0"/>
          <w:marRight w:val="0"/>
          <w:marTop w:val="0"/>
          <w:marBottom w:val="0"/>
          <w:divBdr>
            <w:top w:val="none" w:sz="0" w:space="0" w:color="auto"/>
            <w:left w:val="none" w:sz="0" w:space="0" w:color="auto"/>
            <w:bottom w:val="none" w:sz="0" w:space="0" w:color="auto"/>
            <w:right w:val="none" w:sz="0" w:space="0" w:color="auto"/>
          </w:divBdr>
          <w:divsChild>
            <w:div w:id="1366366416">
              <w:marLeft w:val="0"/>
              <w:marRight w:val="0"/>
              <w:marTop w:val="0"/>
              <w:marBottom w:val="0"/>
              <w:divBdr>
                <w:top w:val="none" w:sz="0" w:space="0" w:color="auto"/>
                <w:left w:val="none" w:sz="0" w:space="0" w:color="auto"/>
                <w:bottom w:val="none" w:sz="0" w:space="0" w:color="auto"/>
                <w:right w:val="none" w:sz="0" w:space="0" w:color="auto"/>
              </w:divBdr>
            </w:div>
          </w:divsChild>
        </w:div>
        <w:div w:id="532234566">
          <w:marLeft w:val="0"/>
          <w:marRight w:val="0"/>
          <w:marTop w:val="0"/>
          <w:marBottom w:val="0"/>
          <w:divBdr>
            <w:top w:val="none" w:sz="0" w:space="0" w:color="auto"/>
            <w:left w:val="none" w:sz="0" w:space="0" w:color="auto"/>
            <w:bottom w:val="none" w:sz="0" w:space="0" w:color="auto"/>
            <w:right w:val="none" w:sz="0" w:space="0" w:color="auto"/>
          </w:divBdr>
          <w:divsChild>
            <w:div w:id="1034886974">
              <w:marLeft w:val="0"/>
              <w:marRight w:val="0"/>
              <w:marTop w:val="0"/>
              <w:marBottom w:val="0"/>
              <w:divBdr>
                <w:top w:val="none" w:sz="0" w:space="0" w:color="auto"/>
                <w:left w:val="none" w:sz="0" w:space="0" w:color="auto"/>
                <w:bottom w:val="none" w:sz="0" w:space="0" w:color="auto"/>
                <w:right w:val="none" w:sz="0" w:space="0" w:color="auto"/>
              </w:divBdr>
            </w:div>
          </w:divsChild>
        </w:div>
        <w:div w:id="1790583067">
          <w:marLeft w:val="0"/>
          <w:marRight w:val="0"/>
          <w:marTop w:val="0"/>
          <w:marBottom w:val="0"/>
          <w:divBdr>
            <w:top w:val="none" w:sz="0" w:space="0" w:color="auto"/>
            <w:left w:val="none" w:sz="0" w:space="0" w:color="auto"/>
            <w:bottom w:val="none" w:sz="0" w:space="0" w:color="auto"/>
            <w:right w:val="none" w:sz="0" w:space="0" w:color="auto"/>
          </w:divBdr>
          <w:divsChild>
            <w:div w:id="1188712960">
              <w:marLeft w:val="0"/>
              <w:marRight w:val="0"/>
              <w:marTop w:val="0"/>
              <w:marBottom w:val="0"/>
              <w:divBdr>
                <w:top w:val="none" w:sz="0" w:space="0" w:color="auto"/>
                <w:left w:val="none" w:sz="0" w:space="0" w:color="auto"/>
                <w:bottom w:val="none" w:sz="0" w:space="0" w:color="auto"/>
                <w:right w:val="none" w:sz="0" w:space="0" w:color="auto"/>
              </w:divBdr>
            </w:div>
          </w:divsChild>
        </w:div>
        <w:div w:id="1403672143">
          <w:marLeft w:val="0"/>
          <w:marRight w:val="0"/>
          <w:marTop w:val="0"/>
          <w:marBottom w:val="0"/>
          <w:divBdr>
            <w:top w:val="none" w:sz="0" w:space="0" w:color="auto"/>
            <w:left w:val="none" w:sz="0" w:space="0" w:color="auto"/>
            <w:bottom w:val="none" w:sz="0" w:space="0" w:color="auto"/>
            <w:right w:val="none" w:sz="0" w:space="0" w:color="auto"/>
          </w:divBdr>
          <w:divsChild>
            <w:div w:id="746535218">
              <w:marLeft w:val="0"/>
              <w:marRight w:val="0"/>
              <w:marTop w:val="0"/>
              <w:marBottom w:val="0"/>
              <w:divBdr>
                <w:top w:val="none" w:sz="0" w:space="0" w:color="auto"/>
                <w:left w:val="none" w:sz="0" w:space="0" w:color="auto"/>
                <w:bottom w:val="none" w:sz="0" w:space="0" w:color="auto"/>
                <w:right w:val="none" w:sz="0" w:space="0" w:color="auto"/>
              </w:divBdr>
            </w:div>
          </w:divsChild>
        </w:div>
        <w:div w:id="1196429619">
          <w:marLeft w:val="0"/>
          <w:marRight w:val="0"/>
          <w:marTop w:val="0"/>
          <w:marBottom w:val="0"/>
          <w:divBdr>
            <w:top w:val="none" w:sz="0" w:space="0" w:color="auto"/>
            <w:left w:val="none" w:sz="0" w:space="0" w:color="auto"/>
            <w:bottom w:val="none" w:sz="0" w:space="0" w:color="auto"/>
            <w:right w:val="none" w:sz="0" w:space="0" w:color="auto"/>
          </w:divBdr>
          <w:divsChild>
            <w:div w:id="982657499">
              <w:marLeft w:val="0"/>
              <w:marRight w:val="0"/>
              <w:marTop w:val="0"/>
              <w:marBottom w:val="0"/>
              <w:divBdr>
                <w:top w:val="none" w:sz="0" w:space="0" w:color="auto"/>
                <w:left w:val="none" w:sz="0" w:space="0" w:color="auto"/>
                <w:bottom w:val="none" w:sz="0" w:space="0" w:color="auto"/>
                <w:right w:val="none" w:sz="0" w:space="0" w:color="auto"/>
              </w:divBdr>
            </w:div>
          </w:divsChild>
        </w:div>
        <w:div w:id="1899436884">
          <w:marLeft w:val="0"/>
          <w:marRight w:val="0"/>
          <w:marTop w:val="0"/>
          <w:marBottom w:val="0"/>
          <w:divBdr>
            <w:top w:val="none" w:sz="0" w:space="0" w:color="auto"/>
            <w:left w:val="none" w:sz="0" w:space="0" w:color="auto"/>
            <w:bottom w:val="none" w:sz="0" w:space="0" w:color="auto"/>
            <w:right w:val="none" w:sz="0" w:space="0" w:color="auto"/>
          </w:divBdr>
          <w:divsChild>
            <w:div w:id="1879392347">
              <w:marLeft w:val="0"/>
              <w:marRight w:val="0"/>
              <w:marTop w:val="0"/>
              <w:marBottom w:val="0"/>
              <w:divBdr>
                <w:top w:val="none" w:sz="0" w:space="0" w:color="auto"/>
                <w:left w:val="none" w:sz="0" w:space="0" w:color="auto"/>
                <w:bottom w:val="none" w:sz="0" w:space="0" w:color="auto"/>
                <w:right w:val="none" w:sz="0" w:space="0" w:color="auto"/>
              </w:divBdr>
            </w:div>
          </w:divsChild>
        </w:div>
        <w:div w:id="2036803782">
          <w:marLeft w:val="0"/>
          <w:marRight w:val="0"/>
          <w:marTop w:val="0"/>
          <w:marBottom w:val="0"/>
          <w:divBdr>
            <w:top w:val="none" w:sz="0" w:space="0" w:color="auto"/>
            <w:left w:val="none" w:sz="0" w:space="0" w:color="auto"/>
            <w:bottom w:val="none" w:sz="0" w:space="0" w:color="auto"/>
            <w:right w:val="none" w:sz="0" w:space="0" w:color="auto"/>
          </w:divBdr>
          <w:divsChild>
            <w:div w:id="1819419307">
              <w:marLeft w:val="0"/>
              <w:marRight w:val="0"/>
              <w:marTop w:val="0"/>
              <w:marBottom w:val="0"/>
              <w:divBdr>
                <w:top w:val="none" w:sz="0" w:space="0" w:color="auto"/>
                <w:left w:val="none" w:sz="0" w:space="0" w:color="auto"/>
                <w:bottom w:val="none" w:sz="0" w:space="0" w:color="auto"/>
                <w:right w:val="none" w:sz="0" w:space="0" w:color="auto"/>
              </w:divBdr>
            </w:div>
          </w:divsChild>
        </w:div>
        <w:div w:id="646319932">
          <w:marLeft w:val="0"/>
          <w:marRight w:val="0"/>
          <w:marTop w:val="0"/>
          <w:marBottom w:val="0"/>
          <w:divBdr>
            <w:top w:val="none" w:sz="0" w:space="0" w:color="auto"/>
            <w:left w:val="none" w:sz="0" w:space="0" w:color="auto"/>
            <w:bottom w:val="none" w:sz="0" w:space="0" w:color="auto"/>
            <w:right w:val="none" w:sz="0" w:space="0" w:color="auto"/>
          </w:divBdr>
          <w:divsChild>
            <w:div w:id="1231885534">
              <w:marLeft w:val="0"/>
              <w:marRight w:val="0"/>
              <w:marTop w:val="0"/>
              <w:marBottom w:val="0"/>
              <w:divBdr>
                <w:top w:val="none" w:sz="0" w:space="0" w:color="auto"/>
                <w:left w:val="none" w:sz="0" w:space="0" w:color="auto"/>
                <w:bottom w:val="none" w:sz="0" w:space="0" w:color="auto"/>
                <w:right w:val="none" w:sz="0" w:space="0" w:color="auto"/>
              </w:divBdr>
            </w:div>
          </w:divsChild>
        </w:div>
        <w:div w:id="1789397534">
          <w:marLeft w:val="0"/>
          <w:marRight w:val="0"/>
          <w:marTop w:val="0"/>
          <w:marBottom w:val="0"/>
          <w:divBdr>
            <w:top w:val="none" w:sz="0" w:space="0" w:color="auto"/>
            <w:left w:val="none" w:sz="0" w:space="0" w:color="auto"/>
            <w:bottom w:val="none" w:sz="0" w:space="0" w:color="auto"/>
            <w:right w:val="none" w:sz="0" w:space="0" w:color="auto"/>
          </w:divBdr>
          <w:divsChild>
            <w:div w:id="181896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352481">
      <w:bodyDiv w:val="1"/>
      <w:marLeft w:val="0"/>
      <w:marRight w:val="0"/>
      <w:marTop w:val="0"/>
      <w:marBottom w:val="0"/>
      <w:divBdr>
        <w:top w:val="none" w:sz="0" w:space="0" w:color="auto"/>
        <w:left w:val="none" w:sz="0" w:space="0" w:color="auto"/>
        <w:bottom w:val="none" w:sz="0" w:space="0" w:color="auto"/>
        <w:right w:val="none" w:sz="0" w:space="0" w:color="auto"/>
      </w:divBdr>
      <w:divsChild>
        <w:div w:id="1847863303">
          <w:marLeft w:val="0"/>
          <w:marRight w:val="0"/>
          <w:marTop w:val="0"/>
          <w:marBottom w:val="0"/>
          <w:divBdr>
            <w:top w:val="none" w:sz="0" w:space="0" w:color="auto"/>
            <w:left w:val="none" w:sz="0" w:space="0" w:color="auto"/>
            <w:bottom w:val="none" w:sz="0" w:space="0" w:color="auto"/>
            <w:right w:val="none" w:sz="0" w:space="0" w:color="auto"/>
          </w:divBdr>
          <w:divsChild>
            <w:div w:id="789473590">
              <w:marLeft w:val="0"/>
              <w:marRight w:val="0"/>
              <w:marTop w:val="0"/>
              <w:marBottom w:val="0"/>
              <w:divBdr>
                <w:top w:val="none" w:sz="0" w:space="0" w:color="auto"/>
                <w:left w:val="none" w:sz="0" w:space="0" w:color="auto"/>
                <w:bottom w:val="none" w:sz="0" w:space="0" w:color="auto"/>
                <w:right w:val="none" w:sz="0" w:space="0" w:color="auto"/>
              </w:divBdr>
            </w:div>
          </w:divsChild>
        </w:div>
        <w:div w:id="1320423155">
          <w:marLeft w:val="0"/>
          <w:marRight w:val="0"/>
          <w:marTop w:val="0"/>
          <w:marBottom w:val="0"/>
          <w:divBdr>
            <w:top w:val="none" w:sz="0" w:space="0" w:color="auto"/>
            <w:left w:val="none" w:sz="0" w:space="0" w:color="auto"/>
            <w:bottom w:val="none" w:sz="0" w:space="0" w:color="auto"/>
            <w:right w:val="none" w:sz="0" w:space="0" w:color="auto"/>
          </w:divBdr>
          <w:divsChild>
            <w:div w:id="696665478">
              <w:marLeft w:val="0"/>
              <w:marRight w:val="0"/>
              <w:marTop w:val="0"/>
              <w:marBottom w:val="0"/>
              <w:divBdr>
                <w:top w:val="none" w:sz="0" w:space="0" w:color="auto"/>
                <w:left w:val="none" w:sz="0" w:space="0" w:color="auto"/>
                <w:bottom w:val="none" w:sz="0" w:space="0" w:color="auto"/>
                <w:right w:val="none" w:sz="0" w:space="0" w:color="auto"/>
              </w:divBdr>
            </w:div>
          </w:divsChild>
        </w:div>
        <w:div w:id="1993942160">
          <w:marLeft w:val="0"/>
          <w:marRight w:val="0"/>
          <w:marTop w:val="0"/>
          <w:marBottom w:val="0"/>
          <w:divBdr>
            <w:top w:val="none" w:sz="0" w:space="0" w:color="auto"/>
            <w:left w:val="none" w:sz="0" w:space="0" w:color="auto"/>
            <w:bottom w:val="none" w:sz="0" w:space="0" w:color="auto"/>
            <w:right w:val="none" w:sz="0" w:space="0" w:color="auto"/>
          </w:divBdr>
          <w:divsChild>
            <w:div w:id="191498273">
              <w:marLeft w:val="0"/>
              <w:marRight w:val="0"/>
              <w:marTop w:val="0"/>
              <w:marBottom w:val="0"/>
              <w:divBdr>
                <w:top w:val="none" w:sz="0" w:space="0" w:color="auto"/>
                <w:left w:val="none" w:sz="0" w:space="0" w:color="auto"/>
                <w:bottom w:val="none" w:sz="0" w:space="0" w:color="auto"/>
                <w:right w:val="none" w:sz="0" w:space="0" w:color="auto"/>
              </w:divBdr>
            </w:div>
          </w:divsChild>
        </w:div>
        <w:div w:id="2020615760">
          <w:marLeft w:val="0"/>
          <w:marRight w:val="0"/>
          <w:marTop w:val="0"/>
          <w:marBottom w:val="0"/>
          <w:divBdr>
            <w:top w:val="none" w:sz="0" w:space="0" w:color="auto"/>
            <w:left w:val="none" w:sz="0" w:space="0" w:color="auto"/>
            <w:bottom w:val="none" w:sz="0" w:space="0" w:color="auto"/>
            <w:right w:val="none" w:sz="0" w:space="0" w:color="auto"/>
          </w:divBdr>
          <w:divsChild>
            <w:div w:id="960766665">
              <w:marLeft w:val="0"/>
              <w:marRight w:val="0"/>
              <w:marTop w:val="0"/>
              <w:marBottom w:val="0"/>
              <w:divBdr>
                <w:top w:val="none" w:sz="0" w:space="0" w:color="auto"/>
                <w:left w:val="none" w:sz="0" w:space="0" w:color="auto"/>
                <w:bottom w:val="none" w:sz="0" w:space="0" w:color="auto"/>
                <w:right w:val="none" w:sz="0" w:space="0" w:color="auto"/>
              </w:divBdr>
            </w:div>
          </w:divsChild>
        </w:div>
        <w:div w:id="64495703">
          <w:marLeft w:val="0"/>
          <w:marRight w:val="0"/>
          <w:marTop w:val="0"/>
          <w:marBottom w:val="0"/>
          <w:divBdr>
            <w:top w:val="none" w:sz="0" w:space="0" w:color="auto"/>
            <w:left w:val="none" w:sz="0" w:space="0" w:color="auto"/>
            <w:bottom w:val="none" w:sz="0" w:space="0" w:color="auto"/>
            <w:right w:val="none" w:sz="0" w:space="0" w:color="auto"/>
          </w:divBdr>
          <w:divsChild>
            <w:div w:id="148034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12646">
      <w:bodyDiv w:val="1"/>
      <w:marLeft w:val="0"/>
      <w:marRight w:val="0"/>
      <w:marTop w:val="0"/>
      <w:marBottom w:val="0"/>
      <w:divBdr>
        <w:top w:val="none" w:sz="0" w:space="0" w:color="auto"/>
        <w:left w:val="none" w:sz="0" w:space="0" w:color="auto"/>
        <w:bottom w:val="none" w:sz="0" w:space="0" w:color="auto"/>
        <w:right w:val="none" w:sz="0" w:space="0" w:color="auto"/>
      </w:divBdr>
      <w:divsChild>
        <w:div w:id="2085566890">
          <w:marLeft w:val="0"/>
          <w:marRight w:val="0"/>
          <w:marTop w:val="0"/>
          <w:marBottom w:val="0"/>
          <w:divBdr>
            <w:top w:val="none" w:sz="0" w:space="0" w:color="auto"/>
            <w:left w:val="none" w:sz="0" w:space="0" w:color="auto"/>
            <w:bottom w:val="none" w:sz="0" w:space="0" w:color="auto"/>
            <w:right w:val="none" w:sz="0" w:space="0" w:color="auto"/>
          </w:divBdr>
          <w:divsChild>
            <w:div w:id="100034881">
              <w:marLeft w:val="0"/>
              <w:marRight w:val="0"/>
              <w:marTop w:val="0"/>
              <w:marBottom w:val="0"/>
              <w:divBdr>
                <w:top w:val="none" w:sz="0" w:space="0" w:color="auto"/>
                <w:left w:val="none" w:sz="0" w:space="0" w:color="auto"/>
                <w:bottom w:val="none" w:sz="0" w:space="0" w:color="auto"/>
                <w:right w:val="none" w:sz="0" w:space="0" w:color="auto"/>
              </w:divBdr>
            </w:div>
          </w:divsChild>
        </w:div>
        <w:div w:id="1787654894">
          <w:marLeft w:val="0"/>
          <w:marRight w:val="0"/>
          <w:marTop w:val="0"/>
          <w:marBottom w:val="0"/>
          <w:divBdr>
            <w:top w:val="none" w:sz="0" w:space="0" w:color="auto"/>
            <w:left w:val="none" w:sz="0" w:space="0" w:color="auto"/>
            <w:bottom w:val="none" w:sz="0" w:space="0" w:color="auto"/>
            <w:right w:val="none" w:sz="0" w:space="0" w:color="auto"/>
          </w:divBdr>
          <w:divsChild>
            <w:div w:id="1375083591">
              <w:marLeft w:val="0"/>
              <w:marRight w:val="0"/>
              <w:marTop w:val="0"/>
              <w:marBottom w:val="0"/>
              <w:divBdr>
                <w:top w:val="none" w:sz="0" w:space="0" w:color="auto"/>
                <w:left w:val="none" w:sz="0" w:space="0" w:color="auto"/>
                <w:bottom w:val="none" w:sz="0" w:space="0" w:color="auto"/>
                <w:right w:val="none" w:sz="0" w:space="0" w:color="auto"/>
              </w:divBdr>
            </w:div>
          </w:divsChild>
        </w:div>
        <w:div w:id="2094233123">
          <w:marLeft w:val="0"/>
          <w:marRight w:val="0"/>
          <w:marTop w:val="0"/>
          <w:marBottom w:val="0"/>
          <w:divBdr>
            <w:top w:val="none" w:sz="0" w:space="0" w:color="auto"/>
            <w:left w:val="none" w:sz="0" w:space="0" w:color="auto"/>
            <w:bottom w:val="none" w:sz="0" w:space="0" w:color="auto"/>
            <w:right w:val="none" w:sz="0" w:space="0" w:color="auto"/>
          </w:divBdr>
          <w:divsChild>
            <w:div w:id="1082484806">
              <w:marLeft w:val="0"/>
              <w:marRight w:val="0"/>
              <w:marTop w:val="0"/>
              <w:marBottom w:val="0"/>
              <w:divBdr>
                <w:top w:val="none" w:sz="0" w:space="0" w:color="auto"/>
                <w:left w:val="none" w:sz="0" w:space="0" w:color="auto"/>
                <w:bottom w:val="none" w:sz="0" w:space="0" w:color="auto"/>
                <w:right w:val="none" w:sz="0" w:space="0" w:color="auto"/>
              </w:divBdr>
            </w:div>
          </w:divsChild>
        </w:div>
        <w:div w:id="1326932151">
          <w:marLeft w:val="0"/>
          <w:marRight w:val="0"/>
          <w:marTop w:val="0"/>
          <w:marBottom w:val="0"/>
          <w:divBdr>
            <w:top w:val="none" w:sz="0" w:space="0" w:color="auto"/>
            <w:left w:val="none" w:sz="0" w:space="0" w:color="auto"/>
            <w:bottom w:val="none" w:sz="0" w:space="0" w:color="auto"/>
            <w:right w:val="none" w:sz="0" w:space="0" w:color="auto"/>
          </w:divBdr>
          <w:divsChild>
            <w:div w:id="1087925471">
              <w:marLeft w:val="0"/>
              <w:marRight w:val="0"/>
              <w:marTop w:val="0"/>
              <w:marBottom w:val="0"/>
              <w:divBdr>
                <w:top w:val="none" w:sz="0" w:space="0" w:color="auto"/>
                <w:left w:val="none" w:sz="0" w:space="0" w:color="auto"/>
                <w:bottom w:val="none" w:sz="0" w:space="0" w:color="auto"/>
                <w:right w:val="none" w:sz="0" w:space="0" w:color="auto"/>
              </w:divBdr>
            </w:div>
          </w:divsChild>
        </w:div>
        <w:div w:id="133956742">
          <w:marLeft w:val="0"/>
          <w:marRight w:val="0"/>
          <w:marTop w:val="0"/>
          <w:marBottom w:val="0"/>
          <w:divBdr>
            <w:top w:val="none" w:sz="0" w:space="0" w:color="auto"/>
            <w:left w:val="none" w:sz="0" w:space="0" w:color="auto"/>
            <w:bottom w:val="none" w:sz="0" w:space="0" w:color="auto"/>
            <w:right w:val="none" w:sz="0" w:space="0" w:color="auto"/>
          </w:divBdr>
          <w:divsChild>
            <w:div w:id="2092316849">
              <w:marLeft w:val="0"/>
              <w:marRight w:val="0"/>
              <w:marTop w:val="0"/>
              <w:marBottom w:val="0"/>
              <w:divBdr>
                <w:top w:val="none" w:sz="0" w:space="0" w:color="auto"/>
                <w:left w:val="none" w:sz="0" w:space="0" w:color="auto"/>
                <w:bottom w:val="none" w:sz="0" w:space="0" w:color="auto"/>
                <w:right w:val="none" w:sz="0" w:space="0" w:color="auto"/>
              </w:divBdr>
            </w:div>
          </w:divsChild>
        </w:div>
        <w:div w:id="425539663">
          <w:marLeft w:val="0"/>
          <w:marRight w:val="0"/>
          <w:marTop w:val="0"/>
          <w:marBottom w:val="0"/>
          <w:divBdr>
            <w:top w:val="none" w:sz="0" w:space="0" w:color="auto"/>
            <w:left w:val="none" w:sz="0" w:space="0" w:color="auto"/>
            <w:bottom w:val="none" w:sz="0" w:space="0" w:color="auto"/>
            <w:right w:val="none" w:sz="0" w:space="0" w:color="auto"/>
          </w:divBdr>
          <w:divsChild>
            <w:div w:id="163786929">
              <w:marLeft w:val="0"/>
              <w:marRight w:val="0"/>
              <w:marTop w:val="0"/>
              <w:marBottom w:val="0"/>
              <w:divBdr>
                <w:top w:val="none" w:sz="0" w:space="0" w:color="auto"/>
                <w:left w:val="none" w:sz="0" w:space="0" w:color="auto"/>
                <w:bottom w:val="none" w:sz="0" w:space="0" w:color="auto"/>
                <w:right w:val="none" w:sz="0" w:space="0" w:color="auto"/>
              </w:divBdr>
            </w:div>
          </w:divsChild>
        </w:div>
        <w:div w:id="1676104304">
          <w:marLeft w:val="0"/>
          <w:marRight w:val="0"/>
          <w:marTop w:val="0"/>
          <w:marBottom w:val="0"/>
          <w:divBdr>
            <w:top w:val="none" w:sz="0" w:space="0" w:color="auto"/>
            <w:left w:val="none" w:sz="0" w:space="0" w:color="auto"/>
            <w:bottom w:val="none" w:sz="0" w:space="0" w:color="auto"/>
            <w:right w:val="none" w:sz="0" w:space="0" w:color="auto"/>
          </w:divBdr>
          <w:divsChild>
            <w:div w:id="912619631">
              <w:marLeft w:val="0"/>
              <w:marRight w:val="0"/>
              <w:marTop w:val="0"/>
              <w:marBottom w:val="0"/>
              <w:divBdr>
                <w:top w:val="none" w:sz="0" w:space="0" w:color="auto"/>
                <w:left w:val="none" w:sz="0" w:space="0" w:color="auto"/>
                <w:bottom w:val="none" w:sz="0" w:space="0" w:color="auto"/>
                <w:right w:val="none" w:sz="0" w:space="0" w:color="auto"/>
              </w:divBdr>
            </w:div>
          </w:divsChild>
        </w:div>
        <w:div w:id="396243888">
          <w:marLeft w:val="0"/>
          <w:marRight w:val="0"/>
          <w:marTop w:val="0"/>
          <w:marBottom w:val="0"/>
          <w:divBdr>
            <w:top w:val="none" w:sz="0" w:space="0" w:color="auto"/>
            <w:left w:val="none" w:sz="0" w:space="0" w:color="auto"/>
            <w:bottom w:val="none" w:sz="0" w:space="0" w:color="auto"/>
            <w:right w:val="none" w:sz="0" w:space="0" w:color="auto"/>
          </w:divBdr>
          <w:divsChild>
            <w:div w:id="1144279139">
              <w:marLeft w:val="0"/>
              <w:marRight w:val="0"/>
              <w:marTop w:val="0"/>
              <w:marBottom w:val="0"/>
              <w:divBdr>
                <w:top w:val="none" w:sz="0" w:space="0" w:color="auto"/>
                <w:left w:val="none" w:sz="0" w:space="0" w:color="auto"/>
                <w:bottom w:val="none" w:sz="0" w:space="0" w:color="auto"/>
                <w:right w:val="none" w:sz="0" w:space="0" w:color="auto"/>
              </w:divBdr>
            </w:div>
          </w:divsChild>
        </w:div>
        <w:div w:id="542788069">
          <w:marLeft w:val="0"/>
          <w:marRight w:val="0"/>
          <w:marTop w:val="0"/>
          <w:marBottom w:val="0"/>
          <w:divBdr>
            <w:top w:val="none" w:sz="0" w:space="0" w:color="auto"/>
            <w:left w:val="none" w:sz="0" w:space="0" w:color="auto"/>
            <w:bottom w:val="none" w:sz="0" w:space="0" w:color="auto"/>
            <w:right w:val="none" w:sz="0" w:space="0" w:color="auto"/>
          </w:divBdr>
          <w:divsChild>
            <w:div w:id="1033577088">
              <w:marLeft w:val="0"/>
              <w:marRight w:val="0"/>
              <w:marTop w:val="0"/>
              <w:marBottom w:val="0"/>
              <w:divBdr>
                <w:top w:val="none" w:sz="0" w:space="0" w:color="auto"/>
                <w:left w:val="none" w:sz="0" w:space="0" w:color="auto"/>
                <w:bottom w:val="none" w:sz="0" w:space="0" w:color="auto"/>
                <w:right w:val="none" w:sz="0" w:space="0" w:color="auto"/>
              </w:divBdr>
            </w:div>
          </w:divsChild>
        </w:div>
        <w:div w:id="2146581557">
          <w:marLeft w:val="0"/>
          <w:marRight w:val="0"/>
          <w:marTop w:val="0"/>
          <w:marBottom w:val="0"/>
          <w:divBdr>
            <w:top w:val="none" w:sz="0" w:space="0" w:color="auto"/>
            <w:left w:val="none" w:sz="0" w:space="0" w:color="auto"/>
            <w:bottom w:val="none" w:sz="0" w:space="0" w:color="auto"/>
            <w:right w:val="none" w:sz="0" w:space="0" w:color="auto"/>
          </w:divBdr>
          <w:divsChild>
            <w:div w:id="1987665720">
              <w:marLeft w:val="0"/>
              <w:marRight w:val="0"/>
              <w:marTop w:val="0"/>
              <w:marBottom w:val="0"/>
              <w:divBdr>
                <w:top w:val="none" w:sz="0" w:space="0" w:color="auto"/>
                <w:left w:val="none" w:sz="0" w:space="0" w:color="auto"/>
                <w:bottom w:val="none" w:sz="0" w:space="0" w:color="auto"/>
                <w:right w:val="none" w:sz="0" w:space="0" w:color="auto"/>
              </w:divBdr>
            </w:div>
          </w:divsChild>
        </w:div>
        <w:div w:id="1309936318">
          <w:marLeft w:val="0"/>
          <w:marRight w:val="0"/>
          <w:marTop w:val="0"/>
          <w:marBottom w:val="0"/>
          <w:divBdr>
            <w:top w:val="none" w:sz="0" w:space="0" w:color="auto"/>
            <w:left w:val="none" w:sz="0" w:space="0" w:color="auto"/>
            <w:bottom w:val="none" w:sz="0" w:space="0" w:color="auto"/>
            <w:right w:val="none" w:sz="0" w:space="0" w:color="auto"/>
          </w:divBdr>
          <w:divsChild>
            <w:div w:id="1604727016">
              <w:marLeft w:val="0"/>
              <w:marRight w:val="0"/>
              <w:marTop w:val="0"/>
              <w:marBottom w:val="0"/>
              <w:divBdr>
                <w:top w:val="none" w:sz="0" w:space="0" w:color="auto"/>
                <w:left w:val="none" w:sz="0" w:space="0" w:color="auto"/>
                <w:bottom w:val="none" w:sz="0" w:space="0" w:color="auto"/>
                <w:right w:val="none" w:sz="0" w:space="0" w:color="auto"/>
              </w:divBdr>
            </w:div>
          </w:divsChild>
        </w:div>
        <w:div w:id="1033968652">
          <w:marLeft w:val="0"/>
          <w:marRight w:val="0"/>
          <w:marTop w:val="0"/>
          <w:marBottom w:val="0"/>
          <w:divBdr>
            <w:top w:val="none" w:sz="0" w:space="0" w:color="auto"/>
            <w:left w:val="none" w:sz="0" w:space="0" w:color="auto"/>
            <w:bottom w:val="none" w:sz="0" w:space="0" w:color="auto"/>
            <w:right w:val="none" w:sz="0" w:space="0" w:color="auto"/>
          </w:divBdr>
          <w:divsChild>
            <w:div w:id="72602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10819">
      <w:bodyDiv w:val="1"/>
      <w:marLeft w:val="0"/>
      <w:marRight w:val="0"/>
      <w:marTop w:val="0"/>
      <w:marBottom w:val="0"/>
      <w:divBdr>
        <w:top w:val="none" w:sz="0" w:space="0" w:color="auto"/>
        <w:left w:val="none" w:sz="0" w:space="0" w:color="auto"/>
        <w:bottom w:val="none" w:sz="0" w:space="0" w:color="auto"/>
        <w:right w:val="none" w:sz="0" w:space="0" w:color="auto"/>
      </w:divBdr>
    </w:div>
    <w:div w:id="1185707998">
      <w:bodyDiv w:val="1"/>
      <w:marLeft w:val="0"/>
      <w:marRight w:val="0"/>
      <w:marTop w:val="0"/>
      <w:marBottom w:val="0"/>
      <w:divBdr>
        <w:top w:val="none" w:sz="0" w:space="0" w:color="auto"/>
        <w:left w:val="none" w:sz="0" w:space="0" w:color="auto"/>
        <w:bottom w:val="none" w:sz="0" w:space="0" w:color="auto"/>
        <w:right w:val="none" w:sz="0" w:space="0" w:color="auto"/>
      </w:divBdr>
      <w:divsChild>
        <w:div w:id="746147616">
          <w:marLeft w:val="0"/>
          <w:marRight w:val="0"/>
          <w:marTop w:val="0"/>
          <w:marBottom w:val="0"/>
          <w:divBdr>
            <w:top w:val="none" w:sz="0" w:space="0" w:color="auto"/>
            <w:left w:val="none" w:sz="0" w:space="0" w:color="auto"/>
            <w:bottom w:val="none" w:sz="0" w:space="0" w:color="auto"/>
            <w:right w:val="none" w:sz="0" w:space="0" w:color="auto"/>
          </w:divBdr>
          <w:divsChild>
            <w:div w:id="1663312573">
              <w:marLeft w:val="0"/>
              <w:marRight w:val="0"/>
              <w:marTop w:val="0"/>
              <w:marBottom w:val="0"/>
              <w:divBdr>
                <w:top w:val="none" w:sz="0" w:space="0" w:color="auto"/>
                <w:left w:val="none" w:sz="0" w:space="0" w:color="auto"/>
                <w:bottom w:val="none" w:sz="0" w:space="0" w:color="auto"/>
                <w:right w:val="none" w:sz="0" w:space="0" w:color="auto"/>
              </w:divBdr>
            </w:div>
          </w:divsChild>
        </w:div>
        <w:div w:id="183246529">
          <w:marLeft w:val="0"/>
          <w:marRight w:val="0"/>
          <w:marTop w:val="0"/>
          <w:marBottom w:val="0"/>
          <w:divBdr>
            <w:top w:val="none" w:sz="0" w:space="0" w:color="auto"/>
            <w:left w:val="none" w:sz="0" w:space="0" w:color="auto"/>
            <w:bottom w:val="none" w:sz="0" w:space="0" w:color="auto"/>
            <w:right w:val="none" w:sz="0" w:space="0" w:color="auto"/>
          </w:divBdr>
          <w:divsChild>
            <w:div w:id="661202197">
              <w:marLeft w:val="0"/>
              <w:marRight w:val="0"/>
              <w:marTop w:val="0"/>
              <w:marBottom w:val="0"/>
              <w:divBdr>
                <w:top w:val="none" w:sz="0" w:space="0" w:color="auto"/>
                <w:left w:val="none" w:sz="0" w:space="0" w:color="auto"/>
                <w:bottom w:val="none" w:sz="0" w:space="0" w:color="auto"/>
                <w:right w:val="none" w:sz="0" w:space="0" w:color="auto"/>
              </w:divBdr>
            </w:div>
            <w:div w:id="555971395">
              <w:marLeft w:val="0"/>
              <w:marRight w:val="0"/>
              <w:marTop w:val="0"/>
              <w:marBottom w:val="0"/>
              <w:divBdr>
                <w:top w:val="none" w:sz="0" w:space="0" w:color="auto"/>
                <w:left w:val="none" w:sz="0" w:space="0" w:color="auto"/>
                <w:bottom w:val="none" w:sz="0" w:space="0" w:color="auto"/>
                <w:right w:val="none" w:sz="0" w:space="0" w:color="auto"/>
              </w:divBdr>
            </w:div>
          </w:divsChild>
        </w:div>
        <w:div w:id="1765223279">
          <w:marLeft w:val="0"/>
          <w:marRight w:val="0"/>
          <w:marTop w:val="0"/>
          <w:marBottom w:val="0"/>
          <w:divBdr>
            <w:top w:val="none" w:sz="0" w:space="0" w:color="auto"/>
            <w:left w:val="none" w:sz="0" w:space="0" w:color="auto"/>
            <w:bottom w:val="none" w:sz="0" w:space="0" w:color="auto"/>
            <w:right w:val="none" w:sz="0" w:space="0" w:color="auto"/>
          </w:divBdr>
          <w:divsChild>
            <w:div w:id="1625843642">
              <w:marLeft w:val="0"/>
              <w:marRight w:val="0"/>
              <w:marTop w:val="0"/>
              <w:marBottom w:val="0"/>
              <w:divBdr>
                <w:top w:val="none" w:sz="0" w:space="0" w:color="auto"/>
                <w:left w:val="none" w:sz="0" w:space="0" w:color="auto"/>
                <w:bottom w:val="none" w:sz="0" w:space="0" w:color="auto"/>
                <w:right w:val="none" w:sz="0" w:space="0" w:color="auto"/>
              </w:divBdr>
            </w:div>
          </w:divsChild>
        </w:div>
        <w:div w:id="2084788660">
          <w:marLeft w:val="0"/>
          <w:marRight w:val="0"/>
          <w:marTop w:val="0"/>
          <w:marBottom w:val="0"/>
          <w:divBdr>
            <w:top w:val="none" w:sz="0" w:space="0" w:color="auto"/>
            <w:left w:val="none" w:sz="0" w:space="0" w:color="auto"/>
            <w:bottom w:val="none" w:sz="0" w:space="0" w:color="auto"/>
            <w:right w:val="none" w:sz="0" w:space="0" w:color="auto"/>
          </w:divBdr>
          <w:divsChild>
            <w:div w:id="1246960261">
              <w:marLeft w:val="0"/>
              <w:marRight w:val="0"/>
              <w:marTop w:val="0"/>
              <w:marBottom w:val="0"/>
              <w:divBdr>
                <w:top w:val="none" w:sz="0" w:space="0" w:color="auto"/>
                <w:left w:val="none" w:sz="0" w:space="0" w:color="auto"/>
                <w:bottom w:val="none" w:sz="0" w:space="0" w:color="auto"/>
                <w:right w:val="none" w:sz="0" w:space="0" w:color="auto"/>
              </w:divBdr>
            </w:div>
          </w:divsChild>
        </w:div>
        <w:div w:id="1775635066">
          <w:marLeft w:val="0"/>
          <w:marRight w:val="0"/>
          <w:marTop w:val="0"/>
          <w:marBottom w:val="0"/>
          <w:divBdr>
            <w:top w:val="none" w:sz="0" w:space="0" w:color="auto"/>
            <w:left w:val="none" w:sz="0" w:space="0" w:color="auto"/>
            <w:bottom w:val="none" w:sz="0" w:space="0" w:color="auto"/>
            <w:right w:val="none" w:sz="0" w:space="0" w:color="auto"/>
          </w:divBdr>
          <w:divsChild>
            <w:div w:id="1246645193">
              <w:marLeft w:val="0"/>
              <w:marRight w:val="0"/>
              <w:marTop w:val="0"/>
              <w:marBottom w:val="0"/>
              <w:divBdr>
                <w:top w:val="none" w:sz="0" w:space="0" w:color="auto"/>
                <w:left w:val="none" w:sz="0" w:space="0" w:color="auto"/>
                <w:bottom w:val="none" w:sz="0" w:space="0" w:color="auto"/>
                <w:right w:val="none" w:sz="0" w:space="0" w:color="auto"/>
              </w:divBdr>
            </w:div>
          </w:divsChild>
        </w:div>
        <w:div w:id="311568443">
          <w:marLeft w:val="0"/>
          <w:marRight w:val="0"/>
          <w:marTop w:val="0"/>
          <w:marBottom w:val="0"/>
          <w:divBdr>
            <w:top w:val="none" w:sz="0" w:space="0" w:color="auto"/>
            <w:left w:val="none" w:sz="0" w:space="0" w:color="auto"/>
            <w:bottom w:val="none" w:sz="0" w:space="0" w:color="auto"/>
            <w:right w:val="none" w:sz="0" w:space="0" w:color="auto"/>
          </w:divBdr>
          <w:divsChild>
            <w:div w:id="1879971121">
              <w:marLeft w:val="0"/>
              <w:marRight w:val="0"/>
              <w:marTop w:val="0"/>
              <w:marBottom w:val="0"/>
              <w:divBdr>
                <w:top w:val="none" w:sz="0" w:space="0" w:color="auto"/>
                <w:left w:val="none" w:sz="0" w:space="0" w:color="auto"/>
                <w:bottom w:val="none" w:sz="0" w:space="0" w:color="auto"/>
                <w:right w:val="none" w:sz="0" w:space="0" w:color="auto"/>
              </w:divBdr>
            </w:div>
            <w:div w:id="276572650">
              <w:marLeft w:val="0"/>
              <w:marRight w:val="0"/>
              <w:marTop w:val="0"/>
              <w:marBottom w:val="0"/>
              <w:divBdr>
                <w:top w:val="none" w:sz="0" w:space="0" w:color="auto"/>
                <w:left w:val="none" w:sz="0" w:space="0" w:color="auto"/>
                <w:bottom w:val="none" w:sz="0" w:space="0" w:color="auto"/>
                <w:right w:val="none" w:sz="0" w:space="0" w:color="auto"/>
              </w:divBdr>
            </w:div>
          </w:divsChild>
        </w:div>
        <w:div w:id="1863474891">
          <w:marLeft w:val="0"/>
          <w:marRight w:val="0"/>
          <w:marTop w:val="0"/>
          <w:marBottom w:val="0"/>
          <w:divBdr>
            <w:top w:val="none" w:sz="0" w:space="0" w:color="auto"/>
            <w:left w:val="none" w:sz="0" w:space="0" w:color="auto"/>
            <w:bottom w:val="none" w:sz="0" w:space="0" w:color="auto"/>
            <w:right w:val="none" w:sz="0" w:space="0" w:color="auto"/>
          </w:divBdr>
          <w:divsChild>
            <w:div w:id="1647319935">
              <w:marLeft w:val="0"/>
              <w:marRight w:val="0"/>
              <w:marTop w:val="0"/>
              <w:marBottom w:val="0"/>
              <w:divBdr>
                <w:top w:val="none" w:sz="0" w:space="0" w:color="auto"/>
                <w:left w:val="none" w:sz="0" w:space="0" w:color="auto"/>
                <w:bottom w:val="none" w:sz="0" w:space="0" w:color="auto"/>
                <w:right w:val="none" w:sz="0" w:space="0" w:color="auto"/>
              </w:divBdr>
            </w:div>
          </w:divsChild>
        </w:div>
        <w:div w:id="263459048">
          <w:marLeft w:val="0"/>
          <w:marRight w:val="0"/>
          <w:marTop w:val="0"/>
          <w:marBottom w:val="0"/>
          <w:divBdr>
            <w:top w:val="none" w:sz="0" w:space="0" w:color="auto"/>
            <w:left w:val="none" w:sz="0" w:space="0" w:color="auto"/>
            <w:bottom w:val="none" w:sz="0" w:space="0" w:color="auto"/>
            <w:right w:val="none" w:sz="0" w:space="0" w:color="auto"/>
          </w:divBdr>
          <w:divsChild>
            <w:div w:id="692725283">
              <w:marLeft w:val="0"/>
              <w:marRight w:val="0"/>
              <w:marTop w:val="0"/>
              <w:marBottom w:val="0"/>
              <w:divBdr>
                <w:top w:val="none" w:sz="0" w:space="0" w:color="auto"/>
                <w:left w:val="none" w:sz="0" w:space="0" w:color="auto"/>
                <w:bottom w:val="none" w:sz="0" w:space="0" w:color="auto"/>
                <w:right w:val="none" w:sz="0" w:space="0" w:color="auto"/>
              </w:divBdr>
            </w:div>
          </w:divsChild>
        </w:div>
        <w:div w:id="1961186003">
          <w:marLeft w:val="0"/>
          <w:marRight w:val="0"/>
          <w:marTop w:val="0"/>
          <w:marBottom w:val="0"/>
          <w:divBdr>
            <w:top w:val="none" w:sz="0" w:space="0" w:color="auto"/>
            <w:left w:val="none" w:sz="0" w:space="0" w:color="auto"/>
            <w:bottom w:val="none" w:sz="0" w:space="0" w:color="auto"/>
            <w:right w:val="none" w:sz="0" w:space="0" w:color="auto"/>
          </w:divBdr>
          <w:divsChild>
            <w:div w:id="1057556493">
              <w:marLeft w:val="0"/>
              <w:marRight w:val="0"/>
              <w:marTop w:val="0"/>
              <w:marBottom w:val="0"/>
              <w:divBdr>
                <w:top w:val="none" w:sz="0" w:space="0" w:color="auto"/>
                <w:left w:val="none" w:sz="0" w:space="0" w:color="auto"/>
                <w:bottom w:val="none" w:sz="0" w:space="0" w:color="auto"/>
                <w:right w:val="none" w:sz="0" w:space="0" w:color="auto"/>
              </w:divBdr>
            </w:div>
          </w:divsChild>
        </w:div>
        <w:div w:id="657466129">
          <w:marLeft w:val="0"/>
          <w:marRight w:val="0"/>
          <w:marTop w:val="0"/>
          <w:marBottom w:val="0"/>
          <w:divBdr>
            <w:top w:val="none" w:sz="0" w:space="0" w:color="auto"/>
            <w:left w:val="none" w:sz="0" w:space="0" w:color="auto"/>
            <w:bottom w:val="none" w:sz="0" w:space="0" w:color="auto"/>
            <w:right w:val="none" w:sz="0" w:space="0" w:color="auto"/>
          </w:divBdr>
          <w:divsChild>
            <w:div w:id="40371696">
              <w:marLeft w:val="0"/>
              <w:marRight w:val="0"/>
              <w:marTop w:val="0"/>
              <w:marBottom w:val="0"/>
              <w:divBdr>
                <w:top w:val="none" w:sz="0" w:space="0" w:color="auto"/>
                <w:left w:val="none" w:sz="0" w:space="0" w:color="auto"/>
                <w:bottom w:val="none" w:sz="0" w:space="0" w:color="auto"/>
                <w:right w:val="none" w:sz="0" w:space="0" w:color="auto"/>
              </w:divBdr>
            </w:div>
            <w:div w:id="1615865263">
              <w:marLeft w:val="0"/>
              <w:marRight w:val="0"/>
              <w:marTop w:val="0"/>
              <w:marBottom w:val="0"/>
              <w:divBdr>
                <w:top w:val="none" w:sz="0" w:space="0" w:color="auto"/>
                <w:left w:val="none" w:sz="0" w:space="0" w:color="auto"/>
                <w:bottom w:val="none" w:sz="0" w:space="0" w:color="auto"/>
                <w:right w:val="none" w:sz="0" w:space="0" w:color="auto"/>
              </w:divBdr>
            </w:div>
            <w:div w:id="1741901566">
              <w:marLeft w:val="0"/>
              <w:marRight w:val="0"/>
              <w:marTop w:val="0"/>
              <w:marBottom w:val="0"/>
              <w:divBdr>
                <w:top w:val="none" w:sz="0" w:space="0" w:color="auto"/>
                <w:left w:val="none" w:sz="0" w:space="0" w:color="auto"/>
                <w:bottom w:val="none" w:sz="0" w:space="0" w:color="auto"/>
                <w:right w:val="none" w:sz="0" w:space="0" w:color="auto"/>
              </w:divBdr>
            </w:div>
            <w:div w:id="1967619645">
              <w:marLeft w:val="0"/>
              <w:marRight w:val="0"/>
              <w:marTop w:val="0"/>
              <w:marBottom w:val="0"/>
              <w:divBdr>
                <w:top w:val="none" w:sz="0" w:space="0" w:color="auto"/>
                <w:left w:val="none" w:sz="0" w:space="0" w:color="auto"/>
                <w:bottom w:val="none" w:sz="0" w:space="0" w:color="auto"/>
                <w:right w:val="none" w:sz="0" w:space="0" w:color="auto"/>
              </w:divBdr>
            </w:div>
          </w:divsChild>
        </w:div>
        <w:div w:id="1032847581">
          <w:marLeft w:val="0"/>
          <w:marRight w:val="0"/>
          <w:marTop w:val="0"/>
          <w:marBottom w:val="0"/>
          <w:divBdr>
            <w:top w:val="none" w:sz="0" w:space="0" w:color="auto"/>
            <w:left w:val="none" w:sz="0" w:space="0" w:color="auto"/>
            <w:bottom w:val="none" w:sz="0" w:space="0" w:color="auto"/>
            <w:right w:val="none" w:sz="0" w:space="0" w:color="auto"/>
          </w:divBdr>
          <w:divsChild>
            <w:div w:id="1223834466">
              <w:marLeft w:val="0"/>
              <w:marRight w:val="0"/>
              <w:marTop w:val="0"/>
              <w:marBottom w:val="0"/>
              <w:divBdr>
                <w:top w:val="none" w:sz="0" w:space="0" w:color="auto"/>
                <w:left w:val="none" w:sz="0" w:space="0" w:color="auto"/>
                <w:bottom w:val="none" w:sz="0" w:space="0" w:color="auto"/>
                <w:right w:val="none" w:sz="0" w:space="0" w:color="auto"/>
              </w:divBdr>
            </w:div>
          </w:divsChild>
        </w:div>
        <w:div w:id="1733381219">
          <w:marLeft w:val="0"/>
          <w:marRight w:val="0"/>
          <w:marTop w:val="0"/>
          <w:marBottom w:val="0"/>
          <w:divBdr>
            <w:top w:val="none" w:sz="0" w:space="0" w:color="auto"/>
            <w:left w:val="none" w:sz="0" w:space="0" w:color="auto"/>
            <w:bottom w:val="none" w:sz="0" w:space="0" w:color="auto"/>
            <w:right w:val="none" w:sz="0" w:space="0" w:color="auto"/>
          </w:divBdr>
          <w:divsChild>
            <w:div w:id="604387778">
              <w:marLeft w:val="0"/>
              <w:marRight w:val="0"/>
              <w:marTop w:val="0"/>
              <w:marBottom w:val="0"/>
              <w:divBdr>
                <w:top w:val="none" w:sz="0" w:space="0" w:color="auto"/>
                <w:left w:val="none" w:sz="0" w:space="0" w:color="auto"/>
                <w:bottom w:val="none" w:sz="0" w:space="0" w:color="auto"/>
                <w:right w:val="none" w:sz="0" w:space="0" w:color="auto"/>
              </w:divBdr>
            </w:div>
          </w:divsChild>
        </w:div>
        <w:div w:id="730271821">
          <w:marLeft w:val="0"/>
          <w:marRight w:val="0"/>
          <w:marTop w:val="0"/>
          <w:marBottom w:val="0"/>
          <w:divBdr>
            <w:top w:val="none" w:sz="0" w:space="0" w:color="auto"/>
            <w:left w:val="none" w:sz="0" w:space="0" w:color="auto"/>
            <w:bottom w:val="none" w:sz="0" w:space="0" w:color="auto"/>
            <w:right w:val="none" w:sz="0" w:space="0" w:color="auto"/>
          </w:divBdr>
          <w:divsChild>
            <w:div w:id="2102097269">
              <w:marLeft w:val="0"/>
              <w:marRight w:val="0"/>
              <w:marTop w:val="0"/>
              <w:marBottom w:val="0"/>
              <w:divBdr>
                <w:top w:val="none" w:sz="0" w:space="0" w:color="auto"/>
                <w:left w:val="none" w:sz="0" w:space="0" w:color="auto"/>
                <w:bottom w:val="none" w:sz="0" w:space="0" w:color="auto"/>
                <w:right w:val="none" w:sz="0" w:space="0" w:color="auto"/>
              </w:divBdr>
            </w:div>
          </w:divsChild>
        </w:div>
        <w:div w:id="2026469827">
          <w:marLeft w:val="0"/>
          <w:marRight w:val="0"/>
          <w:marTop w:val="0"/>
          <w:marBottom w:val="0"/>
          <w:divBdr>
            <w:top w:val="none" w:sz="0" w:space="0" w:color="auto"/>
            <w:left w:val="none" w:sz="0" w:space="0" w:color="auto"/>
            <w:bottom w:val="none" w:sz="0" w:space="0" w:color="auto"/>
            <w:right w:val="none" w:sz="0" w:space="0" w:color="auto"/>
          </w:divBdr>
          <w:divsChild>
            <w:div w:id="1955206786">
              <w:marLeft w:val="0"/>
              <w:marRight w:val="0"/>
              <w:marTop w:val="0"/>
              <w:marBottom w:val="0"/>
              <w:divBdr>
                <w:top w:val="none" w:sz="0" w:space="0" w:color="auto"/>
                <w:left w:val="none" w:sz="0" w:space="0" w:color="auto"/>
                <w:bottom w:val="none" w:sz="0" w:space="0" w:color="auto"/>
                <w:right w:val="none" w:sz="0" w:space="0" w:color="auto"/>
              </w:divBdr>
            </w:div>
            <w:div w:id="2102867838">
              <w:marLeft w:val="0"/>
              <w:marRight w:val="0"/>
              <w:marTop w:val="0"/>
              <w:marBottom w:val="0"/>
              <w:divBdr>
                <w:top w:val="none" w:sz="0" w:space="0" w:color="auto"/>
                <w:left w:val="none" w:sz="0" w:space="0" w:color="auto"/>
                <w:bottom w:val="none" w:sz="0" w:space="0" w:color="auto"/>
                <w:right w:val="none" w:sz="0" w:space="0" w:color="auto"/>
              </w:divBdr>
            </w:div>
          </w:divsChild>
        </w:div>
        <w:div w:id="1097140571">
          <w:marLeft w:val="0"/>
          <w:marRight w:val="0"/>
          <w:marTop w:val="0"/>
          <w:marBottom w:val="0"/>
          <w:divBdr>
            <w:top w:val="none" w:sz="0" w:space="0" w:color="auto"/>
            <w:left w:val="none" w:sz="0" w:space="0" w:color="auto"/>
            <w:bottom w:val="none" w:sz="0" w:space="0" w:color="auto"/>
            <w:right w:val="none" w:sz="0" w:space="0" w:color="auto"/>
          </w:divBdr>
          <w:divsChild>
            <w:div w:id="1372340350">
              <w:marLeft w:val="0"/>
              <w:marRight w:val="0"/>
              <w:marTop w:val="0"/>
              <w:marBottom w:val="0"/>
              <w:divBdr>
                <w:top w:val="none" w:sz="0" w:space="0" w:color="auto"/>
                <w:left w:val="none" w:sz="0" w:space="0" w:color="auto"/>
                <w:bottom w:val="none" w:sz="0" w:space="0" w:color="auto"/>
                <w:right w:val="none" w:sz="0" w:space="0" w:color="auto"/>
              </w:divBdr>
            </w:div>
          </w:divsChild>
        </w:div>
        <w:div w:id="1414090086">
          <w:marLeft w:val="0"/>
          <w:marRight w:val="0"/>
          <w:marTop w:val="0"/>
          <w:marBottom w:val="0"/>
          <w:divBdr>
            <w:top w:val="none" w:sz="0" w:space="0" w:color="auto"/>
            <w:left w:val="none" w:sz="0" w:space="0" w:color="auto"/>
            <w:bottom w:val="none" w:sz="0" w:space="0" w:color="auto"/>
            <w:right w:val="none" w:sz="0" w:space="0" w:color="auto"/>
          </w:divBdr>
          <w:divsChild>
            <w:div w:id="2023358930">
              <w:marLeft w:val="0"/>
              <w:marRight w:val="0"/>
              <w:marTop w:val="0"/>
              <w:marBottom w:val="0"/>
              <w:divBdr>
                <w:top w:val="none" w:sz="0" w:space="0" w:color="auto"/>
                <w:left w:val="none" w:sz="0" w:space="0" w:color="auto"/>
                <w:bottom w:val="none" w:sz="0" w:space="0" w:color="auto"/>
                <w:right w:val="none" w:sz="0" w:space="0" w:color="auto"/>
              </w:divBdr>
            </w:div>
          </w:divsChild>
        </w:div>
        <w:div w:id="529686452">
          <w:marLeft w:val="0"/>
          <w:marRight w:val="0"/>
          <w:marTop w:val="0"/>
          <w:marBottom w:val="0"/>
          <w:divBdr>
            <w:top w:val="none" w:sz="0" w:space="0" w:color="auto"/>
            <w:left w:val="none" w:sz="0" w:space="0" w:color="auto"/>
            <w:bottom w:val="none" w:sz="0" w:space="0" w:color="auto"/>
            <w:right w:val="none" w:sz="0" w:space="0" w:color="auto"/>
          </w:divBdr>
          <w:divsChild>
            <w:div w:id="952714986">
              <w:marLeft w:val="0"/>
              <w:marRight w:val="0"/>
              <w:marTop w:val="0"/>
              <w:marBottom w:val="0"/>
              <w:divBdr>
                <w:top w:val="none" w:sz="0" w:space="0" w:color="auto"/>
                <w:left w:val="none" w:sz="0" w:space="0" w:color="auto"/>
                <w:bottom w:val="none" w:sz="0" w:space="0" w:color="auto"/>
                <w:right w:val="none" w:sz="0" w:space="0" w:color="auto"/>
              </w:divBdr>
            </w:div>
          </w:divsChild>
        </w:div>
        <w:div w:id="374890051">
          <w:marLeft w:val="0"/>
          <w:marRight w:val="0"/>
          <w:marTop w:val="0"/>
          <w:marBottom w:val="0"/>
          <w:divBdr>
            <w:top w:val="none" w:sz="0" w:space="0" w:color="auto"/>
            <w:left w:val="none" w:sz="0" w:space="0" w:color="auto"/>
            <w:bottom w:val="none" w:sz="0" w:space="0" w:color="auto"/>
            <w:right w:val="none" w:sz="0" w:space="0" w:color="auto"/>
          </w:divBdr>
          <w:divsChild>
            <w:div w:id="484125980">
              <w:marLeft w:val="0"/>
              <w:marRight w:val="0"/>
              <w:marTop w:val="0"/>
              <w:marBottom w:val="0"/>
              <w:divBdr>
                <w:top w:val="none" w:sz="0" w:space="0" w:color="auto"/>
                <w:left w:val="none" w:sz="0" w:space="0" w:color="auto"/>
                <w:bottom w:val="none" w:sz="0" w:space="0" w:color="auto"/>
                <w:right w:val="none" w:sz="0" w:space="0" w:color="auto"/>
              </w:divBdr>
            </w:div>
          </w:divsChild>
        </w:div>
        <w:div w:id="939216907">
          <w:marLeft w:val="0"/>
          <w:marRight w:val="0"/>
          <w:marTop w:val="0"/>
          <w:marBottom w:val="0"/>
          <w:divBdr>
            <w:top w:val="none" w:sz="0" w:space="0" w:color="auto"/>
            <w:left w:val="none" w:sz="0" w:space="0" w:color="auto"/>
            <w:bottom w:val="none" w:sz="0" w:space="0" w:color="auto"/>
            <w:right w:val="none" w:sz="0" w:space="0" w:color="auto"/>
          </w:divBdr>
          <w:divsChild>
            <w:div w:id="1717240637">
              <w:marLeft w:val="0"/>
              <w:marRight w:val="0"/>
              <w:marTop w:val="0"/>
              <w:marBottom w:val="0"/>
              <w:divBdr>
                <w:top w:val="none" w:sz="0" w:space="0" w:color="auto"/>
                <w:left w:val="none" w:sz="0" w:space="0" w:color="auto"/>
                <w:bottom w:val="none" w:sz="0" w:space="0" w:color="auto"/>
                <w:right w:val="none" w:sz="0" w:space="0" w:color="auto"/>
              </w:divBdr>
            </w:div>
          </w:divsChild>
        </w:div>
        <w:div w:id="1920748892">
          <w:marLeft w:val="0"/>
          <w:marRight w:val="0"/>
          <w:marTop w:val="0"/>
          <w:marBottom w:val="0"/>
          <w:divBdr>
            <w:top w:val="none" w:sz="0" w:space="0" w:color="auto"/>
            <w:left w:val="none" w:sz="0" w:space="0" w:color="auto"/>
            <w:bottom w:val="none" w:sz="0" w:space="0" w:color="auto"/>
            <w:right w:val="none" w:sz="0" w:space="0" w:color="auto"/>
          </w:divBdr>
          <w:divsChild>
            <w:div w:id="1468812176">
              <w:marLeft w:val="0"/>
              <w:marRight w:val="0"/>
              <w:marTop w:val="0"/>
              <w:marBottom w:val="0"/>
              <w:divBdr>
                <w:top w:val="none" w:sz="0" w:space="0" w:color="auto"/>
                <w:left w:val="none" w:sz="0" w:space="0" w:color="auto"/>
                <w:bottom w:val="none" w:sz="0" w:space="0" w:color="auto"/>
                <w:right w:val="none" w:sz="0" w:space="0" w:color="auto"/>
              </w:divBdr>
            </w:div>
          </w:divsChild>
        </w:div>
        <w:div w:id="1220747284">
          <w:marLeft w:val="0"/>
          <w:marRight w:val="0"/>
          <w:marTop w:val="0"/>
          <w:marBottom w:val="0"/>
          <w:divBdr>
            <w:top w:val="none" w:sz="0" w:space="0" w:color="auto"/>
            <w:left w:val="none" w:sz="0" w:space="0" w:color="auto"/>
            <w:bottom w:val="none" w:sz="0" w:space="0" w:color="auto"/>
            <w:right w:val="none" w:sz="0" w:space="0" w:color="auto"/>
          </w:divBdr>
          <w:divsChild>
            <w:div w:id="1704939834">
              <w:marLeft w:val="0"/>
              <w:marRight w:val="0"/>
              <w:marTop w:val="0"/>
              <w:marBottom w:val="0"/>
              <w:divBdr>
                <w:top w:val="none" w:sz="0" w:space="0" w:color="auto"/>
                <w:left w:val="none" w:sz="0" w:space="0" w:color="auto"/>
                <w:bottom w:val="none" w:sz="0" w:space="0" w:color="auto"/>
                <w:right w:val="none" w:sz="0" w:space="0" w:color="auto"/>
              </w:divBdr>
            </w:div>
          </w:divsChild>
        </w:div>
        <w:div w:id="1781680906">
          <w:marLeft w:val="0"/>
          <w:marRight w:val="0"/>
          <w:marTop w:val="0"/>
          <w:marBottom w:val="0"/>
          <w:divBdr>
            <w:top w:val="none" w:sz="0" w:space="0" w:color="auto"/>
            <w:left w:val="none" w:sz="0" w:space="0" w:color="auto"/>
            <w:bottom w:val="none" w:sz="0" w:space="0" w:color="auto"/>
            <w:right w:val="none" w:sz="0" w:space="0" w:color="auto"/>
          </w:divBdr>
          <w:divsChild>
            <w:div w:id="1042369150">
              <w:marLeft w:val="0"/>
              <w:marRight w:val="0"/>
              <w:marTop w:val="0"/>
              <w:marBottom w:val="0"/>
              <w:divBdr>
                <w:top w:val="none" w:sz="0" w:space="0" w:color="auto"/>
                <w:left w:val="none" w:sz="0" w:space="0" w:color="auto"/>
                <w:bottom w:val="none" w:sz="0" w:space="0" w:color="auto"/>
                <w:right w:val="none" w:sz="0" w:space="0" w:color="auto"/>
              </w:divBdr>
            </w:div>
          </w:divsChild>
        </w:div>
        <w:div w:id="1140727142">
          <w:marLeft w:val="0"/>
          <w:marRight w:val="0"/>
          <w:marTop w:val="0"/>
          <w:marBottom w:val="0"/>
          <w:divBdr>
            <w:top w:val="none" w:sz="0" w:space="0" w:color="auto"/>
            <w:left w:val="none" w:sz="0" w:space="0" w:color="auto"/>
            <w:bottom w:val="none" w:sz="0" w:space="0" w:color="auto"/>
            <w:right w:val="none" w:sz="0" w:space="0" w:color="auto"/>
          </w:divBdr>
          <w:divsChild>
            <w:div w:id="1240020067">
              <w:marLeft w:val="0"/>
              <w:marRight w:val="0"/>
              <w:marTop w:val="0"/>
              <w:marBottom w:val="0"/>
              <w:divBdr>
                <w:top w:val="none" w:sz="0" w:space="0" w:color="auto"/>
                <w:left w:val="none" w:sz="0" w:space="0" w:color="auto"/>
                <w:bottom w:val="none" w:sz="0" w:space="0" w:color="auto"/>
                <w:right w:val="none" w:sz="0" w:space="0" w:color="auto"/>
              </w:divBdr>
            </w:div>
          </w:divsChild>
        </w:div>
        <w:div w:id="1040593373">
          <w:marLeft w:val="0"/>
          <w:marRight w:val="0"/>
          <w:marTop w:val="0"/>
          <w:marBottom w:val="0"/>
          <w:divBdr>
            <w:top w:val="none" w:sz="0" w:space="0" w:color="auto"/>
            <w:left w:val="none" w:sz="0" w:space="0" w:color="auto"/>
            <w:bottom w:val="none" w:sz="0" w:space="0" w:color="auto"/>
            <w:right w:val="none" w:sz="0" w:space="0" w:color="auto"/>
          </w:divBdr>
          <w:divsChild>
            <w:div w:id="1368607984">
              <w:marLeft w:val="0"/>
              <w:marRight w:val="0"/>
              <w:marTop w:val="0"/>
              <w:marBottom w:val="0"/>
              <w:divBdr>
                <w:top w:val="none" w:sz="0" w:space="0" w:color="auto"/>
                <w:left w:val="none" w:sz="0" w:space="0" w:color="auto"/>
                <w:bottom w:val="none" w:sz="0" w:space="0" w:color="auto"/>
                <w:right w:val="none" w:sz="0" w:space="0" w:color="auto"/>
              </w:divBdr>
            </w:div>
          </w:divsChild>
        </w:div>
        <w:div w:id="666904189">
          <w:marLeft w:val="0"/>
          <w:marRight w:val="0"/>
          <w:marTop w:val="0"/>
          <w:marBottom w:val="0"/>
          <w:divBdr>
            <w:top w:val="none" w:sz="0" w:space="0" w:color="auto"/>
            <w:left w:val="none" w:sz="0" w:space="0" w:color="auto"/>
            <w:bottom w:val="none" w:sz="0" w:space="0" w:color="auto"/>
            <w:right w:val="none" w:sz="0" w:space="0" w:color="auto"/>
          </w:divBdr>
          <w:divsChild>
            <w:div w:id="1567762309">
              <w:marLeft w:val="0"/>
              <w:marRight w:val="0"/>
              <w:marTop w:val="0"/>
              <w:marBottom w:val="0"/>
              <w:divBdr>
                <w:top w:val="none" w:sz="0" w:space="0" w:color="auto"/>
                <w:left w:val="none" w:sz="0" w:space="0" w:color="auto"/>
                <w:bottom w:val="none" w:sz="0" w:space="0" w:color="auto"/>
                <w:right w:val="none" w:sz="0" w:space="0" w:color="auto"/>
              </w:divBdr>
            </w:div>
          </w:divsChild>
        </w:div>
        <w:div w:id="1095595355">
          <w:marLeft w:val="0"/>
          <w:marRight w:val="0"/>
          <w:marTop w:val="0"/>
          <w:marBottom w:val="0"/>
          <w:divBdr>
            <w:top w:val="none" w:sz="0" w:space="0" w:color="auto"/>
            <w:left w:val="none" w:sz="0" w:space="0" w:color="auto"/>
            <w:bottom w:val="none" w:sz="0" w:space="0" w:color="auto"/>
            <w:right w:val="none" w:sz="0" w:space="0" w:color="auto"/>
          </w:divBdr>
          <w:divsChild>
            <w:div w:id="613051128">
              <w:marLeft w:val="0"/>
              <w:marRight w:val="0"/>
              <w:marTop w:val="0"/>
              <w:marBottom w:val="0"/>
              <w:divBdr>
                <w:top w:val="none" w:sz="0" w:space="0" w:color="auto"/>
                <w:left w:val="none" w:sz="0" w:space="0" w:color="auto"/>
                <w:bottom w:val="none" w:sz="0" w:space="0" w:color="auto"/>
                <w:right w:val="none" w:sz="0" w:space="0" w:color="auto"/>
              </w:divBdr>
            </w:div>
          </w:divsChild>
        </w:div>
        <w:div w:id="708527008">
          <w:marLeft w:val="0"/>
          <w:marRight w:val="0"/>
          <w:marTop w:val="0"/>
          <w:marBottom w:val="0"/>
          <w:divBdr>
            <w:top w:val="none" w:sz="0" w:space="0" w:color="auto"/>
            <w:left w:val="none" w:sz="0" w:space="0" w:color="auto"/>
            <w:bottom w:val="none" w:sz="0" w:space="0" w:color="auto"/>
            <w:right w:val="none" w:sz="0" w:space="0" w:color="auto"/>
          </w:divBdr>
          <w:divsChild>
            <w:div w:id="1392077766">
              <w:marLeft w:val="0"/>
              <w:marRight w:val="0"/>
              <w:marTop w:val="0"/>
              <w:marBottom w:val="0"/>
              <w:divBdr>
                <w:top w:val="none" w:sz="0" w:space="0" w:color="auto"/>
                <w:left w:val="none" w:sz="0" w:space="0" w:color="auto"/>
                <w:bottom w:val="none" w:sz="0" w:space="0" w:color="auto"/>
                <w:right w:val="none" w:sz="0" w:space="0" w:color="auto"/>
              </w:divBdr>
            </w:div>
          </w:divsChild>
        </w:div>
        <w:div w:id="1579510870">
          <w:marLeft w:val="0"/>
          <w:marRight w:val="0"/>
          <w:marTop w:val="0"/>
          <w:marBottom w:val="0"/>
          <w:divBdr>
            <w:top w:val="none" w:sz="0" w:space="0" w:color="auto"/>
            <w:left w:val="none" w:sz="0" w:space="0" w:color="auto"/>
            <w:bottom w:val="none" w:sz="0" w:space="0" w:color="auto"/>
            <w:right w:val="none" w:sz="0" w:space="0" w:color="auto"/>
          </w:divBdr>
          <w:divsChild>
            <w:div w:id="1927033068">
              <w:marLeft w:val="0"/>
              <w:marRight w:val="0"/>
              <w:marTop w:val="0"/>
              <w:marBottom w:val="0"/>
              <w:divBdr>
                <w:top w:val="none" w:sz="0" w:space="0" w:color="auto"/>
                <w:left w:val="none" w:sz="0" w:space="0" w:color="auto"/>
                <w:bottom w:val="none" w:sz="0" w:space="0" w:color="auto"/>
                <w:right w:val="none" w:sz="0" w:space="0" w:color="auto"/>
              </w:divBdr>
            </w:div>
          </w:divsChild>
        </w:div>
        <w:div w:id="1989019450">
          <w:marLeft w:val="0"/>
          <w:marRight w:val="0"/>
          <w:marTop w:val="0"/>
          <w:marBottom w:val="0"/>
          <w:divBdr>
            <w:top w:val="none" w:sz="0" w:space="0" w:color="auto"/>
            <w:left w:val="none" w:sz="0" w:space="0" w:color="auto"/>
            <w:bottom w:val="none" w:sz="0" w:space="0" w:color="auto"/>
            <w:right w:val="none" w:sz="0" w:space="0" w:color="auto"/>
          </w:divBdr>
          <w:divsChild>
            <w:div w:id="1977832911">
              <w:marLeft w:val="0"/>
              <w:marRight w:val="0"/>
              <w:marTop w:val="0"/>
              <w:marBottom w:val="0"/>
              <w:divBdr>
                <w:top w:val="none" w:sz="0" w:space="0" w:color="auto"/>
                <w:left w:val="none" w:sz="0" w:space="0" w:color="auto"/>
                <w:bottom w:val="none" w:sz="0" w:space="0" w:color="auto"/>
                <w:right w:val="none" w:sz="0" w:space="0" w:color="auto"/>
              </w:divBdr>
            </w:div>
          </w:divsChild>
        </w:div>
        <w:div w:id="930240376">
          <w:marLeft w:val="0"/>
          <w:marRight w:val="0"/>
          <w:marTop w:val="0"/>
          <w:marBottom w:val="0"/>
          <w:divBdr>
            <w:top w:val="none" w:sz="0" w:space="0" w:color="auto"/>
            <w:left w:val="none" w:sz="0" w:space="0" w:color="auto"/>
            <w:bottom w:val="none" w:sz="0" w:space="0" w:color="auto"/>
            <w:right w:val="none" w:sz="0" w:space="0" w:color="auto"/>
          </w:divBdr>
          <w:divsChild>
            <w:div w:id="954603063">
              <w:marLeft w:val="0"/>
              <w:marRight w:val="0"/>
              <w:marTop w:val="0"/>
              <w:marBottom w:val="0"/>
              <w:divBdr>
                <w:top w:val="none" w:sz="0" w:space="0" w:color="auto"/>
                <w:left w:val="none" w:sz="0" w:space="0" w:color="auto"/>
                <w:bottom w:val="none" w:sz="0" w:space="0" w:color="auto"/>
                <w:right w:val="none" w:sz="0" w:space="0" w:color="auto"/>
              </w:divBdr>
            </w:div>
          </w:divsChild>
        </w:div>
        <w:div w:id="780028367">
          <w:marLeft w:val="0"/>
          <w:marRight w:val="0"/>
          <w:marTop w:val="0"/>
          <w:marBottom w:val="0"/>
          <w:divBdr>
            <w:top w:val="none" w:sz="0" w:space="0" w:color="auto"/>
            <w:left w:val="none" w:sz="0" w:space="0" w:color="auto"/>
            <w:bottom w:val="none" w:sz="0" w:space="0" w:color="auto"/>
            <w:right w:val="none" w:sz="0" w:space="0" w:color="auto"/>
          </w:divBdr>
          <w:divsChild>
            <w:div w:id="1013873801">
              <w:marLeft w:val="0"/>
              <w:marRight w:val="0"/>
              <w:marTop w:val="0"/>
              <w:marBottom w:val="0"/>
              <w:divBdr>
                <w:top w:val="none" w:sz="0" w:space="0" w:color="auto"/>
                <w:left w:val="none" w:sz="0" w:space="0" w:color="auto"/>
                <w:bottom w:val="none" w:sz="0" w:space="0" w:color="auto"/>
                <w:right w:val="none" w:sz="0" w:space="0" w:color="auto"/>
              </w:divBdr>
            </w:div>
          </w:divsChild>
        </w:div>
        <w:div w:id="24869432">
          <w:marLeft w:val="0"/>
          <w:marRight w:val="0"/>
          <w:marTop w:val="0"/>
          <w:marBottom w:val="0"/>
          <w:divBdr>
            <w:top w:val="none" w:sz="0" w:space="0" w:color="auto"/>
            <w:left w:val="none" w:sz="0" w:space="0" w:color="auto"/>
            <w:bottom w:val="none" w:sz="0" w:space="0" w:color="auto"/>
            <w:right w:val="none" w:sz="0" w:space="0" w:color="auto"/>
          </w:divBdr>
          <w:divsChild>
            <w:div w:id="826165330">
              <w:marLeft w:val="0"/>
              <w:marRight w:val="0"/>
              <w:marTop w:val="0"/>
              <w:marBottom w:val="0"/>
              <w:divBdr>
                <w:top w:val="none" w:sz="0" w:space="0" w:color="auto"/>
                <w:left w:val="none" w:sz="0" w:space="0" w:color="auto"/>
                <w:bottom w:val="none" w:sz="0" w:space="0" w:color="auto"/>
                <w:right w:val="none" w:sz="0" w:space="0" w:color="auto"/>
              </w:divBdr>
            </w:div>
          </w:divsChild>
        </w:div>
        <w:div w:id="781463687">
          <w:marLeft w:val="0"/>
          <w:marRight w:val="0"/>
          <w:marTop w:val="0"/>
          <w:marBottom w:val="0"/>
          <w:divBdr>
            <w:top w:val="none" w:sz="0" w:space="0" w:color="auto"/>
            <w:left w:val="none" w:sz="0" w:space="0" w:color="auto"/>
            <w:bottom w:val="none" w:sz="0" w:space="0" w:color="auto"/>
            <w:right w:val="none" w:sz="0" w:space="0" w:color="auto"/>
          </w:divBdr>
          <w:divsChild>
            <w:div w:id="2060473651">
              <w:marLeft w:val="0"/>
              <w:marRight w:val="0"/>
              <w:marTop w:val="0"/>
              <w:marBottom w:val="0"/>
              <w:divBdr>
                <w:top w:val="none" w:sz="0" w:space="0" w:color="auto"/>
                <w:left w:val="none" w:sz="0" w:space="0" w:color="auto"/>
                <w:bottom w:val="none" w:sz="0" w:space="0" w:color="auto"/>
                <w:right w:val="none" w:sz="0" w:space="0" w:color="auto"/>
              </w:divBdr>
            </w:div>
          </w:divsChild>
        </w:div>
        <w:div w:id="855114667">
          <w:marLeft w:val="0"/>
          <w:marRight w:val="0"/>
          <w:marTop w:val="0"/>
          <w:marBottom w:val="0"/>
          <w:divBdr>
            <w:top w:val="none" w:sz="0" w:space="0" w:color="auto"/>
            <w:left w:val="none" w:sz="0" w:space="0" w:color="auto"/>
            <w:bottom w:val="none" w:sz="0" w:space="0" w:color="auto"/>
            <w:right w:val="none" w:sz="0" w:space="0" w:color="auto"/>
          </w:divBdr>
          <w:divsChild>
            <w:div w:id="795685699">
              <w:marLeft w:val="0"/>
              <w:marRight w:val="0"/>
              <w:marTop w:val="0"/>
              <w:marBottom w:val="0"/>
              <w:divBdr>
                <w:top w:val="none" w:sz="0" w:space="0" w:color="auto"/>
                <w:left w:val="none" w:sz="0" w:space="0" w:color="auto"/>
                <w:bottom w:val="none" w:sz="0" w:space="0" w:color="auto"/>
                <w:right w:val="none" w:sz="0" w:space="0" w:color="auto"/>
              </w:divBdr>
            </w:div>
          </w:divsChild>
        </w:div>
        <w:div w:id="1825077345">
          <w:marLeft w:val="0"/>
          <w:marRight w:val="0"/>
          <w:marTop w:val="0"/>
          <w:marBottom w:val="0"/>
          <w:divBdr>
            <w:top w:val="none" w:sz="0" w:space="0" w:color="auto"/>
            <w:left w:val="none" w:sz="0" w:space="0" w:color="auto"/>
            <w:bottom w:val="none" w:sz="0" w:space="0" w:color="auto"/>
            <w:right w:val="none" w:sz="0" w:space="0" w:color="auto"/>
          </w:divBdr>
          <w:divsChild>
            <w:div w:id="1129784065">
              <w:marLeft w:val="0"/>
              <w:marRight w:val="0"/>
              <w:marTop w:val="0"/>
              <w:marBottom w:val="0"/>
              <w:divBdr>
                <w:top w:val="none" w:sz="0" w:space="0" w:color="auto"/>
                <w:left w:val="none" w:sz="0" w:space="0" w:color="auto"/>
                <w:bottom w:val="none" w:sz="0" w:space="0" w:color="auto"/>
                <w:right w:val="none" w:sz="0" w:space="0" w:color="auto"/>
              </w:divBdr>
            </w:div>
          </w:divsChild>
        </w:div>
        <w:div w:id="474876407">
          <w:marLeft w:val="0"/>
          <w:marRight w:val="0"/>
          <w:marTop w:val="0"/>
          <w:marBottom w:val="0"/>
          <w:divBdr>
            <w:top w:val="none" w:sz="0" w:space="0" w:color="auto"/>
            <w:left w:val="none" w:sz="0" w:space="0" w:color="auto"/>
            <w:bottom w:val="none" w:sz="0" w:space="0" w:color="auto"/>
            <w:right w:val="none" w:sz="0" w:space="0" w:color="auto"/>
          </w:divBdr>
          <w:divsChild>
            <w:div w:id="15243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78429">
      <w:bodyDiv w:val="1"/>
      <w:marLeft w:val="0"/>
      <w:marRight w:val="0"/>
      <w:marTop w:val="0"/>
      <w:marBottom w:val="0"/>
      <w:divBdr>
        <w:top w:val="none" w:sz="0" w:space="0" w:color="auto"/>
        <w:left w:val="none" w:sz="0" w:space="0" w:color="auto"/>
        <w:bottom w:val="none" w:sz="0" w:space="0" w:color="auto"/>
        <w:right w:val="none" w:sz="0" w:space="0" w:color="auto"/>
      </w:divBdr>
      <w:divsChild>
        <w:div w:id="197550761">
          <w:marLeft w:val="0"/>
          <w:marRight w:val="0"/>
          <w:marTop w:val="0"/>
          <w:marBottom w:val="0"/>
          <w:divBdr>
            <w:top w:val="none" w:sz="0" w:space="0" w:color="auto"/>
            <w:left w:val="none" w:sz="0" w:space="0" w:color="auto"/>
            <w:bottom w:val="none" w:sz="0" w:space="0" w:color="auto"/>
            <w:right w:val="none" w:sz="0" w:space="0" w:color="auto"/>
          </w:divBdr>
          <w:divsChild>
            <w:div w:id="988947389">
              <w:marLeft w:val="0"/>
              <w:marRight w:val="0"/>
              <w:marTop w:val="0"/>
              <w:marBottom w:val="0"/>
              <w:divBdr>
                <w:top w:val="none" w:sz="0" w:space="0" w:color="auto"/>
                <w:left w:val="none" w:sz="0" w:space="0" w:color="auto"/>
                <w:bottom w:val="none" w:sz="0" w:space="0" w:color="auto"/>
                <w:right w:val="none" w:sz="0" w:space="0" w:color="auto"/>
              </w:divBdr>
            </w:div>
          </w:divsChild>
        </w:div>
        <w:div w:id="646322910">
          <w:marLeft w:val="0"/>
          <w:marRight w:val="0"/>
          <w:marTop w:val="0"/>
          <w:marBottom w:val="0"/>
          <w:divBdr>
            <w:top w:val="none" w:sz="0" w:space="0" w:color="auto"/>
            <w:left w:val="none" w:sz="0" w:space="0" w:color="auto"/>
            <w:bottom w:val="none" w:sz="0" w:space="0" w:color="auto"/>
            <w:right w:val="none" w:sz="0" w:space="0" w:color="auto"/>
          </w:divBdr>
          <w:divsChild>
            <w:div w:id="271473057">
              <w:marLeft w:val="0"/>
              <w:marRight w:val="0"/>
              <w:marTop w:val="0"/>
              <w:marBottom w:val="0"/>
              <w:divBdr>
                <w:top w:val="none" w:sz="0" w:space="0" w:color="auto"/>
                <w:left w:val="none" w:sz="0" w:space="0" w:color="auto"/>
                <w:bottom w:val="none" w:sz="0" w:space="0" w:color="auto"/>
                <w:right w:val="none" w:sz="0" w:space="0" w:color="auto"/>
              </w:divBdr>
            </w:div>
          </w:divsChild>
        </w:div>
        <w:div w:id="1886211276">
          <w:marLeft w:val="0"/>
          <w:marRight w:val="0"/>
          <w:marTop w:val="0"/>
          <w:marBottom w:val="0"/>
          <w:divBdr>
            <w:top w:val="none" w:sz="0" w:space="0" w:color="auto"/>
            <w:left w:val="none" w:sz="0" w:space="0" w:color="auto"/>
            <w:bottom w:val="none" w:sz="0" w:space="0" w:color="auto"/>
            <w:right w:val="none" w:sz="0" w:space="0" w:color="auto"/>
          </w:divBdr>
          <w:divsChild>
            <w:div w:id="1386950692">
              <w:marLeft w:val="0"/>
              <w:marRight w:val="0"/>
              <w:marTop w:val="0"/>
              <w:marBottom w:val="0"/>
              <w:divBdr>
                <w:top w:val="none" w:sz="0" w:space="0" w:color="auto"/>
                <w:left w:val="none" w:sz="0" w:space="0" w:color="auto"/>
                <w:bottom w:val="none" w:sz="0" w:space="0" w:color="auto"/>
                <w:right w:val="none" w:sz="0" w:space="0" w:color="auto"/>
              </w:divBdr>
            </w:div>
          </w:divsChild>
        </w:div>
        <w:div w:id="901449816">
          <w:marLeft w:val="0"/>
          <w:marRight w:val="0"/>
          <w:marTop w:val="0"/>
          <w:marBottom w:val="0"/>
          <w:divBdr>
            <w:top w:val="none" w:sz="0" w:space="0" w:color="auto"/>
            <w:left w:val="none" w:sz="0" w:space="0" w:color="auto"/>
            <w:bottom w:val="none" w:sz="0" w:space="0" w:color="auto"/>
            <w:right w:val="none" w:sz="0" w:space="0" w:color="auto"/>
          </w:divBdr>
          <w:divsChild>
            <w:div w:id="1597984515">
              <w:marLeft w:val="0"/>
              <w:marRight w:val="0"/>
              <w:marTop w:val="0"/>
              <w:marBottom w:val="0"/>
              <w:divBdr>
                <w:top w:val="none" w:sz="0" w:space="0" w:color="auto"/>
                <w:left w:val="none" w:sz="0" w:space="0" w:color="auto"/>
                <w:bottom w:val="none" w:sz="0" w:space="0" w:color="auto"/>
                <w:right w:val="none" w:sz="0" w:space="0" w:color="auto"/>
              </w:divBdr>
            </w:div>
          </w:divsChild>
        </w:div>
        <w:div w:id="1885827053">
          <w:marLeft w:val="0"/>
          <w:marRight w:val="0"/>
          <w:marTop w:val="0"/>
          <w:marBottom w:val="0"/>
          <w:divBdr>
            <w:top w:val="none" w:sz="0" w:space="0" w:color="auto"/>
            <w:left w:val="none" w:sz="0" w:space="0" w:color="auto"/>
            <w:bottom w:val="none" w:sz="0" w:space="0" w:color="auto"/>
            <w:right w:val="none" w:sz="0" w:space="0" w:color="auto"/>
          </w:divBdr>
          <w:divsChild>
            <w:div w:id="868445031">
              <w:marLeft w:val="0"/>
              <w:marRight w:val="0"/>
              <w:marTop w:val="0"/>
              <w:marBottom w:val="0"/>
              <w:divBdr>
                <w:top w:val="none" w:sz="0" w:space="0" w:color="auto"/>
                <w:left w:val="none" w:sz="0" w:space="0" w:color="auto"/>
                <w:bottom w:val="none" w:sz="0" w:space="0" w:color="auto"/>
                <w:right w:val="none" w:sz="0" w:space="0" w:color="auto"/>
              </w:divBdr>
            </w:div>
          </w:divsChild>
        </w:div>
        <w:div w:id="1066533818">
          <w:marLeft w:val="0"/>
          <w:marRight w:val="0"/>
          <w:marTop w:val="0"/>
          <w:marBottom w:val="0"/>
          <w:divBdr>
            <w:top w:val="none" w:sz="0" w:space="0" w:color="auto"/>
            <w:left w:val="none" w:sz="0" w:space="0" w:color="auto"/>
            <w:bottom w:val="none" w:sz="0" w:space="0" w:color="auto"/>
            <w:right w:val="none" w:sz="0" w:space="0" w:color="auto"/>
          </w:divBdr>
          <w:divsChild>
            <w:div w:id="132068147">
              <w:marLeft w:val="0"/>
              <w:marRight w:val="0"/>
              <w:marTop w:val="0"/>
              <w:marBottom w:val="0"/>
              <w:divBdr>
                <w:top w:val="none" w:sz="0" w:space="0" w:color="auto"/>
                <w:left w:val="none" w:sz="0" w:space="0" w:color="auto"/>
                <w:bottom w:val="none" w:sz="0" w:space="0" w:color="auto"/>
                <w:right w:val="none" w:sz="0" w:space="0" w:color="auto"/>
              </w:divBdr>
            </w:div>
          </w:divsChild>
        </w:div>
        <w:div w:id="1476794706">
          <w:marLeft w:val="0"/>
          <w:marRight w:val="0"/>
          <w:marTop w:val="0"/>
          <w:marBottom w:val="0"/>
          <w:divBdr>
            <w:top w:val="none" w:sz="0" w:space="0" w:color="auto"/>
            <w:left w:val="none" w:sz="0" w:space="0" w:color="auto"/>
            <w:bottom w:val="none" w:sz="0" w:space="0" w:color="auto"/>
            <w:right w:val="none" w:sz="0" w:space="0" w:color="auto"/>
          </w:divBdr>
          <w:divsChild>
            <w:div w:id="2137483720">
              <w:marLeft w:val="0"/>
              <w:marRight w:val="0"/>
              <w:marTop w:val="0"/>
              <w:marBottom w:val="0"/>
              <w:divBdr>
                <w:top w:val="none" w:sz="0" w:space="0" w:color="auto"/>
                <w:left w:val="none" w:sz="0" w:space="0" w:color="auto"/>
                <w:bottom w:val="none" w:sz="0" w:space="0" w:color="auto"/>
                <w:right w:val="none" w:sz="0" w:space="0" w:color="auto"/>
              </w:divBdr>
            </w:div>
          </w:divsChild>
        </w:div>
        <w:div w:id="1852261447">
          <w:marLeft w:val="0"/>
          <w:marRight w:val="0"/>
          <w:marTop w:val="0"/>
          <w:marBottom w:val="0"/>
          <w:divBdr>
            <w:top w:val="none" w:sz="0" w:space="0" w:color="auto"/>
            <w:left w:val="none" w:sz="0" w:space="0" w:color="auto"/>
            <w:bottom w:val="none" w:sz="0" w:space="0" w:color="auto"/>
            <w:right w:val="none" w:sz="0" w:space="0" w:color="auto"/>
          </w:divBdr>
          <w:divsChild>
            <w:div w:id="1635283372">
              <w:marLeft w:val="0"/>
              <w:marRight w:val="0"/>
              <w:marTop w:val="0"/>
              <w:marBottom w:val="0"/>
              <w:divBdr>
                <w:top w:val="none" w:sz="0" w:space="0" w:color="auto"/>
                <w:left w:val="none" w:sz="0" w:space="0" w:color="auto"/>
                <w:bottom w:val="none" w:sz="0" w:space="0" w:color="auto"/>
                <w:right w:val="none" w:sz="0" w:space="0" w:color="auto"/>
              </w:divBdr>
            </w:div>
          </w:divsChild>
        </w:div>
        <w:div w:id="124540948">
          <w:marLeft w:val="0"/>
          <w:marRight w:val="0"/>
          <w:marTop w:val="0"/>
          <w:marBottom w:val="0"/>
          <w:divBdr>
            <w:top w:val="none" w:sz="0" w:space="0" w:color="auto"/>
            <w:left w:val="none" w:sz="0" w:space="0" w:color="auto"/>
            <w:bottom w:val="none" w:sz="0" w:space="0" w:color="auto"/>
            <w:right w:val="none" w:sz="0" w:space="0" w:color="auto"/>
          </w:divBdr>
          <w:divsChild>
            <w:div w:id="2085176098">
              <w:marLeft w:val="0"/>
              <w:marRight w:val="0"/>
              <w:marTop w:val="0"/>
              <w:marBottom w:val="0"/>
              <w:divBdr>
                <w:top w:val="none" w:sz="0" w:space="0" w:color="auto"/>
                <w:left w:val="none" w:sz="0" w:space="0" w:color="auto"/>
                <w:bottom w:val="none" w:sz="0" w:space="0" w:color="auto"/>
                <w:right w:val="none" w:sz="0" w:space="0" w:color="auto"/>
              </w:divBdr>
            </w:div>
          </w:divsChild>
        </w:div>
        <w:div w:id="544294381">
          <w:marLeft w:val="0"/>
          <w:marRight w:val="0"/>
          <w:marTop w:val="0"/>
          <w:marBottom w:val="0"/>
          <w:divBdr>
            <w:top w:val="none" w:sz="0" w:space="0" w:color="auto"/>
            <w:left w:val="none" w:sz="0" w:space="0" w:color="auto"/>
            <w:bottom w:val="none" w:sz="0" w:space="0" w:color="auto"/>
            <w:right w:val="none" w:sz="0" w:space="0" w:color="auto"/>
          </w:divBdr>
          <w:divsChild>
            <w:div w:id="256836332">
              <w:marLeft w:val="0"/>
              <w:marRight w:val="0"/>
              <w:marTop w:val="0"/>
              <w:marBottom w:val="0"/>
              <w:divBdr>
                <w:top w:val="none" w:sz="0" w:space="0" w:color="auto"/>
                <w:left w:val="none" w:sz="0" w:space="0" w:color="auto"/>
                <w:bottom w:val="none" w:sz="0" w:space="0" w:color="auto"/>
                <w:right w:val="none" w:sz="0" w:space="0" w:color="auto"/>
              </w:divBdr>
            </w:div>
          </w:divsChild>
        </w:div>
        <w:div w:id="2004814222">
          <w:marLeft w:val="0"/>
          <w:marRight w:val="0"/>
          <w:marTop w:val="0"/>
          <w:marBottom w:val="0"/>
          <w:divBdr>
            <w:top w:val="none" w:sz="0" w:space="0" w:color="auto"/>
            <w:left w:val="none" w:sz="0" w:space="0" w:color="auto"/>
            <w:bottom w:val="none" w:sz="0" w:space="0" w:color="auto"/>
            <w:right w:val="none" w:sz="0" w:space="0" w:color="auto"/>
          </w:divBdr>
          <w:divsChild>
            <w:div w:id="572932464">
              <w:marLeft w:val="0"/>
              <w:marRight w:val="0"/>
              <w:marTop w:val="0"/>
              <w:marBottom w:val="0"/>
              <w:divBdr>
                <w:top w:val="none" w:sz="0" w:space="0" w:color="auto"/>
                <w:left w:val="none" w:sz="0" w:space="0" w:color="auto"/>
                <w:bottom w:val="none" w:sz="0" w:space="0" w:color="auto"/>
                <w:right w:val="none" w:sz="0" w:space="0" w:color="auto"/>
              </w:divBdr>
            </w:div>
          </w:divsChild>
        </w:div>
        <w:div w:id="677776451">
          <w:marLeft w:val="0"/>
          <w:marRight w:val="0"/>
          <w:marTop w:val="0"/>
          <w:marBottom w:val="0"/>
          <w:divBdr>
            <w:top w:val="none" w:sz="0" w:space="0" w:color="auto"/>
            <w:left w:val="none" w:sz="0" w:space="0" w:color="auto"/>
            <w:bottom w:val="none" w:sz="0" w:space="0" w:color="auto"/>
            <w:right w:val="none" w:sz="0" w:space="0" w:color="auto"/>
          </w:divBdr>
          <w:divsChild>
            <w:div w:id="337852971">
              <w:marLeft w:val="0"/>
              <w:marRight w:val="0"/>
              <w:marTop w:val="0"/>
              <w:marBottom w:val="0"/>
              <w:divBdr>
                <w:top w:val="none" w:sz="0" w:space="0" w:color="auto"/>
                <w:left w:val="none" w:sz="0" w:space="0" w:color="auto"/>
                <w:bottom w:val="none" w:sz="0" w:space="0" w:color="auto"/>
                <w:right w:val="none" w:sz="0" w:space="0" w:color="auto"/>
              </w:divBdr>
            </w:div>
          </w:divsChild>
        </w:div>
        <w:div w:id="782382966">
          <w:marLeft w:val="0"/>
          <w:marRight w:val="0"/>
          <w:marTop w:val="0"/>
          <w:marBottom w:val="0"/>
          <w:divBdr>
            <w:top w:val="none" w:sz="0" w:space="0" w:color="auto"/>
            <w:left w:val="none" w:sz="0" w:space="0" w:color="auto"/>
            <w:bottom w:val="none" w:sz="0" w:space="0" w:color="auto"/>
            <w:right w:val="none" w:sz="0" w:space="0" w:color="auto"/>
          </w:divBdr>
          <w:divsChild>
            <w:div w:id="2130736574">
              <w:marLeft w:val="0"/>
              <w:marRight w:val="0"/>
              <w:marTop w:val="0"/>
              <w:marBottom w:val="0"/>
              <w:divBdr>
                <w:top w:val="none" w:sz="0" w:space="0" w:color="auto"/>
                <w:left w:val="none" w:sz="0" w:space="0" w:color="auto"/>
                <w:bottom w:val="none" w:sz="0" w:space="0" w:color="auto"/>
                <w:right w:val="none" w:sz="0" w:space="0" w:color="auto"/>
              </w:divBdr>
            </w:div>
          </w:divsChild>
        </w:div>
        <w:div w:id="1508405000">
          <w:marLeft w:val="0"/>
          <w:marRight w:val="0"/>
          <w:marTop w:val="0"/>
          <w:marBottom w:val="0"/>
          <w:divBdr>
            <w:top w:val="none" w:sz="0" w:space="0" w:color="auto"/>
            <w:left w:val="none" w:sz="0" w:space="0" w:color="auto"/>
            <w:bottom w:val="none" w:sz="0" w:space="0" w:color="auto"/>
            <w:right w:val="none" w:sz="0" w:space="0" w:color="auto"/>
          </w:divBdr>
          <w:divsChild>
            <w:div w:id="1160074665">
              <w:marLeft w:val="0"/>
              <w:marRight w:val="0"/>
              <w:marTop w:val="0"/>
              <w:marBottom w:val="0"/>
              <w:divBdr>
                <w:top w:val="none" w:sz="0" w:space="0" w:color="auto"/>
                <w:left w:val="none" w:sz="0" w:space="0" w:color="auto"/>
                <w:bottom w:val="none" w:sz="0" w:space="0" w:color="auto"/>
                <w:right w:val="none" w:sz="0" w:space="0" w:color="auto"/>
              </w:divBdr>
            </w:div>
          </w:divsChild>
        </w:div>
        <w:div w:id="789200937">
          <w:marLeft w:val="0"/>
          <w:marRight w:val="0"/>
          <w:marTop w:val="0"/>
          <w:marBottom w:val="0"/>
          <w:divBdr>
            <w:top w:val="none" w:sz="0" w:space="0" w:color="auto"/>
            <w:left w:val="none" w:sz="0" w:space="0" w:color="auto"/>
            <w:bottom w:val="none" w:sz="0" w:space="0" w:color="auto"/>
            <w:right w:val="none" w:sz="0" w:space="0" w:color="auto"/>
          </w:divBdr>
          <w:divsChild>
            <w:div w:id="959263855">
              <w:marLeft w:val="0"/>
              <w:marRight w:val="0"/>
              <w:marTop w:val="0"/>
              <w:marBottom w:val="0"/>
              <w:divBdr>
                <w:top w:val="none" w:sz="0" w:space="0" w:color="auto"/>
                <w:left w:val="none" w:sz="0" w:space="0" w:color="auto"/>
                <w:bottom w:val="none" w:sz="0" w:space="0" w:color="auto"/>
                <w:right w:val="none" w:sz="0" w:space="0" w:color="auto"/>
              </w:divBdr>
            </w:div>
          </w:divsChild>
        </w:div>
        <w:div w:id="875001232">
          <w:marLeft w:val="0"/>
          <w:marRight w:val="0"/>
          <w:marTop w:val="0"/>
          <w:marBottom w:val="0"/>
          <w:divBdr>
            <w:top w:val="none" w:sz="0" w:space="0" w:color="auto"/>
            <w:left w:val="none" w:sz="0" w:space="0" w:color="auto"/>
            <w:bottom w:val="none" w:sz="0" w:space="0" w:color="auto"/>
            <w:right w:val="none" w:sz="0" w:space="0" w:color="auto"/>
          </w:divBdr>
          <w:divsChild>
            <w:div w:id="240406902">
              <w:marLeft w:val="0"/>
              <w:marRight w:val="0"/>
              <w:marTop w:val="0"/>
              <w:marBottom w:val="0"/>
              <w:divBdr>
                <w:top w:val="none" w:sz="0" w:space="0" w:color="auto"/>
                <w:left w:val="none" w:sz="0" w:space="0" w:color="auto"/>
                <w:bottom w:val="none" w:sz="0" w:space="0" w:color="auto"/>
                <w:right w:val="none" w:sz="0" w:space="0" w:color="auto"/>
              </w:divBdr>
            </w:div>
          </w:divsChild>
        </w:div>
        <w:div w:id="53358548">
          <w:marLeft w:val="0"/>
          <w:marRight w:val="0"/>
          <w:marTop w:val="0"/>
          <w:marBottom w:val="0"/>
          <w:divBdr>
            <w:top w:val="none" w:sz="0" w:space="0" w:color="auto"/>
            <w:left w:val="none" w:sz="0" w:space="0" w:color="auto"/>
            <w:bottom w:val="none" w:sz="0" w:space="0" w:color="auto"/>
            <w:right w:val="none" w:sz="0" w:space="0" w:color="auto"/>
          </w:divBdr>
          <w:divsChild>
            <w:div w:id="1375931052">
              <w:marLeft w:val="0"/>
              <w:marRight w:val="0"/>
              <w:marTop w:val="0"/>
              <w:marBottom w:val="0"/>
              <w:divBdr>
                <w:top w:val="none" w:sz="0" w:space="0" w:color="auto"/>
                <w:left w:val="none" w:sz="0" w:space="0" w:color="auto"/>
                <w:bottom w:val="none" w:sz="0" w:space="0" w:color="auto"/>
                <w:right w:val="none" w:sz="0" w:space="0" w:color="auto"/>
              </w:divBdr>
            </w:div>
          </w:divsChild>
        </w:div>
        <w:div w:id="1546331112">
          <w:marLeft w:val="0"/>
          <w:marRight w:val="0"/>
          <w:marTop w:val="0"/>
          <w:marBottom w:val="0"/>
          <w:divBdr>
            <w:top w:val="none" w:sz="0" w:space="0" w:color="auto"/>
            <w:left w:val="none" w:sz="0" w:space="0" w:color="auto"/>
            <w:bottom w:val="none" w:sz="0" w:space="0" w:color="auto"/>
            <w:right w:val="none" w:sz="0" w:space="0" w:color="auto"/>
          </w:divBdr>
          <w:divsChild>
            <w:div w:id="1721712240">
              <w:marLeft w:val="0"/>
              <w:marRight w:val="0"/>
              <w:marTop w:val="0"/>
              <w:marBottom w:val="0"/>
              <w:divBdr>
                <w:top w:val="none" w:sz="0" w:space="0" w:color="auto"/>
                <w:left w:val="none" w:sz="0" w:space="0" w:color="auto"/>
                <w:bottom w:val="none" w:sz="0" w:space="0" w:color="auto"/>
                <w:right w:val="none" w:sz="0" w:space="0" w:color="auto"/>
              </w:divBdr>
            </w:div>
          </w:divsChild>
        </w:div>
        <w:div w:id="159077940">
          <w:marLeft w:val="0"/>
          <w:marRight w:val="0"/>
          <w:marTop w:val="0"/>
          <w:marBottom w:val="0"/>
          <w:divBdr>
            <w:top w:val="none" w:sz="0" w:space="0" w:color="auto"/>
            <w:left w:val="none" w:sz="0" w:space="0" w:color="auto"/>
            <w:bottom w:val="none" w:sz="0" w:space="0" w:color="auto"/>
            <w:right w:val="none" w:sz="0" w:space="0" w:color="auto"/>
          </w:divBdr>
          <w:divsChild>
            <w:div w:id="69276637">
              <w:marLeft w:val="0"/>
              <w:marRight w:val="0"/>
              <w:marTop w:val="0"/>
              <w:marBottom w:val="0"/>
              <w:divBdr>
                <w:top w:val="none" w:sz="0" w:space="0" w:color="auto"/>
                <w:left w:val="none" w:sz="0" w:space="0" w:color="auto"/>
                <w:bottom w:val="none" w:sz="0" w:space="0" w:color="auto"/>
                <w:right w:val="none" w:sz="0" w:space="0" w:color="auto"/>
              </w:divBdr>
            </w:div>
          </w:divsChild>
        </w:div>
        <w:div w:id="650452059">
          <w:marLeft w:val="0"/>
          <w:marRight w:val="0"/>
          <w:marTop w:val="0"/>
          <w:marBottom w:val="0"/>
          <w:divBdr>
            <w:top w:val="none" w:sz="0" w:space="0" w:color="auto"/>
            <w:left w:val="none" w:sz="0" w:space="0" w:color="auto"/>
            <w:bottom w:val="none" w:sz="0" w:space="0" w:color="auto"/>
            <w:right w:val="none" w:sz="0" w:space="0" w:color="auto"/>
          </w:divBdr>
          <w:divsChild>
            <w:div w:id="812407261">
              <w:marLeft w:val="0"/>
              <w:marRight w:val="0"/>
              <w:marTop w:val="0"/>
              <w:marBottom w:val="0"/>
              <w:divBdr>
                <w:top w:val="none" w:sz="0" w:space="0" w:color="auto"/>
                <w:left w:val="none" w:sz="0" w:space="0" w:color="auto"/>
                <w:bottom w:val="none" w:sz="0" w:space="0" w:color="auto"/>
                <w:right w:val="none" w:sz="0" w:space="0" w:color="auto"/>
              </w:divBdr>
            </w:div>
          </w:divsChild>
        </w:div>
        <w:div w:id="51774588">
          <w:marLeft w:val="0"/>
          <w:marRight w:val="0"/>
          <w:marTop w:val="0"/>
          <w:marBottom w:val="0"/>
          <w:divBdr>
            <w:top w:val="none" w:sz="0" w:space="0" w:color="auto"/>
            <w:left w:val="none" w:sz="0" w:space="0" w:color="auto"/>
            <w:bottom w:val="none" w:sz="0" w:space="0" w:color="auto"/>
            <w:right w:val="none" w:sz="0" w:space="0" w:color="auto"/>
          </w:divBdr>
          <w:divsChild>
            <w:div w:id="1911689380">
              <w:marLeft w:val="0"/>
              <w:marRight w:val="0"/>
              <w:marTop w:val="0"/>
              <w:marBottom w:val="0"/>
              <w:divBdr>
                <w:top w:val="none" w:sz="0" w:space="0" w:color="auto"/>
                <w:left w:val="none" w:sz="0" w:space="0" w:color="auto"/>
                <w:bottom w:val="none" w:sz="0" w:space="0" w:color="auto"/>
                <w:right w:val="none" w:sz="0" w:space="0" w:color="auto"/>
              </w:divBdr>
            </w:div>
          </w:divsChild>
        </w:div>
        <w:div w:id="1839999426">
          <w:marLeft w:val="0"/>
          <w:marRight w:val="0"/>
          <w:marTop w:val="0"/>
          <w:marBottom w:val="0"/>
          <w:divBdr>
            <w:top w:val="none" w:sz="0" w:space="0" w:color="auto"/>
            <w:left w:val="none" w:sz="0" w:space="0" w:color="auto"/>
            <w:bottom w:val="none" w:sz="0" w:space="0" w:color="auto"/>
            <w:right w:val="none" w:sz="0" w:space="0" w:color="auto"/>
          </w:divBdr>
          <w:divsChild>
            <w:div w:id="581379921">
              <w:marLeft w:val="0"/>
              <w:marRight w:val="0"/>
              <w:marTop w:val="0"/>
              <w:marBottom w:val="0"/>
              <w:divBdr>
                <w:top w:val="none" w:sz="0" w:space="0" w:color="auto"/>
                <w:left w:val="none" w:sz="0" w:space="0" w:color="auto"/>
                <w:bottom w:val="none" w:sz="0" w:space="0" w:color="auto"/>
                <w:right w:val="none" w:sz="0" w:space="0" w:color="auto"/>
              </w:divBdr>
            </w:div>
          </w:divsChild>
        </w:div>
        <w:div w:id="1138841459">
          <w:marLeft w:val="0"/>
          <w:marRight w:val="0"/>
          <w:marTop w:val="0"/>
          <w:marBottom w:val="0"/>
          <w:divBdr>
            <w:top w:val="none" w:sz="0" w:space="0" w:color="auto"/>
            <w:left w:val="none" w:sz="0" w:space="0" w:color="auto"/>
            <w:bottom w:val="none" w:sz="0" w:space="0" w:color="auto"/>
            <w:right w:val="none" w:sz="0" w:space="0" w:color="auto"/>
          </w:divBdr>
          <w:divsChild>
            <w:div w:id="2028286007">
              <w:marLeft w:val="0"/>
              <w:marRight w:val="0"/>
              <w:marTop w:val="0"/>
              <w:marBottom w:val="0"/>
              <w:divBdr>
                <w:top w:val="none" w:sz="0" w:space="0" w:color="auto"/>
                <w:left w:val="none" w:sz="0" w:space="0" w:color="auto"/>
                <w:bottom w:val="none" w:sz="0" w:space="0" w:color="auto"/>
                <w:right w:val="none" w:sz="0" w:space="0" w:color="auto"/>
              </w:divBdr>
            </w:div>
          </w:divsChild>
        </w:div>
        <w:div w:id="674966253">
          <w:marLeft w:val="0"/>
          <w:marRight w:val="0"/>
          <w:marTop w:val="0"/>
          <w:marBottom w:val="0"/>
          <w:divBdr>
            <w:top w:val="none" w:sz="0" w:space="0" w:color="auto"/>
            <w:left w:val="none" w:sz="0" w:space="0" w:color="auto"/>
            <w:bottom w:val="none" w:sz="0" w:space="0" w:color="auto"/>
            <w:right w:val="none" w:sz="0" w:space="0" w:color="auto"/>
          </w:divBdr>
          <w:divsChild>
            <w:div w:id="2003854537">
              <w:marLeft w:val="0"/>
              <w:marRight w:val="0"/>
              <w:marTop w:val="0"/>
              <w:marBottom w:val="0"/>
              <w:divBdr>
                <w:top w:val="none" w:sz="0" w:space="0" w:color="auto"/>
                <w:left w:val="none" w:sz="0" w:space="0" w:color="auto"/>
                <w:bottom w:val="none" w:sz="0" w:space="0" w:color="auto"/>
                <w:right w:val="none" w:sz="0" w:space="0" w:color="auto"/>
              </w:divBdr>
            </w:div>
          </w:divsChild>
        </w:div>
        <w:div w:id="1096051380">
          <w:marLeft w:val="0"/>
          <w:marRight w:val="0"/>
          <w:marTop w:val="0"/>
          <w:marBottom w:val="0"/>
          <w:divBdr>
            <w:top w:val="none" w:sz="0" w:space="0" w:color="auto"/>
            <w:left w:val="none" w:sz="0" w:space="0" w:color="auto"/>
            <w:bottom w:val="none" w:sz="0" w:space="0" w:color="auto"/>
            <w:right w:val="none" w:sz="0" w:space="0" w:color="auto"/>
          </w:divBdr>
          <w:divsChild>
            <w:div w:id="1593077549">
              <w:marLeft w:val="0"/>
              <w:marRight w:val="0"/>
              <w:marTop w:val="0"/>
              <w:marBottom w:val="0"/>
              <w:divBdr>
                <w:top w:val="none" w:sz="0" w:space="0" w:color="auto"/>
                <w:left w:val="none" w:sz="0" w:space="0" w:color="auto"/>
                <w:bottom w:val="none" w:sz="0" w:space="0" w:color="auto"/>
                <w:right w:val="none" w:sz="0" w:space="0" w:color="auto"/>
              </w:divBdr>
            </w:div>
          </w:divsChild>
        </w:div>
        <w:div w:id="1034159451">
          <w:marLeft w:val="0"/>
          <w:marRight w:val="0"/>
          <w:marTop w:val="0"/>
          <w:marBottom w:val="0"/>
          <w:divBdr>
            <w:top w:val="none" w:sz="0" w:space="0" w:color="auto"/>
            <w:left w:val="none" w:sz="0" w:space="0" w:color="auto"/>
            <w:bottom w:val="none" w:sz="0" w:space="0" w:color="auto"/>
            <w:right w:val="none" w:sz="0" w:space="0" w:color="auto"/>
          </w:divBdr>
          <w:divsChild>
            <w:div w:id="675307368">
              <w:marLeft w:val="0"/>
              <w:marRight w:val="0"/>
              <w:marTop w:val="0"/>
              <w:marBottom w:val="0"/>
              <w:divBdr>
                <w:top w:val="none" w:sz="0" w:space="0" w:color="auto"/>
                <w:left w:val="none" w:sz="0" w:space="0" w:color="auto"/>
                <w:bottom w:val="none" w:sz="0" w:space="0" w:color="auto"/>
                <w:right w:val="none" w:sz="0" w:space="0" w:color="auto"/>
              </w:divBdr>
            </w:div>
          </w:divsChild>
        </w:div>
        <w:div w:id="1878813111">
          <w:marLeft w:val="0"/>
          <w:marRight w:val="0"/>
          <w:marTop w:val="0"/>
          <w:marBottom w:val="0"/>
          <w:divBdr>
            <w:top w:val="none" w:sz="0" w:space="0" w:color="auto"/>
            <w:left w:val="none" w:sz="0" w:space="0" w:color="auto"/>
            <w:bottom w:val="none" w:sz="0" w:space="0" w:color="auto"/>
            <w:right w:val="none" w:sz="0" w:space="0" w:color="auto"/>
          </w:divBdr>
          <w:divsChild>
            <w:div w:id="2051101424">
              <w:marLeft w:val="0"/>
              <w:marRight w:val="0"/>
              <w:marTop w:val="0"/>
              <w:marBottom w:val="0"/>
              <w:divBdr>
                <w:top w:val="none" w:sz="0" w:space="0" w:color="auto"/>
                <w:left w:val="none" w:sz="0" w:space="0" w:color="auto"/>
                <w:bottom w:val="none" w:sz="0" w:space="0" w:color="auto"/>
                <w:right w:val="none" w:sz="0" w:space="0" w:color="auto"/>
              </w:divBdr>
            </w:div>
          </w:divsChild>
        </w:div>
        <w:div w:id="1724064995">
          <w:marLeft w:val="0"/>
          <w:marRight w:val="0"/>
          <w:marTop w:val="0"/>
          <w:marBottom w:val="0"/>
          <w:divBdr>
            <w:top w:val="none" w:sz="0" w:space="0" w:color="auto"/>
            <w:left w:val="none" w:sz="0" w:space="0" w:color="auto"/>
            <w:bottom w:val="none" w:sz="0" w:space="0" w:color="auto"/>
            <w:right w:val="none" w:sz="0" w:space="0" w:color="auto"/>
          </w:divBdr>
          <w:divsChild>
            <w:div w:id="1024942176">
              <w:marLeft w:val="0"/>
              <w:marRight w:val="0"/>
              <w:marTop w:val="0"/>
              <w:marBottom w:val="0"/>
              <w:divBdr>
                <w:top w:val="none" w:sz="0" w:space="0" w:color="auto"/>
                <w:left w:val="none" w:sz="0" w:space="0" w:color="auto"/>
                <w:bottom w:val="none" w:sz="0" w:space="0" w:color="auto"/>
                <w:right w:val="none" w:sz="0" w:space="0" w:color="auto"/>
              </w:divBdr>
            </w:div>
          </w:divsChild>
        </w:div>
        <w:div w:id="162596364">
          <w:marLeft w:val="0"/>
          <w:marRight w:val="0"/>
          <w:marTop w:val="0"/>
          <w:marBottom w:val="0"/>
          <w:divBdr>
            <w:top w:val="none" w:sz="0" w:space="0" w:color="auto"/>
            <w:left w:val="none" w:sz="0" w:space="0" w:color="auto"/>
            <w:bottom w:val="none" w:sz="0" w:space="0" w:color="auto"/>
            <w:right w:val="none" w:sz="0" w:space="0" w:color="auto"/>
          </w:divBdr>
          <w:divsChild>
            <w:div w:id="958997126">
              <w:marLeft w:val="0"/>
              <w:marRight w:val="0"/>
              <w:marTop w:val="0"/>
              <w:marBottom w:val="0"/>
              <w:divBdr>
                <w:top w:val="none" w:sz="0" w:space="0" w:color="auto"/>
                <w:left w:val="none" w:sz="0" w:space="0" w:color="auto"/>
                <w:bottom w:val="none" w:sz="0" w:space="0" w:color="auto"/>
                <w:right w:val="none" w:sz="0" w:space="0" w:color="auto"/>
              </w:divBdr>
            </w:div>
          </w:divsChild>
        </w:div>
        <w:div w:id="894505357">
          <w:marLeft w:val="0"/>
          <w:marRight w:val="0"/>
          <w:marTop w:val="0"/>
          <w:marBottom w:val="0"/>
          <w:divBdr>
            <w:top w:val="none" w:sz="0" w:space="0" w:color="auto"/>
            <w:left w:val="none" w:sz="0" w:space="0" w:color="auto"/>
            <w:bottom w:val="none" w:sz="0" w:space="0" w:color="auto"/>
            <w:right w:val="none" w:sz="0" w:space="0" w:color="auto"/>
          </w:divBdr>
          <w:divsChild>
            <w:div w:id="164127652">
              <w:marLeft w:val="0"/>
              <w:marRight w:val="0"/>
              <w:marTop w:val="0"/>
              <w:marBottom w:val="0"/>
              <w:divBdr>
                <w:top w:val="none" w:sz="0" w:space="0" w:color="auto"/>
                <w:left w:val="none" w:sz="0" w:space="0" w:color="auto"/>
                <w:bottom w:val="none" w:sz="0" w:space="0" w:color="auto"/>
                <w:right w:val="none" w:sz="0" w:space="0" w:color="auto"/>
              </w:divBdr>
            </w:div>
          </w:divsChild>
        </w:div>
        <w:div w:id="335772789">
          <w:marLeft w:val="0"/>
          <w:marRight w:val="0"/>
          <w:marTop w:val="0"/>
          <w:marBottom w:val="0"/>
          <w:divBdr>
            <w:top w:val="none" w:sz="0" w:space="0" w:color="auto"/>
            <w:left w:val="none" w:sz="0" w:space="0" w:color="auto"/>
            <w:bottom w:val="none" w:sz="0" w:space="0" w:color="auto"/>
            <w:right w:val="none" w:sz="0" w:space="0" w:color="auto"/>
          </w:divBdr>
          <w:divsChild>
            <w:div w:id="1735615475">
              <w:marLeft w:val="0"/>
              <w:marRight w:val="0"/>
              <w:marTop w:val="0"/>
              <w:marBottom w:val="0"/>
              <w:divBdr>
                <w:top w:val="none" w:sz="0" w:space="0" w:color="auto"/>
                <w:left w:val="none" w:sz="0" w:space="0" w:color="auto"/>
                <w:bottom w:val="none" w:sz="0" w:space="0" w:color="auto"/>
                <w:right w:val="none" w:sz="0" w:space="0" w:color="auto"/>
              </w:divBdr>
            </w:div>
          </w:divsChild>
        </w:div>
        <w:div w:id="1983192455">
          <w:marLeft w:val="0"/>
          <w:marRight w:val="0"/>
          <w:marTop w:val="0"/>
          <w:marBottom w:val="0"/>
          <w:divBdr>
            <w:top w:val="none" w:sz="0" w:space="0" w:color="auto"/>
            <w:left w:val="none" w:sz="0" w:space="0" w:color="auto"/>
            <w:bottom w:val="none" w:sz="0" w:space="0" w:color="auto"/>
            <w:right w:val="none" w:sz="0" w:space="0" w:color="auto"/>
          </w:divBdr>
          <w:divsChild>
            <w:div w:id="958268096">
              <w:marLeft w:val="0"/>
              <w:marRight w:val="0"/>
              <w:marTop w:val="0"/>
              <w:marBottom w:val="0"/>
              <w:divBdr>
                <w:top w:val="none" w:sz="0" w:space="0" w:color="auto"/>
                <w:left w:val="none" w:sz="0" w:space="0" w:color="auto"/>
                <w:bottom w:val="none" w:sz="0" w:space="0" w:color="auto"/>
                <w:right w:val="none" w:sz="0" w:space="0" w:color="auto"/>
              </w:divBdr>
            </w:div>
          </w:divsChild>
        </w:div>
        <w:div w:id="878662646">
          <w:marLeft w:val="0"/>
          <w:marRight w:val="0"/>
          <w:marTop w:val="0"/>
          <w:marBottom w:val="0"/>
          <w:divBdr>
            <w:top w:val="none" w:sz="0" w:space="0" w:color="auto"/>
            <w:left w:val="none" w:sz="0" w:space="0" w:color="auto"/>
            <w:bottom w:val="none" w:sz="0" w:space="0" w:color="auto"/>
            <w:right w:val="none" w:sz="0" w:space="0" w:color="auto"/>
          </w:divBdr>
          <w:divsChild>
            <w:div w:id="1310592085">
              <w:marLeft w:val="0"/>
              <w:marRight w:val="0"/>
              <w:marTop w:val="0"/>
              <w:marBottom w:val="0"/>
              <w:divBdr>
                <w:top w:val="none" w:sz="0" w:space="0" w:color="auto"/>
                <w:left w:val="none" w:sz="0" w:space="0" w:color="auto"/>
                <w:bottom w:val="none" w:sz="0" w:space="0" w:color="auto"/>
                <w:right w:val="none" w:sz="0" w:space="0" w:color="auto"/>
              </w:divBdr>
            </w:div>
          </w:divsChild>
        </w:div>
        <w:div w:id="634916946">
          <w:marLeft w:val="0"/>
          <w:marRight w:val="0"/>
          <w:marTop w:val="0"/>
          <w:marBottom w:val="0"/>
          <w:divBdr>
            <w:top w:val="none" w:sz="0" w:space="0" w:color="auto"/>
            <w:left w:val="none" w:sz="0" w:space="0" w:color="auto"/>
            <w:bottom w:val="none" w:sz="0" w:space="0" w:color="auto"/>
            <w:right w:val="none" w:sz="0" w:space="0" w:color="auto"/>
          </w:divBdr>
          <w:divsChild>
            <w:div w:id="351878786">
              <w:marLeft w:val="0"/>
              <w:marRight w:val="0"/>
              <w:marTop w:val="0"/>
              <w:marBottom w:val="0"/>
              <w:divBdr>
                <w:top w:val="none" w:sz="0" w:space="0" w:color="auto"/>
                <w:left w:val="none" w:sz="0" w:space="0" w:color="auto"/>
                <w:bottom w:val="none" w:sz="0" w:space="0" w:color="auto"/>
                <w:right w:val="none" w:sz="0" w:space="0" w:color="auto"/>
              </w:divBdr>
            </w:div>
          </w:divsChild>
        </w:div>
        <w:div w:id="742144090">
          <w:marLeft w:val="0"/>
          <w:marRight w:val="0"/>
          <w:marTop w:val="0"/>
          <w:marBottom w:val="0"/>
          <w:divBdr>
            <w:top w:val="none" w:sz="0" w:space="0" w:color="auto"/>
            <w:left w:val="none" w:sz="0" w:space="0" w:color="auto"/>
            <w:bottom w:val="none" w:sz="0" w:space="0" w:color="auto"/>
            <w:right w:val="none" w:sz="0" w:space="0" w:color="auto"/>
          </w:divBdr>
          <w:divsChild>
            <w:div w:id="693193661">
              <w:marLeft w:val="0"/>
              <w:marRight w:val="0"/>
              <w:marTop w:val="0"/>
              <w:marBottom w:val="0"/>
              <w:divBdr>
                <w:top w:val="none" w:sz="0" w:space="0" w:color="auto"/>
                <w:left w:val="none" w:sz="0" w:space="0" w:color="auto"/>
                <w:bottom w:val="none" w:sz="0" w:space="0" w:color="auto"/>
                <w:right w:val="none" w:sz="0" w:space="0" w:color="auto"/>
              </w:divBdr>
            </w:div>
          </w:divsChild>
        </w:div>
        <w:div w:id="1389573883">
          <w:marLeft w:val="0"/>
          <w:marRight w:val="0"/>
          <w:marTop w:val="0"/>
          <w:marBottom w:val="0"/>
          <w:divBdr>
            <w:top w:val="none" w:sz="0" w:space="0" w:color="auto"/>
            <w:left w:val="none" w:sz="0" w:space="0" w:color="auto"/>
            <w:bottom w:val="none" w:sz="0" w:space="0" w:color="auto"/>
            <w:right w:val="none" w:sz="0" w:space="0" w:color="auto"/>
          </w:divBdr>
          <w:divsChild>
            <w:div w:id="1769810282">
              <w:marLeft w:val="0"/>
              <w:marRight w:val="0"/>
              <w:marTop w:val="0"/>
              <w:marBottom w:val="0"/>
              <w:divBdr>
                <w:top w:val="none" w:sz="0" w:space="0" w:color="auto"/>
                <w:left w:val="none" w:sz="0" w:space="0" w:color="auto"/>
                <w:bottom w:val="none" w:sz="0" w:space="0" w:color="auto"/>
                <w:right w:val="none" w:sz="0" w:space="0" w:color="auto"/>
              </w:divBdr>
            </w:div>
          </w:divsChild>
        </w:div>
        <w:div w:id="1795754329">
          <w:marLeft w:val="0"/>
          <w:marRight w:val="0"/>
          <w:marTop w:val="0"/>
          <w:marBottom w:val="0"/>
          <w:divBdr>
            <w:top w:val="none" w:sz="0" w:space="0" w:color="auto"/>
            <w:left w:val="none" w:sz="0" w:space="0" w:color="auto"/>
            <w:bottom w:val="none" w:sz="0" w:space="0" w:color="auto"/>
            <w:right w:val="none" w:sz="0" w:space="0" w:color="auto"/>
          </w:divBdr>
          <w:divsChild>
            <w:div w:id="1681618224">
              <w:marLeft w:val="0"/>
              <w:marRight w:val="0"/>
              <w:marTop w:val="0"/>
              <w:marBottom w:val="0"/>
              <w:divBdr>
                <w:top w:val="none" w:sz="0" w:space="0" w:color="auto"/>
                <w:left w:val="none" w:sz="0" w:space="0" w:color="auto"/>
                <w:bottom w:val="none" w:sz="0" w:space="0" w:color="auto"/>
                <w:right w:val="none" w:sz="0" w:space="0" w:color="auto"/>
              </w:divBdr>
            </w:div>
          </w:divsChild>
        </w:div>
        <w:div w:id="1001733665">
          <w:marLeft w:val="0"/>
          <w:marRight w:val="0"/>
          <w:marTop w:val="0"/>
          <w:marBottom w:val="0"/>
          <w:divBdr>
            <w:top w:val="none" w:sz="0" w:space="0" w:color="auto"/>
            <w:left w:val="none" w:sz="0" w:space="0" w:color="auto"/>
            <w:bottom w:val="none" w:sz="0" w:space="0" w:color="auto"/>
            <w:right w:val="none" w:sz="0" w:space="0" w:color="auto"/>
          </w:divBdr>
          <w:divsChild>
            <w:div w:id="914824929">
              <w:marLeft w:val="0"/>
              <w:marRight w:val="0"/>
              <w:marTop w:val="0"/>
              <w:marBottom w:val="0"/>
              <w:divBdr>
                <w:top w:val="none" w:sz="0" w:space="0" w:color="auto"/>
                <w:left w:val="none" w:sz="0" w:space="0" w:color="auto"/>
                <w:bottom w:val="none" w:sz="0" w:space="0" w:color="auto"/>
                <w:right w:val="none" w:sz="0" w:space="0" w:color="auto"/>
              </w:divBdr>
            </w:div>
          </w:divsChild>
        </w:div>
        <w:div w:id="2080054231">
          <w:marLeft w:val="0"/>
          <w:marRight w:val="0"/>
          <w:marTop w:val="0"/>
          <w:marBottom w:val="0"/>
          <w:divBdr>
            <w:top w:val="none" w:sz="0" w:space="0" w:color="auto"/>
            <w:left w:val="none" w:sz="0" w:space="0" w:color="auto"/>
            <w:bottom w:val="none" w:sz="0" w:space="0" w:color="auto"/>
            <w:right w:val="none" w:sz="0" w:space="0" w:color="auto"/>
          </w:divBdr>
          <w:divsChild>
            <w:div w:id="563881946">
              <w:marLeft w:val="0"/>
              <w:marRight w:val="0"/>
              <w:marTop w:val="0"/>
              <w:marBottom w:val="0"/>
              <w:divBdr>
                <w:top w:val="none" w:sz="0" w:space="0" w:color="auto"/>
                <w:left w:val="none" w:sz="0" w:space="0" w:color="auto"/>
                <w:bottom w:val="none" w:sz="0" w:space="0" w:color="auto"/>
                <w:right w:val="none" w:sz="0" w:space="0" w:color="auto"/>
              </w:divBdr>
            </w:div>
          </w:divsChild>
        </w:div>
        <w:div w:id="1643655004">
          <w:marLeft w:val="0"/>
          <w:marRight w:val="0"/>
          <w:marTop w:val="0"/>
          <w:marBottom w:val="0"/>
          <w:divBdr>
            <w:top w:val="none" w:sz="0" w:space="0" w:color="auto"/>
            <w:left w:val="none" w:sz="0" w:space="0" w:color="auto"/>
            <w:bottom w:val="none" w:sz="0" w:space="0" w:color="auto"/>
            <w:right w:val="none" w:sz="0" w:space="0" w:color="auto"/>
          </w:divBdr>
          <w:divsChild>
            <w:div w:id="387068544">
              <w:marLeft w:val="0"/>
              <w:marRight w:val="0"/>
              <w:marTop w:val="0"/>
              <w:marBottom w:val="0"/>
              <w:divBdr>
                <w:top w:val="none" w:sz="0" w:space="0" w:color="auto"/>
                <w:left w:val="none" w:sz="0" w:space="0" w:color="auto"/>
                <w:bottom w:val="none" w:sz="0" w:space="0" w:color="auto"/>
                <w:right w:val="none" w:sz="0" w:space="0" w:color="auto"/>
              </w:divBdr>
            </w:div>
          </w:divsChild>
        </w:div>
        <w:div w:id="433670975">
          <w:marLeft w:val="0"/>
          <w:marRight w:val="0"/>
          <w:marTop w:val="0"/>
          <w:marBottom w:val="0"/>
          <w:divBdr>
            <w:top w:val="none" w:sz="0" w:space="0" w:color="auto"/>
            <w:left w:val="none" w:sz="0" w:space="0" w:color="auto"/>
            <w:bottom w:val="none" w:sz="0" w:space="0" w:color="auto"/>
            <w:right w:val="none" w:sz="0" w:space="0" w:color="auto"/>
          </w:divBdr>
          <w:divsChild>
            <w:div w:id="2025937413">
              <w:marLeft w:val="0"/>
              <w:marRight w:val="0"/>
              <w:marTop w:val="0"/>
              <w:marBottom w:val="0"/>
              <w:divBdr>
                <w:top w:val="none" w:sz="0" w:space="0" w:color="auto"/>
                <w:left w:val="none" w:sz="0" w:space="0" w:color="auto"/>
                <w:bottom w:val="none" w:sz="0" w:space="0" w:color="auto"/>
                <w:right w:val="none" w:sz="0" w:space="0" w:color="auto"/>
              </w:divBdr>
            </w:div>
          </w:divsChild>
        </w:div>
        <w:div w:id="1340546367">
          <w:marLeft w:val="0"/>
          <w:marRight w:val="0"/>
          <w:marTop w:val="0"/>
          <w:marBottom w:val="0"/>
          <w:divBdr>
            <w:top w:val="none" w:sz="0" w:space="0" w:color="auto"/>
            <w:left w:val="none" w:sz="0" w:space="0" w:color="auto"/>
            <w:bottom w:val="none" w:sz="0" w:space="0" w:color="auto"/>
            <w:right w:val="none" w:sz="0" w:space="0" w:color="auto"/>
          </w:divBdr>
          <w:divsChild>
            <w:div w:id="1337221709">
              <w:marLeft w:val="0"/>
              <w:marRight w:val="0"/>
              <w:marTop w:val="0"/>
              <w:marBottom w:val="0"/>
              <w:divBdr>
                <w:top w:val="none" w:sz="0" w:space="0" w:color="auto"/>
                <w:left w:val="none" w:sz="0" w:space="0" w:color="auto"/>
                <w:bottom w:val="none" w:sz="0" w:space="0" w:color="auto"/>
                <w:right w:val="none" w:sz="0" w:space="0" w:color="auto"/>
              </w:divBdr>
            </w:div>
          </w:divsChild>
        </w:div>
        <w:div w:id="978998755">
          <w:marLeft w:val="0"/>
          <w:marRight w:val="0"/>
          <w:marTop w:val="0"/>
          <w:marBottom w:val="0"/>
          <w:divBdr>
            <w:top w:val="none" w:sz="0" w:space="0" w:color="auto"/>
            <w:left w:val="none" w:sz="0" w:space="0" w:color="auto"/>
            <w:bottom w:val="none" w:sz="0" w:space="0" w:color="auto"/>
            <w:right w:val="none" w:sz="0" w:space="0" w:color="auto"/>
          </w:divBdr>
          <w:divsChild>
            <w:div w:id="267662097">
              <w:marLeft w:val="0"/>
              <w:marRight w:val="0"/>
              <w:marTop w:val="0"/>
              <w:marBottom w:val="0"/>
              <w:divBdr>
                <w:top w:val="none" w:sz="0" w:space="0" w:color="auto"/>
                <w:left w:val="none" w:sz="0" w:space="0" w:color="auto"/>
                <w:bottom w:val="none" w:sz="0" w:space="0" w:color="auto"/>
                <w:right w:val="none" w:sz="0" w:space="0" w:color="auto"/>
              </w:divBdr>
            </w:div>
          </w:divsChild>
        </w:div>
        <w:div w:id="679234868">
          <w:marLeft w:val="0"/>
          <w:marRight w:val="0"/>
          <w:marTop w:val="0"/>
          <w:marBottom w:val="0"/>
          <w:divBdr>
            <w:top w:val="none" w:sz="0" w:space="0" w:color="auto"/>
            <w:left w:val="none" w:sz="0" w:space="0" w:color="auto"/>
            <w:bottom w:val="none" w:sz="0" w:space="0" w:color="auto"/>
            <w:right w:val="none" w:sz="0" w:space="0" w:color="auto"/>
          </w:divBdr>
          <w:divsChild>
            <w:div w:id="97139497">
              <w:marLeft w:val="0"/>
              <w:marRight w:val="0"/>
              <w:marTop w:val="0"/>
              <w:marBottom w:val="0"/>
              <w:divBdr>
                <w:top w:val="none" w:sz="0" w:space="0" w:color="auto"/>
                <w:left w:val="none" w:sz="0" w:space="0" w:color="auto"/>
                <w:bottom w:val="none" w:sz="0" w:space="0" w:color="auto"/>
                <w:right w:val="none" w:sz="0" w:space="0" w:color="auto"/>
              </w:divBdr>
            </w:div>
          </w:divsChild>
        </w:div>
        <w:div w:id="876551789">
          <w:marLeft w:val="0"/>
          <w:marRight w:val="0"/>
          <w:marTop w:val="0"/>
          <w:marBottom w:val="0"/>
          <w:divBdr>
            <w:top w:val="none" w:sz="0" w:space="0" w:color="auto"/>
            <w:left w:val="none" w:sz="0" w:space="0" w:color="auto"/>
            <w:bottom w:val="none" w:sz="0" w:space="0" w:color="auto"/>
            <w:right w:val="none" w:sz="0" w:space="0" w:color="auto"/>
          </w:divBdr>
          <w:divsChild>
            <w:div w:id="1566796328">
              <w:marLeft w:val="0"/>
              <w:marRight w:val="0"/>
              <w:marTop w:val="0"/>
              <w:marBottom w:val="0"/>
              <w:divBdr>
                <w:top w:val="none" w:sz="0" w:space="0" w:color="auto"/>
                <w:left w:val="none" w:sz="0" w:space="0" w:color="auto"/>
                <w:bottom w:val="none" w:sz="0" w:space="0" w:color="auto"/>
                <w:right w:val="none" w:sz="0" w:space="0" w:color="auto"/>
              </w:divBdr>
            </w:div>
          </w:divsChild>
        </w:div>
        <w:div w:id="602808570">
          <w:marLeft w:val="0"/>
          <w:marRight w:val="0"/>
          <w:marTop w:val="0"/>
          <w:marBottom w:val="0"/>
          <w:divBdr>
            <w:top w:val="none" w:sz="0" w:space="0" w:color="auto"/>
            <w:left w:val="none" w:sz="0" w:space="0" w:color="auto"/>
            <w:bottom w:val="none" w:sz="0" w:space="0" w:color="auto"/>
            <w:right w:val="none" w:sz="0" w:space="0" w:color="auto"/>
          </w:divBdr>
          <w:divsChild>
            <w:div w:id="1187865421">
              <w:marLeft w:val="0"/>
              <w:marRight w:val="0"/>
              <w:marTop w:val="0"/>
              <w:marBottom w:val="0"/>
              <w:divBdr>
                <w:top w:val="none" w:sz="0" w:space="0" w:color="auto"/>
                <w:left w:val="none" w:sz="0" w:space="0" w:color="auto"/>
                <w:bottom w:val="none" w:sz="0" w:space="0" w:color="auto"/>
                <w:right w:val="none" w:sz="0" w:space="0" w:color="auto"/>
              </w:divBdr>
            </w:div>
          </w:divsChild>
        </w:div>
        <w:div w:id="2133744910">
          <w:marLeft w:val="0"/>
          <w:marRight w:val="0"/>
          <w:marTop w:val="0"/>
          <w:marBottom w:val="0"/>
          <w:divBdr>
            <w:top w:val="none" w:sz="0" w:space="0" w:color="auto"/>
            <w:left w:val="none" w:sz="0" w:space="0" w:color="auto"/>
            <w:bottom w:val="none" w:sz="0" w:space="0" w:color="auto"/>
            <w:right w:val="none" w:sz="0" w:space="0" w:color="auto"/>
          </w:divBdr>
          <w:divsChild>
            <w:div w:id="873880869">
              <w:marLeft w:val="0"/>
              <w:marRight w:val="0"/>
              <w:marTop w:val="0"/>
              <w:marBottom w:val="0"/>
              <w:divBdr>
                <w:top w:val="none" w:sz="0" w:space="0" w:color="auto"/>
                <w:left w:val="none" w:sz="0" w:space="0" w:color="auto"/>
                <w:bottom w:val="none" w:sz="0" w:space="0" w:color="auto"/>
                <w:right w:val="none" w:sz="0" w:space="0" w:color="auto"/>
              </w:divBdr>
            </w:div>
          </w:divsChild>
        </w:div>
        <w:div w:id="1736587139">
          <w:marLeft w:val="0"/>
          <w:marRight w:val="0"/>
          <w:marTop w:val="0"/>
          <w:marBottom w:val="0"/>
          <w:divBdr>
            <w:top w:val="none" w:sz="0" w:space="0" w:color="auto"/>
            <w:left w:val="none" w:sz="0" w:space="0" w:color="auto"/>
            <w:bottom w:val="none" w:sz="0" w:space="0" w:color="auto"/>
            <w:right w:val="none" w:sz="0" w:space="0" w:color="auto"/>
          </w:divBdr>
          <w:divsChild>
            <w:div w:id="204874517">
              <w:marLeft w:val="0"/>
              <w:marRight w:val="0"/>
              <w:marTop w:val="0"/>
              <w:marBottom w:val="0"/>
              <w:divBdr>
                <w:top w:val="none" w:sz="0" w:space="0" w:color="auto"/>
                <w:left w:val="none" w:sz="0" w:space="0" w:color="auto"/>
                <w:bottom w:val="none" w:sz="0" w:space="0" w:color="auto"/>
                <w:right w:val="none" w:sz="0" w:space="0" w:color="auto"/>
              </w:divBdr>
            </w:div>
          </w:divsChild>
        </w:div>
        <w:div w:id="1009798079">
          <w:marLeft w:val="0"/>
          <w:marRight w:val="0"/>
          <w:marTop w:val="0"/>
          <w:marBottom w:val="0"/>
          <w:divBdr>
            <w:top w:val="none" w:sz="0" w:space="0" w:color="auto"/>
            <w:left w:val="none" w:sz="0" w:space="0" w:color="auto"/>
            <w:bottom w:val="none" w:sz="0" w:space="0" w:color="auto"/>
            <w:right w:val="none" w:sz="0" w:space="0" w:color="auto"/>
          </w:divBdr>
          <w:divsChild>
            <w:div w:id="961420034">
              <w:marLeft w:val="0"/>
              <w:marRight w:val="0"/>
              <w:marTop w:val="0"/>
              <w:marBottom w:val="0"/>
              <w:divBdr>
                <w:top w:val="none" w:sz="0" w:space="0" w:color="auto"/>
                <w:left w:val="none" w:sz="0" w:space="0" w:color="auto"/>
                <w:bottom w:val="none" w:sz="0" w:space="0" w:color="auto"/>
                <w:right w:val="none" w:sz="0" w:space="0" w:color="auto"/>
              </w:divBdr>
            </w:div>
          </w:divsChild>
        </w:div>
        <w:div w:id="238565227">
          <w:marLeft w:val="0"/>
          <w:marRight w:val="0"/>
          <w:marTop w:val="0"/>
          <w:marBottom w:val="0"/>
          <w:divBdr>
            <w:top w:val="none" w:sz="0" w:space="0" w:color="auto"/>
            <w:left w:val="none" w:sz="0" w:space="0" w:color="auto"/>
            <w:bottom w:val="none" w:sz="0" w:space="0" w:color="auto"/>
            <w:right w:val="none" w:sz="0" w:space="0" w:color="auto"/>
          </w:divBdr>
          <w:divsChild>
            <w:div w:id="245920289">
              <w:marLeft w:val="0"/>
              <w:marRight w:val="0"/>
              <w:marTop w:val="0"/>
              <w:marBottom w:val="0"/>
              <w:divBdr>
                <w:top w:val="none" w:sz="0" w:space="0" w:color="auto"/>
                <w:left w:val="none" w:sz="0" w:space="0" w:color="auto"/>
                <w:bottom w:val="none" w:sz="0" w:space="0" w:color="auto"/>
                <w:right w:val="none" w:sz="0" w:space="0" w:color="auto"/>
              </w:divBdr>
            </w:div>
          </w:divsChild>
        </w:div>
        <w:div w:id="843208569">
          <w:marLeft w:val="0"/>
          <w:marRight w:val="0"/>
          <w:marTop w:val="0"/>
          <w:marBottom w:val="0"/>
          <w:divBdr>
            <w:top w:val="none" w:sz="0" w:space="0" w:color="auto"/>
            <w:left w:val="none" w:sz="0" w:space="0" w:color="auto"/>
            <w:bottom w:val="none" w:sz="0" w:space="0" w:color="auto"/>
            <w:right w:val="none" w:sz="0" w:space="0" w:color="auto"/>
          </w:divBdr>
          <w:divsChild>
            <w:div w:id="696539627">
              <w:marLeft w:val="0"/>
              <w:marRight w:val="0"/>
              <w:marTop w:val="0"/>
              <w:marBottom w:val="0"/>
              <w:divBdr>
                <w:top w:val="none" w:sz="0" w:space="0" w:color="auto"/>
                <w:left w:val="none" w:sz="0" w:space="0" w:color="auto"/>
                <w:bottom w:val="none" w:sz="0" w:space="0" w:color="auto"/>
                <w:right w:val="none" w:sz="0" w:space="0" w:color="auto"/>
              </w:divBdr>
            </w:div>
          </w:divsChild>
        </w:div>
        <w:div w:id="673723856">
          <w:marLeft w:val="0"/>
          <w:marRight w:val="0"/>
          <w:marTop w:val="0"/>
          <w:marBottom w:val="0"/>
          <w:divBdr>
            <w:top w:val="none" w:sz="0" w:space="0" w:color="auto"/>
            <w:left w:val="none" w:sz="0" w:space="0" w:color="auto"/>
            <w:bottom w:val="none" w:sz="0" w:space="0" w:color="auto"/>
            <w:right w:val="none" w:sz="0" w:space="0" w:color="auto"/>
          </w:divBdr>
          <w:divsChild>
            <w:div w:id="1307395945">
              <w:marLeft w:val="0"/>
              <w:marRight w:val="0"/>
              <w:marTop w:val="0"/>
              <w:marBottom w:val="0"/>
              <w:divBdr>
                <w:top w:val="none" w:sz="0" w:space="0" w:color="auto"/>
                <w:left w:val="none" w:sz="0" w:space="0" w:color="auto"/>
                <w:bottom w:val="none" w:sz="0" w:space="0" w:color="auto"/>
                <w:right w:val="none" w:sz="0" w:space="0" w:color="auto"/>
              </w:divBdr>
            </w:div>
          </w:divsChild>
        </w:div>
        <w:div w:id="1514105057">
          <w:marLeft w:val="0"/>
          <w:marRight w:val="0"/>
          <w:marTop w:val="0"/>
          <w:marBottom w:val="0"/>
          <w:divBdr>
            <w:top w:val="none" w:sz="0" w:space="0" w:color="auto"/>
            <w:left w:val="none" w:sz="0" w:space="0" w:color="auto"/>
            <w:bottom w:val="none" w:sz="0" w:space="0" w:color="auto"/>
            <w:right w:val="none" w:sz="0" w:space="0" w:color="auto"/>
          </w:divBdr>
          <w:divsChild>
            <w:div w:id="1926915248">
              <w:marLeft w:val="0"/>
              <w:marRight w:val="0"/>
              <w:marTop w:val="0"/>
              <w:marBottom w:val="0"/>
              <w:divBdr>
                <w:top w:val="none" w:sz="0" w:space="0" w:color="auto"/>
                <w:left w:val="none" w:sz="0" w:space="0" w:color="auto"/>
                <w:bottom w:val="none" w:sz="0" w:space="0" w:color="auto"/>
                <w:right w:val="none" w:sz="0" w:space="0" w:color="auto"/>
              </w:divBdr>
            </w:div>
          </w:divsChild>
        </w:div>
        <w:div w:id="398402503">
          <w:marLeft w:val="0"/>
          <w:marRight w:val="0"/>
          <w:marTop w:val="0"/>
          <w:marBottom w:val="0"/>
          <w:divBdr>
            <w:top w:val="none" w:sz="0" w:space="0" w:color="auto"/>
            <w:left w:val="none" w:sz="0" w:space="0" w:color="auto"/>
            <w:bottom w:val="none" w:sz="0" w:space="0" w:color="auto"/>
            <w:right w:val="none" w:sz="0" w:space="0" w:color="auto"/>
          </w:divBdr>
          <w:divsChild>
            <w:div w:id="682631067">
              <w:marLeft w:val="0"/>
              <w:marRight w:val="0"/>
              <w:marTop w:val="0"/>
              <w:marBottom w:val="0"/>
              <w:divBdr>
                <w:top w:val="none" w:sz="0" w:space="0" w:color="auto"/>
                <w:left w:val="none" w:sz="0" w:space="0" w:color="auto"/>
                <w:bottom w:val="none" w:sz="0" w:space="0" w:color="auto"/>
                <w:right w:val="none" w:sz="0" w:space="0" w:color="auto"/>
              </w:divBdr>
            </w:div>
          </w:divsChild>
        </w:div>
        <w:div w:id="133066507">
          <w:marLeft w:val="0"/>
          <w:marRight w:val="0"/>
          <w:marTop w:val="0"/>
          <w:marBottom w:val="0"/>
          <w:divBdr>
            <w:top w:val="none" w:sz="0" w:space="0" w:color="auto"/>
            <w:left w:val="none" w:sz="0" w:space="0" w:color="auto"/>
            <w:bottom w:val="none" w:sz="0" w:space="0" w:color="auto"/>
            <w:right w:val="none" w:sz="0" w:space="0" w:color="auto"/>
          </w:divBdr>
          <w:divsChild>
            <w:div w:id="255136970">
              <w:marLeft w:val="0"/>
              <w:marRight w:val="0"/>
              <w:marTop w:val="0"/>
              <w:marBottom w:val="0"/>
              <w:divBdr>
                <w:top w:val="none" w:sz="0" w:space="0" w:color="auto"/>
                <w:left w:val="none" w:sz="0" w:space="0" w:color="auto"/>
                <w:bottom w:val="none" w:sz="0" w:space="0" w:color="auto"/>
                <w:right w:val="none" w:sz="0" w:space="0" w:color="auto"/>
              </w:divBdr>
            </w:div>
          </w:divsChild>
        </w:div>
        <w:div w:id="280037461">
          <w:marLeft w:val="0"/>
          <w:marRight w:val="0"/>
          <w:marTop w:val="0"/>
          <w:marBottom w:val="0"/>
          <w:divBdr>
            <w:top w:val="none" w:sz="0" w:space="0" w:color="auto"/>
            <w:left w:val="none" w:sz="0" w:space="0" w:color="auto"/>
            <w:bottom w:val="none" w:sz="0" w:space="0" w:color="auto"/>
            <w:right w:val="none" w:sz="0" w:space="0" w:color="auto"/>
          </w:divBdr>
          <w:divsChild>
            <w:div w:id="868562985">
              <w:marLeft w:val="0"/>
              <w:marRight w:val="0"/>
              <w:marTop w:val="0"/>
              <w:marBottom w:val="0"/>
              <w:divBdr>
                <w:top w:val="none" w:sz="0" w:space="0" w:color="auto"/>
                <w:left w:val="none" w:sz="0" w:space="0" w:color="auto"/>
                <w:bottom w:val="none" w:sz="0" w:space="0" w:color="auto"/>
                <w:right w:val="none" w:sz="0" w:space="0" w:color="auto"/>
              </w:divBdr>
            </w:div>
          </w:divsChild>
        </w:div>
        <w:div w:id="61489603">
          <w:marLeft w:val="0"/>
          <w:marRight w:val="0"/>
          <w:marTop w:val="0"/>
          <w:marBottom w:val="0"/>
          <w:divBdr>
            <w:top w:val="none" w:sz="0" w:space="0" w:color="auto"/>
            <w:left w:val="none" w:sz="0" w:space="0" w:color="auto"/>
            <w:bottom w:val="none" w:sz="0" w:space="0" w:color="auto"/>
            <w:right w:val="none" w:sz="0" w:space="0" w:color="auto"/>
          </w:divBdr>
          <w:divsChild>
            <w:div w:id="832649103">
              <w:marLeft w:val="0"/>
              <w:marRight w:val="0"/>
              <w:marTop w:val="0"/>
              <w:marBottom w:val="0"/>
              <w:divBdr>
                <w:top w:val="none" w:sz="0" w:space="0" w:color="auto"/>
                <w:left w:val="none" w:sz="0" w:space="0" w:color="auto"/>
                <w:bottom w:val="none" w:sz="0" w:space="0" w:color="auto"/>
                <w:right w:val="none" w:sz="0" w:space="0" w:color="auto"/>
              </w:divBdr>
            </w:div>
          </w:divsChild>
        </w:div>
        <w:div w:id="1037705454">
          <w:marLeft w:val="0"/>
          <w:marRight w:val="0"/>
          <w:marTop w:val="0"/>
          <w:marBottom w:val="0"/>
          <w:divBdr>
            <w:top w:val="none" w:sz="0" w:space="0" w:color="auto"/>
            <w:left w:val="none" w:sz="0" w:space="0" w:color="auto"/>
            <w:bottom w:val="none" w:sz="0" w:space="0" w:color="auto"/>
            <w:right w:val="none" w:sz="0" w:space="0" w:color="auto"/>
          </w:divBdr>
          <w:divsChild>
            <w:div w:id="26950812">
              <w:marLeft w:val="0"/>
              <w:marRight w:val="0"/>
              <w:marTop w:val="0"/>
              <w:marBottom w:val="0"/>
              <w:divBdr>
                <w:top w:val="none" w:sz="0" w:space="0" w:color="auto"/>
                <w:left w:val="none" w:sz="0" w:space="0" w:color="auto"/>
                <w:bottom w:val="none" w:sz="0" w:space="0" w:color="auto"/>
                <w:right w:val="none" w:sz="0" w:space="0" w:color="auto"/>
              </w:divBdr>
            </w:div>
          </w:divsChild>
        </w:div>
        <w:div w:id="1155605503">
          <w:marLeft w:val="0"/>
          <w:marRight w:val="0"/>
          <w:marTop w:val="0"/>
          <w:marBottom w:val="0"/>
          <w:divBdr>
            <w:top w:val="none" w:sz="0" w:space="0" w:color="auto"/>
            <w:left w:val="none" w:sz="0" w:space="0" w:color="auto"/>
            <w:bottom w:val="none" w:sz="0" w:space="0" w:color="auto"/>
            <w:right w:val="none" w:sz="0" w:space="0" w:color="auto"/>
          </w:divBdr>
          <w:divsChild>
            <w:div w:id="1630630628">
              <w:marLeft w:val="0"/>
              <w:marRight w:val="0"/>
              <w:marTop w:val="0"/>
              <w:marBottom w:val="0"/>
              <w:divBdr>
                <w:top w:val="none" w:sz="0" w:space="0" w:color="auto"/>
                <w:left w:val="none" w:sz="0" w:space="0" w:color="auto"/>
                <w:bottom w:val="none" w:sz="0" w:space="0" w:color="auto"/>
                <w:right w:val="none" w:sz="0" w:space="0" w:color="auto"/>
              </w:divBdr>
            </w:div>
          </w:divsChild>
        </w:div>
        <w:div w:id="1488551543">
          <w:marLeft w:val="0"/>
          <w:marRight w:val="0"/>
          <w:marTop w:val="0"/>
          <w:marBottom w:val="0"/>
          <w:divBdr>
            <w:top w:val="none" w:sz="0" w:space="0" w:color="auto"/>
            <w:left w:val="none" w:sz="0" w:space="0" w:color="auto"/>
            <w:bottom w:val="none" w:sz="0" w:space="0" w:color="auto"/>
            <w:right w:val="none" w:sz="0" w:space="0" w:color="auto"/>
          </w:divBdr>
          <w:divsChild>
            <w:div w:id="208998377">
              <w:marLeft w:val="0"/>
              <w:marRight w:val="0"/>
              <w:marTop w:val="0"/>
              <w:marBottom w:val="0"/>
              <w:divBdr>
                <w:top w:val="none" w:sz="0" w:space="0" w:color="auto"/>
                <w:left w:val="none" w:sz="0" w:space="0" w:color="auto"/>
                <w:bottom w:val="none" w:sz="0" w:space="0" w:color="auto"/>
                <w:right w:val="none" w:sz="0" w:space="0" w:color="auto"/>
              </w:divBdr>
            </w:div>
          </w:divsChild>
        </w:div>
        <w:div w:id="665405103">
          <w:marLeft w:val="0"/>
          <w:marRight w:val="0"/>
          <w:marTop w:val="0"/>
          <w:marBottom w:val="0"/>
          <w:divBdr>
            <w:top w:val="none" w:sz="0" w:space="0" w:color="auto"/>
            <w:left w:val="none" w:sz="0" w:space="0" w:color="auto"/>
            <w:bottom w:val="none" w:sz="0" w:space="0" w:color="auto"/>
            <w:right w:val="none" w:sz="0" w:space="0" w:color="auto"/>
          </w:divBdr>
          <w:divsChild>
            <w:div w:id="1071999635">
              <w:marLeft w:val="0"/>
              <w:marRight w:val="0"/>
              <w:marTop w:val="0"/>
              <w:marBottom w:val="0"/>
              <w:divBdr>
                <w:top w:val="none" w:sz="0" w:space="0" w:color="auto"/>
                <w:left w:val="none" w:sz="0" w:space="0" w:color="auto"/>
                <w:bottom w:val="none" w:sz="0" w:space="0" w:color="auto"/>
                <w:right w:val="none" w:sz="0" w:space="0" w:color="auto"/>
              </w:divBdr>
            </w:div>
          </w:divsChild>
        </w:div>
        <w:div w:id="1682706660">
          <w:marLeft w:val="0"/>
          <w:marRight w:val="0"/>
          <w:marTop w:val="0"/>
          <w:marBottom w:val="0"/>
          <w:divBdr>
            <w:top w:val="none" w:sz="0" w:space="0" w:color="auto"/>
            <w:left w:val="none" w:sz="0" w:space="0" w:color="auto"/>
            <w:bottom w:val="none" w:sz="0" w:space="0" w:color="auto"/>
            <w:right w:val="none" w:sz="0" w:space="0" w:color="auto"/>
          </w:divBdr>
          <w:divsChild>
            <w:div w:id="899245152">
              <w:marLeft w:val="0"/>
              <w:marRight w:val="0"/>
              <w:marTop w:val="0"/>
              <w:marBottom w:val="0"/>
              <w:divBdr>
                <w:top w:val="none" w:sz="0" w:space="0" w:color="auto"/>
                <w:left w:val="none" w:sz="0" w:space="0" w:color="auto"/>
                <w:bottom w:val="none" w:sz="0" w:space="0" w:color="auto"/>
                <w:right w:val="none" w:sz="0" w:space="0" w:color="auto"/>
              </w:divBdr>
            </w:div>
          </w:divsChild>
        </w:div>
        <w:div w:id="1529365573">
          <w:marLeft w:val="0"/>
          <w:marRight w:val="0"/>
          <w:marTop w:val="0"/>
          <w:marBottom w:val="0"/>
          <w:divBdr>
            <w:top w:val="none" w:sz="0" w:space="0" w:color="auto"/>
            <w:left w:val="none" w:sz="0" w:space="0" w:color="auto"/>
            <w:bottom w:val="none" w:sz="0" w:space="0" w:color="auto"/>
            <w:right w:val="none" w:sz="0" w:space="0" w:color="auto"/>
          </w:divBdr>
          <w:divsChild>
            <w:div w:id="419908492">
              <w:marLeft w:val="0"/>
              <w:marRight w:val="0"/>
              <w:marTop w:val="0"/>
              <w:marBottom w:val="0"/>
              <w:divBdr>
                <w:top w:val="none" w:sz="0" w:space="0" w:color="auto"/>
                <w:left w:val="none" w:sz="0" w:space="0" w:color="auto"/>
                <w:bottom w:val="none" w:sz="0" w:space="0" w:color="auto"/>
                <w:right w:val="none" w:sz="0" w:space="0" w:color="auto"/>
              </w:divBdr>
            </w:div>
          </w:divsChild>
        </w:div>
        <w:div w:id="1240946495">
          <w:marLeft w:val="0"/>
          <w:marRight w:val="0"/>
          <w:marTop w:val="0"/>
          <w:marBottom w:val="0"/>
          <w:divBdr>
            <w:top w:val="none" w:sz="0" w:space="0" w:color="auto"/>
            <w:left w:val="none" w:sz="0" w:space="0" w:color="auto"/>
            <w:bottom w:val="none" w:sz="0" w:space="0" w:color="auto"/>
            <w:right w:val="none" w:sz="0" w:space="0" w:color="auto"/>
          </w:divBdr>
          <w:divsChild>
            <w:div w:id="398598558">
              <w:marLeft w:val="0"/>
              <w:marRight w:val="0"/>
              <w:marTop w:val="0"/>
              <w:marBottom w:val="0"/>
              <w:divBdr>
                <w:top w:val="none" w:sz="0" w:space="0" w:color="auto"/>
                <w:left w:val="none" w:sz="0" w:space="0" w:color="auto"/>
                <w:bottom w:val="none" w:sz="0" w:space="0" w:color="auto"/>
                <w:right w:val="none" w:sz="0" w:space="0" w:color="auto"/>
              </w:divBdr>
            </w:div>
          </w:divsChild>
        </w:div>
        <w:div w:id="2049184559">
          <w:marLeft w:val="0"/>
          <w:marRight w:val="0"/>
          <w:marTop w:val="0"/>
          <w:marBottom w:val="0"/>
          <w:divBdr>
            <w:top w:val="none" w:sz="0" w:space="0" w:color="auto"/>
            <w:left w:val="none" w:sz="0" w:space="0" w:color="auto"/>
            <w:bottom w:val="none" w:sz="0" w:space="0" w:color="auto"/>
            <w:right w:val="none" w:sz="0" w:space="0" w:color="auto"/>
          </w:divBdr>
          <w:divsChild>
            <w:div w:id="1085539088">
              <w:marLeft w:val="0"/>
              <w:marRight w:val="0"/>
              <w:marTop w:val="0"/>
              <w:marBottom w:val="0"/>
              <w:divBdr>
                <w:top w:val="none" w:sz="0" w:space="0" w:color="auto"/>
                <w:left w:val="none" w:sz="0" w:space="0" w:color="auto"/>
                <w:bottom w:val="none" w:sz="0" w:space="0" w:color="auto"/>
                <w:right w:val="none" w:sz="0" w:space="0" w:color="auto"/>
              </w:divBdr>
            </w:div>
          </w:divsChild>
        </w:div>
        <w:div w:id="1464738065">
          <w:marLeft w:val="0"/>
          <w:marRight w:val="0"/>
          <w:marTop w:val="0"/>
          <w:marBottom w:val="0"/>
          <w:divBdr>
            <w:top w:val="none" w:sz="0" w:space="0" w:color="auto"/>
            <w:left w:val="none" w:sz="0" w:space="0" w:color="auto"/>
            <w:bottom w:val="none" w:sz="0" w:space="0" w:color="auto"/>
            <w:right w:val="none" w:sz="0" w:space="0" w:color="auto"/>
          </w:divBdr>
          <w:divsChild>
            <w:div w:id="161894157">
              <w:marLeft w:val="0"/>
              <w:marRight w:val="0"/>
              <w:marTop w:val="0"/>
              <w:marBottom w:val="0"/>
              <w:divBdr>
                <w:top w:val="none" w:sz="0" w:space="0" w:color="auto"/>
                <w:left w:val="none" w:sz="0" w:space="0" w:color="auto"/>
                <w:bottom w:val="none" w:sz="0" w:space="0" w:color="auto"/>
                <w:right w:val="none" w:sz="0" w:space="0" w:color="auto"/>
              </w:divBdr>
            </w:div>
          </w:divsChild>
        </w:div>
        <w:div w:id="953554398">
          <w:marLeft w:val="0"/>
          <w:marRight w:val="0"/>
          <w:marTop w:val="0"/>
          <w:marBottom w:val="0"/>
          <w:divBdr>
            <w:top w:val="none" w:sz="0" w:space="0" w:color="auto"/>
            <w:left w:val="none" w:sz="0" w:space="0" w:color="auto"/>
            <w:bottom w:val="none" w:sz="0" w:space="0" w:color="auto"/>
            <w:right w:val="none" w:sz="0" w:space="0" w:color="auto"/>
          </w:divBdr>
          <w:divsChild>
            <w:div w:id="402996843">
              <w:marLeft w:val="0"/>
              <w:marRight w:val="0"/>
              <w:marTop w:val="0"/>
              <w:marBottom w:val="0"/>
              <w:divBdr>
                <w:top w:val="none" w:sz="0" w:space="0" w:color="auto"/>
                <w:left w:val="none" w:sz="0" w:space="0" w:color="auto"/>
                <w:bottom w:val="none" w:sz="0" w:space="0" w:color="auto"/>
                <w:right w:val="none" w:sz="0" w:space="0" w:color="auto"/>
              </w:divBdr>
            </w:div>
          </w:divsChild>
        </w:div>
        <w:div w:id="114643440">
          <w:marLeft w:val="0"/>
          <w:marRight w:val="0"/>
          <w:marTop w:val="0"/>
          <w:marBottom w:val="0"/>
          <w:divBdr>
            <w:top w:val="none" w:sz="0" w:space="0" w:color="auto"/>
            <w:left w:val="none" w:sz="0" w:space="0" w:color="auto"/>
            <w:bottom w:val="none" w:sz="0" w:space="0" w:color="auto"/>
            <w:right w:val="none" w:sz="0" w:space="0" w:color="auto"/>
          </w:divBdr>
          <w:divsChild>
            <w:div w:id="1994791661">
              <w:marLeft w:val="0"/>
              <w:marRight w:val="0"/>
              <w:marTop w:val="0"/>
              <w:marBottom w:val="0"/>
              <w:divBdr>
                <w:top w:val="none" w:sz="0" w:space="0" w:color="auto"/>
                <w:left w:val="none" w:sz="0" w:space="0" w:color="auto"/>
                <w:bottom w:val="none" w:sz="0" w:space="0" w:color="auto"/>
                <w:right w:val="none" w:sz="0" w:space="0" w:color="auto"/>
              </w:divBdr>
            </w:div>
          </w:divsChild>
        </w:div>
        <w:div w:id="1908415513">
          <w:marLeft w:val="0"/>
          <w:marRight w:val="0"/>
          <w:marTop w:val="0"/>
          <w:marBottom w:val="0"/>
          <w:divBdr>
            <w:top w:val="none" w:sz="0" w:space="0" w:color="auto"/>
            <w:left w:val="none" w:sz="0" w:space="0" w:color="auto"/>
            <w:bottom w:val="none" w:sz="0" w:space="0" w:color="auto"/>
            <w:right w:val="none" w:sz="0" w:space="0" w:color="auto"/>
          </w:divBdr>
          <w:divsChild>
            <w:div w:id="398332969">
              <w:marLeft w:val="0"/>
              <w:marRight w:val="0"/>
              <w:marTop w:val="0"/>
              <w:marBottom w:val="0"/>
              <w:divBdr>
                <w:top w:val="none" w:sz="0" w:space="0" w:color="auto"/>
                <w:left w:val="none" w:sz="0" w:space="0" w:color="auto"/>
                <w:bottom w:val="none" w:sz="0" w:space="0" w:color="auto"/>
                <w:right w:val="none" w:sz="0" w:space="0" w:color="auto"/>
              </w:divBdr>
            </w:div>
          </w:divsChild>
        </w:div>
        <w:div w:id="2074354127">
          <w:marLeft w:val="0"/>
          <w:marRight w:val="0"/>
          <w:marTop w:val="0"/>
          <w:marBottom w:val="0"/>
          <w:divBdr>
            <w:top w:val="none" w:sz="0" w:space="0" w:color="auto"/>
            <w:left w:val="none" w:sz="0" w:space="0" w:color="auto"/>
            <w:bottom w:val="none" w:sz="0" w:space="0" w:color="auto"/>
            <w:right w:val="none" w:sz="0" w:space="0" w:color="auto"/>
          </w:divBdr>
          <w:divsChild>
            <w:div w:id="2067607719">
              <w:marLeft w:val="0"/>
              <w:marRight w:val="0"/>
              <w:marTop w:val="0"/>
              <w:marBottom w:val="0"/>
              <w:divBdr>
                <w:top w:val="none" w:sz="0" w:space="0" w:color="auto"/>
                <w:left w:val="none" w:sz="0" w:space="0" w:color="auto"/>
                <w:bottom w:val="none" w:sz="0" w:space="0" w:color="auto"/>
                <w:right w:val="none" w:sz="0" w:space="0" w:color="auto"/>
              </w:divBdr>
            </w:div>
          </w:divsChild>
        </w:div>
        <w:div w:id="1630624646">
          <w:marLeft w:val="0"/>
          <w:marRight w:val="0"/>
          <w:marTop w:val="0"/>
          <w:marBottom w:val="0"/>
          <w:divBdr>
            <w:top w:val="none" w:sz="0" w:space="0" w:color="auto"/>
            <w:left w:val="none" w:sz="0" w:space="0" w:color="auto"/>
            <w:bottom w:val="none" w:sz="0" w:space="0" w:color="auto"/>
            <w:right w:val="none" w:sz="0" w:space="0" w:color="auto"/>
          </w:divBdr>
          <w:divsChild>
            <w:div w:id="85925092">
              <w:marLeft w:val="0"/>
              <w:marRight w:val="0"/>
              <w:marTop w:val="0"/>
              <w:marBottom w:val="0"/>
              <w:divBdr>
                <w:top w:val="none" w:sz="0" w:space="0" w:color="auto"/>
                <w:left w:val="none" w:sz="0" w:space="0" w:color="auto"/>
                <w:bottom w:val="none" w:sz="0" w:space="0" w:color="auto"/>
                <w:right w:val="none" w:sz="0" w:space="0" w:color="auto"/>
              </w:divBdr>
            </w:div>
          </w:divsChild>
        </w:div>
        <w:div w:id="908611821">
          <w:marLeft w:val="0"/>
          <w:marRight w:val="0"/>
          <w:marTop w:val="0"/>
          <w:marBottom w:val="0"/>
          <w:divBdr>
            <w:top w:val="none" w:sz="0" w:space="0" w:color="auto"/>
            <w:left w:val="none" w:sz="0" w:space="0" w:color="auto"/>
            <w:bottom w:val="none" w:sz="0" w:space="0" w:color="auto"/>
            <w:right w:val="none" w:sz="0" w:space="0" w:color="auto"/>
          </w:divBdr>
          <w:divsChild>
            <w:div w:id="955908511">
              <w:marLeft w:val="0"/>
              <w:marRight w:val="0"/>
              <w:marTop w:val="0"/>
              <w:marBottom w:val="0"/>
              <w:divBdr>
                <w:top w:val="none" w:sz="0" w:space="0" w:color="auto"/>
                <w:left w:val="none" w:sz="0" w:space="0" w:color="auto"/>
                <w:bottom w:val="none" w:sz="0" w:space="0" w:color="auto"/>
                <w:right w:val="none" w:sz="0" w:space="0" w:color="auto"/>
              </w:divBdr>
            </w:div>
          </w:divsChild>
        </w:div>
        <w:div w:id="447043373">
          <w:marLeft w:val="0"/>
          <w:marRight w:val="0"/>
          <w:marTop w:val="0"/>
          <w:marBottom w:val="0"/>
          <w:divBdr>
            <w:top w:val="none" w:sz="0" w:space="0" w:color="auto"/>
            <w:left w:val="none" w:sz="0" w:space="0" w:color="auto"/>
            <w:bottom w:val="none" w:sz="0" w:space="0" w:color="auto"/>
            <w:right w:val="none" w:sz="0" w:space="0" w:color="auto"/>
          </w:divBdr>
          <w:divsChild>
            <w:div w:id="559753773">
              <w:marLeft w:val="0"/>
              <w:marRight w:val="0"/>
              <w:marTop w:val="0"/>
              <w:marBottom w:val="0"/>
              <w:divBdr>
                <w:top w:val="none" w:sz="0" w:space="0" w:color="auto"/>
                <w:left w:val="none" w:sz="0" w:space="0" w:color="auto"/>
                <w:bottom w:val="none" w:sz="0" w:space="0" w:color="auto"/>
                <w:right w:val="none" w:sz="0" w:space="0" w:color="auto"/>
              </w:divBdr>
            </w:div>
          </w:divsChild>
        </w:div>
        <w:div w:id="751707297">
          <w:marLeft w:val="0"/>
          <w:marRight w:val="0"/>
          <w:marTop w:val="0"/>
          <w:marBottom w:val="0"/>
          <w:divBdr>
            <w:top w:val="none" w:sz="0" w:space="0" w:color="auto"/>
            <w:left w:val="none" w:sz="0" w:space="0" w:color="auto"/>
            <w:bottom w:val="none" w:sz="0" w:space="0" w:color="auto"/>
            <w:right w:val="none" w:sz="0" w:space="0" w:color="auto"/>
          </w:divBdr>
          <w:divsChild>
            <w:div w:id="208763036">
              <w:marLeft w:val="0"/>
              <w:marRight w:val="0"/>
              <w:marTop w:val="0"/>
              <w:marBottom w:val="0"/>
              <w:divBdr>
                <w:top w:val="none" w:sz="0" w:space="0" w:color="auto"/>
                <w:left w:val="none" w:sz="0" w:space="0" w:color="auto"/>
                <w:bottom w:val="none" w:sz="0" w:space="0" w:color="auto"/>
                <w:right w:val="none" w:sz="0" w:space="0" w:color="auto"/>
              </w:divBdr>
            </w:div>
          </w:divsChild>
        </w:div>
        <w:div w:id="985663785">
          <w:marLeft w:val="0"/>
          <w:marRight w:val="0"/>
          <w:marTop w:val="0"/>
          <w:marBottom w:val="0"/>
          <w:divBdr>
            <w:top w:val="none" w:sz="0" w:space="0" w:color="auto"/>
            <w:left w:val="none" w:sz="0" w:space="0" w:color="auto"/>
            <w:bottom w:val="none" w:sz="0" w:space="0" w:color="auto"/>
            <w:right w:val="none" w:sz="0" w:space="0" w:color="auto"/>
          </w:divBdr>
          <w:divsChild>
            <w:div w:id="1346981421">
              <w:marLeft w:val="0"/>
              <w:marRight w:val="0"/>
              <w:marTop w:val="0"/>
              <w:marBottom w:val="0"/>
              <w:divBdr>
                <w:top w:val="none" w:sz="0" w:space="0" w:color="auto"/>
                <w:left w:val="none" w:sz="0" w:space="0" w:color="auto"/>
                <w:bottom w:val="none" w:sz="0" w:space="0" w:color="auto"/>
                <w:right w:val="none" w:sz="0" w:space="0" w:color="auto"/>
              </w:divBdr>
            </w:div>
          </w:divsChild>
        </w:div>
        <w:div w:id="688488336">
          <w:marLeft w:val="0"/>
          <w:marRight w:val="0"/>
          <w:marTop w:val="0"/>
          <w:marBottom w:val="0"/>
          <w:divBdr>
            <w:top w:val="none" w:sz="0" w:space="0" w:color="auto"/>
            <w:left w:val="none" w:sz="0" w:space="0" w:color="auto"/>
            <w:bottom w:val="none" w:sz="0" w:space="0" w:color="auto"/>
            <w:right w:val="none" w:sz="0" w:space="0" w:color="auto"/>
          </w:divBdr>
          <w:divsChild>
            <w:div w:id="1741050303">
              <w:marLeft w:val="0"/>
              <w:marRight w:val="0"/>
              <w:marTop w:val="0"/>
              <w:marBottom w:val="0"/>
              <w:divBdr>
                <w:top w:val="none" w:sz="0" w:space="0" w:color="auto"/>
                <w:left w:val="none" w:sz="0" w:space="0" w:color="auto"/>
                <w:bottom w:val="none" w:sz="0" w:space="0" w:color="auto"/>
                <w:right w:val="none" w:sz="0" w:space="0" w:color="auto"/>
              </w:divBdr>
            </w:div>
          </w:divsChild>
        </w:div>
        <w:div w:id="1549804198">
          <w:marLeft w:val="0"/>
          <w:marRight w:val="0"/>
          <w:marTop w:val="0"/>
          <w:marBottom w:val="0"/>
          <w:divBdr>
            <w:top w:val="none" w:sz="0" w:space="0" w:color="auto"/>
            <w:left w:val="none" w:sz="0" w:space="0" w:color="auto"/>
            <w:bottom w:val="none" w:sz="0" w:space="0" w:color="auto"/>
            <w:right w:val="none" w:sz="0" w:space="0" w:color="auto"/>
          </w:divBdr>
          <w:divsChild>
            <w:div w:id="1919248407">
              <w:marLeft w:val="0"/>
              <w:marRight w:val="0"/>
              <w:marTop w:val="0"/>
              <w:marBottom w:val="0"/>
              <w:divBdr>
                <w:top w:val="none" w:sz="0" w:space="0" w:color="auto"/>
                <w:left w:val="none" w:sz="0" w:space="0" w:color="auto"/>
                <w:bottom w:val="none" w:sz="0" w:space="0" w:color="auto"/>
                <w:right w:val="none" w:sz="0" w:space="0" w:color="auto"/>
              </w:divBdr>
            </w:div>
          </w:divsChild>
        </w:div>
        <w:div w:id="720250855">
          <w:marLeft w:val="0"/>
          <w:marRight w:val="0"/>
          <w:marTop w:val="0"/>
          <w:marBottom w:val="0"/>
          <w:divBdr>
            <w:top w:val="none" w:sz="0" w:space="0" w:color="auto"/>
            <w:left w:val="none" w:sz="0" w:space="0" w:color="auto"/>
            <w:bottom w:val="none" w:sz="0" w:space="0" w:color="auto"/>
            <w:right w:val="none" w:sz="0" w:space="0" w:color="auto"/>
          </w:divBdr>
          <w:divsChild>
            <w:div w:id="1358120342">
              <w:marLeft w:val="0"/>
              <w:marRight w:val="0"/>
              <w:marTop w:val="0"/>
              <w:marBottom w:val="0"/>
              <w:divBdr>
                <w:top w:val="none" w:sz="0" w:space="0" w:color="auto"/>
                <w:left w:val="none" w:sz="0" w:space="0" w:color="auto"/>
                <w:bottom w:val="none" w:sz="0" w:space="0" w:color="auto"/>
                <w:right w:val="none" w:sz="0" w:space="0" w:color="auto"/>
              </w:divBdr>
            </w:div>
          </w:divsChild>
        </w:div>
        <w:div w:id="725764502">
          <w:marLeft w:val="0"/>
          <w:marRight w:val="0"/>
          <w:marTop w:val="0"/>
          <w:marBottom w:val="0"/>
          <w:divBdr>
            <w:top w:val="none" w:sz="0" w:space="0" w:color="auto"/>
            <w:left w:val="none" w:sz="0" w:space="0" w:color="auto"/>
            <w:bottom w:val="none" w:sz="0" w:space="0" w:color="auto"/>
            <w:right w:val="none" w:sz="0" w:space="0" w:color="auto"/>
          </w:divBdr>
          <w:divsChild>
            <w:div w:id="1267152644">
              <w:marLeft w:val="0"/>
              <w:marRight w:val="0"/>
              <w:marTop w:val="0"/>
              <w:marBottom w:val="0"/>
              <w:divBdr>
                <w:top w:val="none" w:sz="0" w:space="0" w:color="auto"/>
                <w:left w:val="none" w:sz="0" w:space="0" w:color="auto"/>
                <w:bottom w:val="none" w:sz="0" w:space="0" w:color="auto"/>
                <w:right w:val="none" w:sz="0" w:space="0" w:color="auto"/>
              </w:divBdr>
            </w:div>
          </w:divsChild>
        </w:div>
        <w:div w:id="1178890587">
          <w:marLeft w:val="0"/>
          <w:marRight w:val="0"/>
          <w:marTop w:val="0"/>
          <w:marBottom w:val="0"/>
          <w:divBdr>
            <w:top w:val="none" w:sz="0" w:space="0" w:color="auto"/>
            <w:left w:val="none" w:sz="0" w:space="0" w:color="auto"/>
            <w:bottom w:val="none" w:sz="0" w:space="0" w:color="auto"/>
            <w:right w:val="none" w:sz="0" w:space="0" w:color="auto"/>
          </w:divBdr>
          <w:divsChild>
            <w:div w:id="323052983">
              <w:marLeft w:val="0"/>
              <w:marRight w:val="0"/>
              <w:marTop w:val="0"/>
              <w:marBottom w:val="0"/>
              <w:divBdr>
                <w:top w:val="none" w:sz="0" w:space="0" w:color="auto"/>
                <w:left w:val="none" w:sz="0" w:space="0" w:color="auto"/>
                <w:bottom w:val="none" w:sz="0" w:space="0" w:color="auto"/>
                <w:right w:val="none" w:sz="0" w:space="0" w:color="auto"/>
              </w:divBdr>
            </w:div>
          </w:divsChild>
        </w:div>
        <w:div w:id="501824198">
          <w:marLeft w:val="0"/>
          <w:marRight w:val="0"/>
          <w:marTop w:val="0"/>
          <w:marBottom w:val="0"/>
          <w:divBdr>
            <w:top w:val="none" w:sz="0" w:space="0" w:color="auto"/>
            <w:left w:val="none" w:sz="0" w:space="0" w:color="auto"/>
            <w:bottom w:val="none" w:sz="0" w:space="0" w:color="auto"/>
            <w:right w:val="none" w:sz="0" w:space="0" w:color="auto"/>
          </w:divBdr>
          <w:divsChild>
            <w:div w:id="1267690120">
              <w:marLeft w:val="0"/>
              <w:marRight w:val="0"/>
              <w:marTop w:val="0"/>
              <w:marBottom w:val="0"/>
              <w:divBdr>
                <w:top w:val="none" w:sz="0" w:space="0" w:color="auto"/>
                <w:left w:val="none" w:sz="0" w:space="0" w:color="auto"/>
                <w:bottom w:val="none" w:sz="0" w:space="0" w:color="auto"/>
                <w:right w:val="none" w:sz="0" w:space="0" w:color="auto"/>
              </w:divBdr>
            </w:div>
          </w:divsChild>
        </w:div>
        <w:div w:id="1883513161">
          <w:marLeft w:val="0"/>
          <w:marRight w:val="0"/>
          <w:marTop w:val="0"/>
          <w:marBottom w:val="0"/>
          <w:divBdr>
            <w:top w:val="none" w:sz="0" w:space="0" w:color="auto"/>
            <w:left w:val="none" w:sz="0" w:space="0" w:color="auto"/>
            <w:bottom w:val="none" w:sz="0" w:space="0" w:color="auto"/>
            <w:right w:val="none" w:sz="0" w:space="0" w:color="auto"/>
          </w:divBdr>
          <w:divsChild>
            <w:div w:id="1679697599">
              <w:marLeft w:val="0"/>
              <w:marRight w:val="0"/>
              <w:marTop w:val="0"/>
              <w:marBottom w:val="0"/>
              <w:divBdr>
                <w:top w:val="none" w:sz="0" w:space="0" w:color="auto"/>
                <w:left w:val="none" w:sz="0" w:space="0" w:color="auto"/>
                <w:bottom w:val="none" w:sz="0" w:space="0" w:color="auto"/>
                <w:right w:val="none" w:sz="0" w:space="0" w:color="auto"/>
              </w:divBdr>
            </w:div>
          </w:divsChild>
        </w:div>
        <w:div w:id="1059553038">
          <w:marLeft w:val="0"/>
          <w:marRight w:val="0"/>
          <w:marTop w:val="0"/>
          <w:marBottom w:val="0"/>
          <w:divBdr>
            <w:top w:val="none" w:sz="0" w:space="0" w:color="auto"/>
            <w:left w:val="none" w:sz="0" w:space="0" w:color="auto"/>
            <w:bottom w:val="none" w:sz="0" w:space="0" w:color="auto"/>
            <w:right w:val="none" w:sz="0" w:space="0" w:color="auto"/>
          </w:divBdr>
          <w:divsChild>
            <w:div w:id="309988411">
              <w:marLeft w:val="0"/>
              <w:marRight w:val="0"/>
              <w:marTop w:val="0"/>
              <w:marBottom w:val="0"/>
              <w:divBdr>
                <w:top w:val="none" w:sz="0" w:space="0" w:color="auto"/>
                <w:left w:val="none" w:sz="0" w:space="0" w:color="auto"/>
                <w:bottom w:val="none" w:sz="0" w:space="0" w:color="auto"/>
                <w:right w:val="none" w:sz="0" w:space="0" w:color="auto"/>
              </w:divBdr>
            </w:div>
          </w:divsChild>
        </w:div>
        <w:div w:id="1584609269">
          <w:marLeft w:val="0"/>
          <w:marRight w:val="0"/>
          <w:marTop w:val="0"/>
          <w:marBottom w:val="0"/>
          <w:divBdr>
            <w:top w:val="none" w:sz="0" w:space="0" w:color="auto"/>
            <w:left w:val="none" w:sz="0" w:space="0" w:color="auto"/>
            <w:bottom w:val="none" w:sz="0" w:space="0" w:color="auto"/>
            <w:right w:val="none" w:sz="0" w:space="0" w:color="auto"/>
          </w:divBdr>
          <w:divsChild>
            <w:div w:id="1820489609">
              <w:marLeft w:val="0"/>
              <w:marRight w:val="0"/>
              <w:marTop w:val="0"/>
              <w:marBottom w:val="0"/>
              <w:divBdr>
                <w:top w:val="none" w:sz="0" w:space="0" w:color="auto"/>
                <w:left w:val="none" w:sz="0" w:space="0" w:color="auto"/>
                <w:bottom w:val="none" w:sz="0" w:space="0" w:color="auto"/>
                <w:right w:val="none" w:sz="0" w:space="0" w:color="auto"/>
              </w:divBdr>
            </w:div>
          </w:divsChild>
        </w:div>
        <w:div w:id="1487018120">
          <w:marLeft w:val="0"/>
          <w:marRight w:val="0"/>
          <w:marTop w:val="0"/>
          <w:marBottom w:val="0"/>
          <w:divBdr>
            <w:top w:val="none" w:sz="0" w:space="0" w:color="auto"/>
            <w:left w:val="none" w:sz="0" w:space="0" w:color="auto"/>
            <w:bottom w:val="none" w:sz="0" w:space="0" w:color="auto"/>
            <w:right w:val="none" w:sz="0" w:space="0" w:color="auto"/>
          </w:divBdr>
          <w:divsChild>
            <w:div w:id="1336231313">
              <w:marLeft w:val="0"/>
              <w:marRight w:val="0"/>
              <w:marTop w:val="0"/>
              <w:marBottom w:val="0"/>
              <w:divBdr>
                <w:top w:val="none" w:sz="0" w:space="0" w:color="auto"/>
                <w:left w:val="none" w:sz="0" w:space="0" w:color="auto"/>
                <w:bottom w:val="none" w:sz="0" w:space="0" w:color="auto"/>
                <w:right w:val="none" w:sz="0" w:space="0" w:color="auto"/>
              </w:divBdr>
            </w:div>
          </w:divsChild>
        </w:div>
        <w:div w:id="965501093">
          <w:marLeft w:val="0"/>
          <w:marRight w:val="0"/>
          <w:marTop w:val="0"/>
          <w:marBottom w:val="0"/>
          <w:divBdr>
            <w:top w:val="none" w:sz="0" w:space="0" w:color="auto"/>
            <w:left w:val="none" w:sz="0" w:space="0" w:color="auto"/>
            <w:bottom w:val="none" w:sz="0" w:space="0" w:color="auto"/>
            <w:right w:val="none" w:sz="0" w:space="0" w:color="auto"/>
          </w:divBdr>
          <w:divsChild>
            <w:div w:id="919482326">
              <w:marLeft w:val="0"/>
              <w:marRight w:val="0"/>
              <w:marTop w:val="0"/>
              <w:marBottom w:val="0"/>
              <w:divBdr>
                <w:top w:val="none" w:sz="0" w:space="0" w:color="auto"/>
                <w:left w:val="none" w:sz="0" w:space="0" w:color="auto"/>
                <w:bottom w:val="none" w:sz="0" w:space="0" w:color="auto"/>
                <w:right w:val="none" w:sz="0" w:space="0" w:color="auto"/>
              </w:divBdr>
            </w:div>
          </w:divsChild>
        </w:div>
        <w:div w:id="482355486">
          <w:marLeft w:val="0"/>
          <w:marRight w:val="0"/>
          <w:marTop w:val="0"/>
          <w:marBottom w:val="0"/>
          <w:divBdr>
            <w:top w:val="none" w:sz="0" w:space="0" w:color="auto"/>
            <w:left w:val="none" w:sz="0" w:space="0" w:color="auto"/>
            <w:bottom w:val="none" w:sz="0" w:space="0" w:color="auto"/>
            <w:right w:val="none" w:sz="0" w:space="0" w:color="auto"/>
          </w:divBdr>
          <w:divsChild>
            <w:div w:id="809593531">
              <w:marLeft w:val="0"/>
              <w:marRight w:val="0"/>
              <w:marTop w:val="0"/>
              <w:marBottom w:val="0"/>
              <w:divBdr>
                <w:top w:val="none" w:sz="0" w:space="0" w:color="auto"/>
                <w:left w:val="none" w:sz="0" w:space="0" w:color="auto"/>
                <w:bottom w:val="none" w:sz="0" w:space="0" w:color="auto"/>
                <w:right w:val="none" w:sz="0" w:space="0" w:color="auto"/>
              </w:divBdr>
            </w:div>
          </w:divsChild>
        </w:div>
        <w:div w:id="1591542278">
          <w:marLeft w:val="0"/>
          <w:marRight w:val="0"/>
          <w:marTop w:val="0"/>
          <w:marBottom w:val="0"/>
          <w:divBdr>
            <w:top w:val="none" w:sz="0" w:space="0" w:color="auto"/>
            <w:left w:val="none" w:sz="0" w:space="0" w:color="auto"/>
            <w:bottom w:val="none" w:sz="0" w:space="0" w:color="auto"/>
            <w:right w:val="none" w:sz="0" w:space="0" w:color="auto"/>
          </w:divBdr>
          <w:divsChild>
            <w:div w:id="2067021027">
              <w:marLeft w:val="0"/>
              <w:marRight w:val="0"/>
              <w:marTop w:val="0"/>
              <w:marBottom w:val="0"/>
              <w:divBdr>
                <w:top w:val="none" w:sz="0" w:space="0" w:color="auto"/>
                <w:left w:val="none" w:sz="0" w:space="0" w:color="auto"/>
                <w:bottom w:val="none" w:sz="0" w:space="0" w:color="auto"/>
                <w:right w:val="none" w:sz="0" w:space="0" w:color="auto"/>
              </w:divBdr>
            </w:div>
          </w:divsChild>
        </w:div>
        <w:div w:id="1534994548">
          <w:marLeft w:val="0"/>
          <w:marRight w:val="0"/>
          <w:marTop w:val="0"/>
          <w:marBottom w:val="0"/>
          <w:divBdr>
            <w:top w:val="none" w:sz="0" w:space="0" w:color="auto"/>
            <w:left w:val="none" w:sz="0" w:space="0" w:color="auto"/>
            <w:bottom w:val="none" w:sz="0" w:space="0" w:color="auto"/>
            <w:right w:val="none" w:sz="0" w:space="0" w:color="auto"/>
          </w:divBdr>
          <w:divsChild>
            <w:div w:id="865678776">
              <w:marLeft w:val="0"/>
              <w:marRight w:val="0"/>
              <w:marTop w:val="0"/>
              <w:marBottom w:val="0"/>
              <w:divBdr>
                <w:top w:val="none" w:sz="0" w:space="0" w:color="auto"/>
                <w:left w:val="none" w:sz="0" w:space="0" w:color="auto"/>
                <w:bottom w:val="none" w:sz="0" w:space="0" w:color="auto"/>
                <w:right w:val="none" w:sz="0" w:space="0" w:color="auto"/>
              </w:divBdr>
            </w:div>
          </w:divsChild>
        </w:div>
        <w:div w:id="1233538454">
          <w:marLeft w:val="0"/>
          <w:marRight w:val="0"/>
          <w:marTop w:val="0"/>
          <w:marBottom w:val="0"/>
          <w:divBdr>
            <w:top w:val="none" w:sz="0" w:space="0" w:color="auto"/>
            <w:left w:val="none" w:sz="0" w:space="0" w:color="auto"/>
            <w:bottom w:val="none" w:sz="0" w:space="0" w:color="auto"/>
            <w:right w:val="none" w:sz="0" w:space="0" w:color="auto"/>
          </w:divBdr>
          <w:divsChild>
            <w:div w:id="2053385631">
              <w:marLeft w:val="0"/>
              <w:marRight w:val="0"/>
              <w:marTop w:val="0"/>
              <w:marBottom w:val="0"/>
              <w:divBdr>
                <w:top w:val="none" w:sz="0" w:space="0" w:color="auto"/>
                <w:left w:val="none" w:sz="0" w:space="0" w:color="auto"/>
                <w:bottom w:val="none" w:sz="0" w:space="0" w:color="auto"/>
                <w:right w:val="none" w:sz="0" w:space="0" w:color="auto"/>
              </w:divBdr>
            </w:div>
          </w:divsChild>
        </w:div>
        <w:div w:id="1863009676">
          <w:marLeft w:val="0"/>
          <w:marRight w:val="0"/>
          <w:marTop w:val="0"/>
          <w:marBottom w:val="0"/>
          <w:divBdr>
            <w:top w:val="none" w:sz="0" w:space="0" w:color="auto"/>
            <w:left w:val="none" w:sz="0" w:space="0" w:color="auto"/>
            <w:bottom w:val="none" w:sz="0" w:space="0" w:color="auto"/>
            <w:right w:val="none" w:sz="0" w:space="0" w:color="auto"/>
          </w:divBdr>
          <w:divsChild>
            <w:div w:id="410397071">
              <w:marLeft w:val="0"/>
              <w:marRight w:val="0"/>
              <w:marTop w:val="0"/>
              <w:marBottom w:val="0"/>
              <w:divBdr>
                <w:top w:val="none" w:sz="0" w:space="0" w:color="auto"/>
                <w:left w:val="none" w:sz="0" w:space="0" w:color="auto"/>
                <w:bottom w:val="none" w:sz="0" w:space="0" w:color="auto"/>
                <w:right w:val="none" w:sz="0" w:space="0" w:color="auto"/>
              </w:divBdr>
            </w:div>
          </w:divsChild>
        </w:div>
        <w:div w:id="1241139613">
          <w:marLeft w:val="0"/>
          <w:marRight w:val="0"/>
          <w:marTop w:val="0"/>
          <w:marBottom w:val="0"/>
          <w:divBdr>
            <w:top w:val="none" w:sz="0" w:space="0" w:color="auto"/>
            <w:left w:val="none" w:sz="0" w:space="0" w:color="auto"/>
            <w:bottom w:val="none" w:sz="0" w:space="0" w:color="auto"/>
            <w:right w:val="none" w:sz="0" w:space="0" w:color="auto"/>
          </w:divBdr>
          <w:divsChild>
            <w:div w:id="520901089">
              <w:marLeft w:val="0"/>
              <w:marRight w:val="0"/>
              <w:marTop w:val="0"/>
              <w:marBottom w:val="0"/>
              <w:divBdr>
                <w:top w:val="none" w:sz="0" w:space="0" w:color="auto"/>
                <w:left w:val="none" w:sz="0" w:space="0" w:color="auto"/>
                <w:bottom w:val="none" w:sz="0" w:space="0" w:color="auto"/>
                <w:right w:val="none" w:sz="0" w:space="0" w:color="auto"/>
              </w:divBdr>
            </w:div>
          </w:divsChild>
        </w:div>
        <w:div w:id="557056664">
          <w:marLeft w:val="0"/>
          <w:marRight w:val="0"/>
          <w:marTop w:val="0"/>
          <w:marBottom w:val="0"/>
          <w:divBdr>
            <w:top w:val="none" w:sz="0" w:space="0" w:color="auto"/>
            <w:left w:val="none" w:sz="0" w:space="0" w:color="auto"/>
            <w:bottom w:val="none" w:sz="0" w:space="0" w:color="auto"/>
            <w:right w:val="none" w:sz="0" w:space="0" w:color="auto"/>
          </w:divBdr>
          <w:divsChild>
            <w:div w:id="452483045">
              <w:marLeft w:val="0"/>
              <w:marRight w:val="0"/>
              <w:marTop w:val="0"/>
              <w:marBottom w:val="0"/>
              <w:divBdr>
                <w:top w:val="none" w:sz="0" w:space="0" w:color="auto"/>
                <w:left w:val="none" w:sz="0" w:space="0" w:color="auto"/>
                <w:bottom w:val="none" w:sz="0" w:space="0" w:color="auto"/>
                <w:right w:val="none" w:sz="0" w:space="0" w:color="auto"/>
              </w:divBdr>
            </w:div>
          </w:divsChild>
        </w:div>
        <w:div w:id="502743620">
          <w:marLeft w:val="0"/>
          <w:marRight w:val="0"/>
          <w:marTop w:val="0"/>
          <w:marBottom w:val="0"/>
          <w:divBdr>
            <w:top w:val="none" w:sz="0" w:space="0" w:color="auto"/>
            <w:left w:val="none" w:sz="0" w:space="0" w:color="auto"/>
            <w:bottom w:val="none" w:sz="0" w:space="0" w:color="auto"/>
            <w:right w:val="none" w:sz="0" w:space="0" w:color="auto"/>
          </w:divBdr>
          <w:divsChild>
            <w:div w:id="135728783">
              <w:marLeft w:val="0"/>
              <w:marRight w:val="0"/>
              <w:marTop w:val="0"/>
              <w:marBottom w:val="0"/>
              <w:divBdr>
                <w:top w:val="none" w:sz="0" w:space="0" w:color="auto"/>
                <w:left w:val="none" w:sz="0" w:space="0" w:color="auto"/>
                <w:bottom w:val="none" w:sz="0" w:space="0" w:color="auto"/>
                <w:right w:val="none" w:sz="0" w:space="0" w:color="auto"/>
              </w:divBdr>
            </w:div>
          </w:divsChild>
        </w:div>
        <w:div w:id="66807461">
          <w:marLeft w:val="0"/>
          <w:marRight w:val="0"/>
          <w:marTop w:val="0"/>
          <w:marBottom w:val="0"/>
          <w:divBdr>
            <w:top w:val="none" w:sz="0" w:space="0" w:color="auto"/>
            <w:left w:val="none" w:sz="0" w:space="0" w:color="auto"/>
            <w:bottom w:val="none" w:sz="0" w:space="0" w:color="auto"/>
            <w:right w:val="none" w:sz="0" w:space="0" w:color="auto"/>
          </w:divBdr>
          <w:divsChild>
            <w:div w:id="1058092169">
              <w:marLeft w:val="0"/>
              <w:marRight w:val="0"/>
              <w:marTop w:val="0"/>
              <w:marBottom w:val="0"/>
              <w:divBdr>
                <w:top w:val="none" w:sz="0" w:space="0" w:color="auto"/>
                <w:left w:val="none" w:sz="0" w:space="0" w:color="auto"/>
                <w:bottom w:val="none" w:sz="0" w:space="0" w:color="auto"/>
                <w:right w:val="none" w:sz="0" w:space="0" w:color="auto"/>
              </w:divBdr>
            </w:div>
          </w:divsChild>
        </w:div>
        <w:div w:id="1816683263">
          <w:marLeft w:val="0"/>
          <w:marRight w:val="0"/>
          <w:marTop w:val="0"/>
          <w:marBottom w:val="0"/>
          <w:divBdr>
            <w:top w:val="none" w:sz="0" w:space="0" w:color="auto"/>
            <w:left w:val="none" w:sz="0" w:space="0" w:color="auto"/>
            <w:bottom w:val="none" w:sz="0" w:space="0" w:color="auto"/>
            <w:right w:val="none" w:sz="0" w:space="0" w:color="auto"/>
          </w:divBdr>
          <w:divsChild>
            <w:div w:id="2052148192">
              <w:marLeft w:val="0"/>
              <w:marRight w:val="0"/>
              <w:marTop w:val="0"/>
              <w:marBottom w:val="0"/>
              <w:divBdr>
                <w:top w:val="none" w:sz="0" w:space="0" w:color="auto"/>
                <w:left w:val="none" w:sz="0" w:space="0" w:color="auto"/>
                <w:bottom w:val="none" w:sz="0" w:space="0" w:color="auto"/>
                <w:right w:val="none" w:sz="0" w:space="0" w:color="auto"/>
              </w:divBdr>
            </w:div>
          </w:divsChild>
        </w:div>
        <w:div w:id="1310279622">
          <w:marLeft w:val="0"/>
          <w:marRight w:val="0"/>
          <w:marTop w:val="0"/>
          <w:marBottom w:val="0"/>
          <w:divBdr>
            <w:top w:val="none" w:sz="0" w:space="0" w:color="auto"/>
            <w:left w:val="none" w:sz="0" w:space="0" w:color="auto"/>
            <w:bottom w:val="none" w:sz="0" w:space="0" w:color="auto"/>
            <w:right w:val="none" w:sz="0" w:space="0" w:color="auto"/>
          </w:divBdr>
          <w:divsChild>
            <w:div w:id="1909608516">
              <w:marLeft w:val="0"/>
              <w:marRight w:val="0"/>
              <w:marTop w:val="0"/>
              <w:marBottom w:val="0"/>
              <w:divBdr>
                <w:top w:val="none" w:sz="0" w:space="0" w:color="auto"/>
                <w:left w:val="none" w:sz="0" w:space="0" w:color="auto"/>
                <w:bottom w:val="none" w:sz="0" w:space="0" w:color="auto"/>
                <w:right w:val="none" w:sz="0" w:space="0" w:color="auto"/>
              </w:divBdr>
            </w:div>
          </w:divsChild>
        </w:div>
        <w:div w:id="1698652559">
          <w:marLeft w:val="0"/>
          <w:marRight w:val="0"/>
          <w:marTop w:val="0"/>
          <w:marBottom w:val="0"/>
          <w:divBdr>
            <w:top w:val="none" w:sz="0" w:space="0" w:color="auto"/>
            <w:left w:val="none" w:sz="0" w:space="0" w:color="auto"/>
            <w:bottom w:val="none" w:sz="0" w:space="0" w:color="auto"/>
            <w:right w:val="none" w:sz="0" w:space="0" w:color="auto"/>
          </w:divBdr>
          <w:divsChild>
            <w:div w:id="384570665">
              <w:marLeft w:val="0"/>
              <w:marRight w:val="0"/>
              <w:marTop w:val="0"/>
              <w:marBottom w:val="0"/>
              <w:divBdr>
                <w:top w:val="none" w:sz="0" w:space="0" w:color="auto"/>
                <w:left w:val="none" w:sz="0" w:space="0" w:color="auto"/>
                <w:bottom w:val="none" w:sz="0" w:space="0" w:color="auto"/>
                <w:right w:val="none" w:sz="0" w:space="0" w:color="auto"/>
              </w:divBdr>
            </w:div>
          </w:divsChild>
        </w:div>
        <w:div w:id="1712532543">
          <w:marLeft w:val="0"/>
          <w:marRight w:val="0"/>
          <w:marTop w:val="0"/>
          <w:marBottom w:val="0"/>
          <w:divBdr>
            <w:top w:val="none" w:sz="0" w:space="0" w:color="auto"/>
            <w:left w:val="none" w:sz="0" w:space="0" w:color="auto"/>
            <w:bottom w:val="none" w:sz="0" w:space="0" w:color="auto"/>
            <w:right w:val="none" w:sz="0" w:space="0" w:color="auto"/>
          </w:divBdr>
          <w:divsChild>
            <w:div w:id="1589072080">
              <w:marLeft w:val="0"/>
              <w:marRight w:val="0"/>
              <w:marTop w:val="0"/>
              <w:marBottom w:val="0"/>
              <w:divBdr>
                <w:top w:val="none" w:sz="0" w:space="0" w:color="auto"/>
                <w:left w:val="none" w:sz="0" w:space="0" w:color="auto"/>
                <w:bottom w:val="none" w:sz="0" w:space="0" w:color="auto"/>
                <w:right w:val="none" w:sz="0" w:space="0" w:color="auto"/>
              </w:divBdr>
            </w:div>
          </w:divsChild>
        </w:div>
        <w:div w:id="98524546">
          <w:marLeft w:val="0"/>
          <w:marRight w:val="0"/>
          <w:marTop w:val="0"/>
          <w:marBottom w:val="0"/>
          <w:divBdr>
            <w:top w:val="none" w:sz="0" w:space="0" w:color="auto"/>
            <w:left w:val="none" w:sz="0" w:space="0" w:color="auto"/>
            <w:bottom w:val="none" w:sz="0" w:space="0" w:color="auto"/>
            <w:right w:val="none" w:sz="0" w:space="0" w:color="auto"/>
          </w:divBdr>
          <w:divsChild>
            <w:div w:id="2100758969">
              <w:marLeft w:val="0"/>
              <w:marRight w:val="0"/>
              <w:marTop w:val="0"/>
              <w:marBottom w:val="0"/>
              <w:divBdr>
                <w:top w:val="none" w:sz="0" w:space="0" w:color="auto"/>
                <w:left w:val="none" w:sz="0" w:space="0" w:color="auto"/>
                <w:bottom w:val="none" w:sz="0" w:space="0" w:color="auto"/>
                <w:right w:val="none" w:sz="0" w:space="0" w:color="auto"/>
              </w:divBdr>
            </w:div>
          </w:divsChild>
        </w:div>
        <w:div w:id="2109614014">
          <w:marLeft w:val="0"/>
          <w:marRight w:val="0"/>
          <w:marTop w:val="0"/>
          <w:marBottom w:val="0"/>
          <w:divBdr>
            <w:top w:val="none" w:sz="0" w:space="0" w:color="auto"/>
            <w:left w:val="none" w:sz="0" w:space="0" w:color="auto"/>
            <w:bottom w:val="none" w:sz="0" w:space="0" w:color="auto"/>
            <w:right w:val="none" w:sz="0" w:space="0" w:color="auto"/>
          </w:divBdr>
          <w:divsChild>
            <w:div w:id="1880049539">
              <w:marLeft w:val="0"/>
              <w:marRight w:val="0"/>
              <w:marTop w:val="0"/>
              <w:marBottom w:val="0"/>
              <w:divBdr>
                <w:top w:val="none" w:sz="0" w:space="0" w:color="auto"/>
                <w:left w:val="none" w:sz="0" w:space="0" w:color="auto"/>
                <w:bottom w:val="none" w:sz="0" w:space="0" w:color="auto"/>
                <w:right w:val="none" w:sz="0" w:space="0" w:color="auto"/>
              </w:divBdr>
            </w:div>
          </w:divsChild>
        </w:div>
        <w:div w:id="2078671339">
          <w:marLeft w:val="0"/>
          <w:marRight w:val="0"/>
          <w:marTop w:val="0"/>
          <w:marBottom w:val="0"/>
          <w:divBdr>
            <w:top w:val="none" w:sz="0" w:space="0" w:color="auto"/>
            <w:left w:val="none" w:sz="0" w:space="0" w:color="auto"/>
            <w:bottom w:val="none" w:sz="0" w:space="0" w:color="auto"/>
            <w:right w:val="none" w:sz="0" w:space="0" w:color="auto"/>
          </w:divBdr>
          <w:divsChild>
            <w:div w:id="971519944">
              <w:marLeft w:val="0"/>
              <w:marRight w:val="0"/>
              <w:marTop w:val="0"/>
              <w:marBottom w:val="0"/>
              <w:divBdr>
                <w:top w:val="none" w:sz="0" w:space="0" w:color="auto"/>
                <w:left w:val="none" w:sz="0" w:space="0" w:color="auto"/>
                <w:bottom w:val="none" w:sz="0" w:space="0" w:color="auto"/>
                <w:right w:val="none" w:sz="0" w:space="0" w:color="auto"/>
              </w:divBdr>
            </w:div>
          </w:divsChild>
        </w:div>
        <w:div w:id="1753889281">
          <w:marLeft w:val="0"/>
          <w:marRight w:val="0"/>
          <w:marTop w:val="0"/>
          <w:marBottom w:val="0"/>
          <w:divBdr>
            <w:top w:val="none" w:sz="0" w:space="0" w:color="auto"/>
            <w:left w:val="none" w:sz="0" w:space="0" w:color="auto"/>
            <w:bottom w:val="none" w:sz="0" w:space="0" w:color="auto"/>
            <w:right w:val="none" w:sz="0" w:space="0" w:color="auto"/>
          </w:divBdr>
          <w:divsChild>
            <w:div w:id="240142490">
              <w:marLeft w:val="0"/>
              <w:marRight w:val="0"/>
              <w:marTop w:val="0"/>
              <w:marBottom w:val="0"/>
              <w:divBdr>
                <w:top w:val="none" w:sz="0" w:space="0" w:color="auto"/>
                <w:left w:val="none" w:sz="0" w:space="0" w:color="auto"/>
                <w:bottom w:val="none" w:sz="0" w:space="0" w:color="auto"/>
                <w:right w:val="none" w:sz="0" w:space="0" w:color="auto"/>
              </w:divBdr>
            </w:div>
          </w:divsChild>
        </w:div>
        <w:div w:id="2064018649">
          <w:marLeft w:val="0"/>
          <w:marRight w:val="0"/>
          <w:marTop w:val="0"/>
          <w:marBottom w:val="0"/>
          <w:divBdr>
            <w:top w:val="none" w:sz="0" w:space="0" w:color="auto"/>
            <w:left w:val="none" w:sz="0" w:space="0" w:color="auto"/>
            <w:bottom w:val="none" w:sz="0" w:space="0" w:color="auto"/>
            <w:right w:val="none" w:sz="0" w:space="0" w:color="auto"/>
          </w:divBdr>
          <w:divsChild>
            <w:div w:id="1532188621">
              <w:marLeft w:val="0"/>
              <w:marRight w:val="0"/>
              <w:marTop w:val="0"/>
              <w:marBottom w:val="0"/>
              <w:divBdr>
                <w:top w:val="none" w:sz="0" w:space="0" w:color="auto"/>
                <w:left w:val="none" w:sz="0" w:space="0" w:color="auto"/>
                <w:bottom w:val="none" w:sz="0" w:space="0" w:color="auto"/>
                <w:right w:val="none" w:sz="0" w:space="0" w:color="auto"/>
              </w:divBdr>
            </w:div>
          </w:divsChild>
        </w:div>
        <w:div w:id="2057507611">
          <w:marLeft w:val="0"/>
          <w:marRight w:val="0"/>
          <w:marTop w:val="0"/>
          <w:marBottom w:val="0"/>
          <w:divBdr>
            <w:top w:val="none" w:sz="0" w:space="0" w:color="auto"/>
            <w:left w:val="none" w:sz="0" w:space="0" w:color="auto"/>
            <w:bottom w:val="none" w:sz="0" w:space="0" w:color="auto"/>
            <w:right w:val="none" w:sz="0" w:space="0" w:color="auto"/>
          </w:divBdr>
          <w:divsChild>
            <w:div w:id="1590189973">
              <w:marLeft w:val="0"/>
              <w:marRight w:val="0"/>
              <w:marTop w:val="0"/>
              <w:marBottom w:val="0"/>
              <w:divBdr>
                <w:top w:val="none" w:sz="0" w:space="0" w:color="auto"/>
                <w:left w:val="none" w:sz="0" w:space="0" w:color="auto"/>
                <w:bottom w:val="none" w:sz="0" w:space="0" w:color="auto"/>
                <w:right w:val="none" w:sz="0" w:space="0" w:color="auto"/>
              </w:divBdr>
            </w:div>
          </w:divsChild>
        </w:div>
        <w:div w:id="1897161599">
          <w:marLeft w:val="0"/>
          <w:marRight w:val="0"/>
          <w:marTop w:val="0"/>
          <w:marBottom w:val="0"/>
          <w:divBdr>
            <w:top w:val="none" w:sz="0" w:space="0" w:color="auto"/>
            <w:left w:val="none" w:sz="0" w:space="0" w:color="auto"/>
            <w:bottom w:val="none" w:sz="0" w:space="0" w:color="auto"/>
            <w:right w:val="none" w:sz="0" w:space="0" w:color="auto"/>
          </w:divBdr>
          <w:divsChild>
            <w:div w:id="1994328091">
              <w:marLeft w:val="0"/>
              <w:marRight w:val="0"/>
              <w:marTop w:val="0"/>
              <w:marBottom w:val="0"/>
              <w:divBdr>
                <w:top w:val="none" w:sz="0" w:space="0" w:color="auto"/>
                <w:left w:val="none" w:sz="0" w:space="0" w:color="auto"/>
                <w:bottom w:val="none" w:sz="0" w:space="0" w:color="auto"/>
                <w:right w:val="none" w:sz="0" w:space="0" w:color="auto"/>
              </w:divBdr>
            </w:div>
          </w:divsChild>
        </w:div>
        <w:div w:id="182592515">
          <w:marLeft w:val="0"/>
          <w:marRight w:val="0"/>
          <w:marTop w:val="0"/>
          <w:marBottom w:val="0"/>
          <w:divBdr>
            <w:top w:val="none" w:sz="0" w:space="0" w:color="auto"/>
            <w:left w:val="none" w:sz="0" w:space="0" w:color="auto"/>
            <w:bottom w:val="none" w:sz="0" w:space="0" w:color="auto"/>
            <w:right w:val="none" w:sz="0" w:space="0" w:color="auto"/>
          </w:divBdr>
          <w:divsChild>
            <w:div w:id="692682488">
              <w:marLeft w:val="0"/>
              <w:marRight w:val="0"/>
              <w:marTop w:val="0"/>
              <w:marBottom w:val="0"/>
              <w:divBdr>
                <w:top w:val="none" w:sz="0" w:space="0" w:color="auto"/>
                <w:left w:val="none" w:sz="0" w:space="0" w:color="auto"/>
                <w:bottom w:val="none" w:sz="0" w:space="0" w:color="auto"/>
                <w:right w:val="none" w:sz="0" w:space="0" w:color="auto"/>
              </w:divBdr>
            </w:div>
          </w:divsChild>
        </w:div>
        <w:div w:id="201019875">
          <w:marLeft w:val="0"/>
          <w:marRight w:val="0"/>
          <w:marTop w:val="0"/>
          <w:marBottom w:val="0"/>
          <w:divBdr>
            <w:top w:val="none" w:sz="0" w:space="0" w:color="auto"/>
            <w:left w:val="none" w:sz="0" w:space="0" w:color="auto"/>
            <w:bottom w:val="none" w:sz="0" w:space="0" w:color="auto"/>
            <w:right w:val="none" w:sz="0" w:space="0" w:color="auto"/>
          </w:divBdr>
          <w:divsChild>
            <w:div w:id="319357212">
              <w:marLeft w:val="0"/>
              <w:marRight w:val="0"/>
              <w:marTop w:val="0"/>
              <w:marBottom w:val="0"/>
              <w:divBdr>
                <w:top w:val="none" w:sz="0" w:space="0" w:color="auto"/>
                <w:left w:val="none" w:sz="0" w:space="0" w:color="auto"/>
                <w:bottom w:val="none" w:sz="0" w:space="0" w:color="auto"/>
                <w:right w:val="none" w:sz="0" w:space="0" w:color="auto"/>
              </w:divBdr>
            </w:div>
          </w:divsChild>
        </w:div>
        <w:div w:id="1109736345">
          <w:marLeft w:val="0"/>
          <w:marRight w:val="0"/>
          <w:marTop w:val="0"/>
          <w:marBottom w:val="0"/>
          <w:divBdr>
            <w:top w:val="none" w:sz="0" w:space="0" w:color="auto"/>
            <w:left w:val="none" w:sz="0" w:space="0" w:color="auto"/>
            <w:bottom w:val="none" w:sz="0" w:space="0" w:color="auto"/>
            <w:right w:val="none" w:sz="0" w:space="0" w:color="auto"/>
          </w:divBdr>
          <w:divsChild>
            <w:div w:id="13385510">
              <w:marLeft w:val="0"/>
              <w:marRight w:val="0"/>
              <w:marTop w:val="0"/>
              <w:marBottom w:val="0"/>
              <w:divBdr>
                <w:top w:val="none" w:sz="0" w:space="0" w:color="auto"/>
                <w:left w:val="none" w:sz="0" w:space="0" w:color="auto"/>
                <w:bottom w:val="none" w:sz="0" w:space="0" w:color="auto"/>
                <w:right w:val="none" w:sz="0" w:space="0" w:color="auto"/>
              </w:divBdr>
            </w:div>
          </w:divsChild>
        </w:div>
        <w:div w:id="316766588">
          <w:marLeft w:val="0"/>
          <w:marRight w:val="0"/>
          <w:marTop w:val="0"/>
          <w:marBottom w:val="0"/>
          <w:divBdr>
            <w:top w:val="none" w:sz="0" w:space="0" w:color="auto"/>
            <w:left w:val="none" w:sz="0" w:space="0" w:color="auto"/>
            <w:bottom w:val="none" w:sz="0" w:space="0" w:color="auto"/>
            <w:right w:val="none" w:sz="0" w:space="0" w:color="auto"/>
          </w:divBdr>
          <w:divsChild>
            <w:div w:id="1735545225">
              <w:marLeft w:val="0"/>
              <w:marRight w:val="0"/>
              <w:marTop w:val="0"/>
              <w:marBottom w:val="0"/>
              <w:divBdr>
                <w:top w:val="none" w:sz="0" w:space="0" w:color="auto"/>
                <w:left w:val="none" w:sz="0" w:space="0" w:color="auto"/>
                <w:bottom w:val="none" w:sz="0" w:space="0" w:color="auto"/>
                <w:right w:val="none" w:sz="0" w:space="0" w:color="auto"/>
              </w:divBdr>
            </w:div>
          </w:divsChild>
        </w:div>
        <w:div w:id="764107885">
          <w:marLeft w:val="0"/>
          <w:marRight w:val="0"/>
          <w:marTop w:val="0"/>
          <w:marBottom w:val="0"/>
          <w:divBdr>
            <w:top w:val="none" w:sz="0" w:space="0" w:color="auto"/>
            <w:left w:val="none" w:sz="0" w:space="0" w:color="auto"/>
            <w:bottom w:val="none" w:sz="0" w:space="0" w:color="auto"/>
            <w:right w:val="none" w:sz="0" w:space="0" w:color="auto"/>
          </w:divBdr>
          <w:divsChild>
            <w:div w:id="617566118">
              <w:marLeft w:val="0"/>
              <w:marRight w:val="0"/>
              <w:marTop w:val="0"/>
              <w:marBottom w:val="0"/>
              <w:divBdr>
                <w:top w:val="none" w:sz="0" w:space="0" w:color="auto"/>
                <w:left w:val="none" w:sz="0" w:space="0" w:color="auto"/>
                <w:bottom w:val="none" w:sz="0" w:space="0" w:color="auto"/>
                <w:right w:val="none" w:sz="0" w:space="0" w:color="auto"/>
              </w:divBdr>
            </w:div>
          </w:divsChild>
        </w:div>
        <w:div w:id="1367173382">
          <w:marLeft w:val="0"/>
          <w:marRight w:val="0"/>
          <w:marTop w:val="0"/>
          <w:marBottom w:val="0"/>
          <w:divBdr>
            <w:top w:val="none" w:sz="0" w:space="0" w:color="auto"/>
            <w:left w:val="none" w:sz="0" w:space="0" w:color="auto"/>
            <w:bottom w:val="none" w:sz="0" w:space="0" w:color="auto"/>
            <w:right w:val="none" w:sz="0" w:space="0" w:color="auto"/>
          </w:divBdr>
          <w:divsChild>
            <w:div w:id="1779907637">
              <w:marLeft w:val="0"/>
              <w:marRight w:val="0"/>
              <w:marTop w:val="0"/>
              <w:marBottom w:val="0"/>
              <w:divBdr>
                <w:top w:val="none" w:sz="0" w:space="0" w:color="auto"/>
                <w:left w:val="none" w:sz="0" w:space="0" w:color="auto"/>
                <w:bottom w:val="none" w:sz="0" w:space="0" w:color="auto"/>
                <w:right w:val="none" w:sz="0" w:space="0" w:color="auto"/>
              </w:divBdr>
            </w:div>
          </w:divsChild>
        </w:div>
        <w:div w:id="1783576112">
          <w:marLeft w:val="0"/>
          <w:marRight w:val="0"/>
          <w:marTop w:val="0"/>
          <w:marBottom w:val="0"/>
          <w:divBdr>
            <w:top w:val="none" w:sz="0" w:space="0" w:color="auto"/>
            <w:left w:val="none" w:sz="0" w:space="0" w:color="auto"/>
            <w:bottom w:val="none" w:sz="0" w:space="0" w:color="auto"/>
            <w:right w:val="none" w:sz="0" w:space="0" w:color="auto"/>
          </w:divBdr>
          <w:divsChild>
            <w:div w:id="583300294">
              <w:marLeft w:val="0"/>
              <w:marRight w:val="0"/>
              <w:marTop w:val="0"/>
              <w:marBottom w:val="0"/>
              <w:divBdr>
                <w:top w:val="none" w:sz="0" w:space="0" w:color="auto"/>
                <w:left w:val="none" w:sz="0" w:space="0" w:color="auto"/>
                <w:bottom w:val="none" w:sz="0" w:space="0" w:color="auto"/>
                <w:right w:val="none" w:sz="0" w:space="0" w:color="auto"/>
              </w:divBdr>
            </w:div>
          </w:divsChild>
        </w:div>
        <w:div w:id="831142696">
          <w:marLeft w:val="0"/>
          <w:marRight w:val="0"/>
          <w:marTop w:val="0"/>
          <w:marBottom w:val="0"/>
          <w:divBdr>
            <w:top w:val="none" w:sz="0" w:space="0" w:color="auto"/>
            <w:left w:val="none" w:sz="0" w:space="0" w:color="auto"/>
            <w:bottom w:val="none" w:sz="0" w:space="0" w:color="auto"/>
            <w:right w:val="none" w:sz="0" w:space="0" w:color="auto"/>
          </w:divBdr>
          <w:divsChild>
            <w:div w:id="1864125787">
              <w:marLeft w:val="0"/>
              <w:marRight w:val="0"/>
              <w:marTop w:val="0"/>
              <w:marBottom w:val="0"/>
              <w:divBdr>
                <w:top w:val="none" w:sz="0" w:space="0" w:color="auto"/>
                <w:left w:val="none" w:sz="0" w:space="0" w:color="auto"/>
                <w:bottom w:val="none" w:sz="0" w:space="0" w:color="auto"/>
                <w:right w:val="none" w:sz="0" w:space="0" w:color="auto"/>
              </w:divBdr>
            </w:div>
          </w:divsChild>
        </w:div>
        <w:div w:id="568536538">
          <w:marLeft w:val="0"/>
          <w:marRight w:val="0"/>
          <w:marTop w:val="0"/>
          <w:marBottom w:val="0"/>
          <w:divBdr>
            <w:top w:val="none" w:sz="0" w:space="0" w:color="auto"/>
            <w:left w:val="none" w:sz="0" w:space="0" w:color="auto"/>
            <w:bottom w:val="none" w:sz="0" w:space="0" w:color="auto"/>
            <w:right w:val="none" w:sz="0" w:space="0" w:color="auto"/>
          </w:divBdr>
          <w:divsChild>
            <w:div w:id="123889839">
              <w:marLeft w:val="0"/>
              <w:marRight w:val="0"/>
              <w:marTop w:val="0"/>
              <w:marBottom w:val="0"/>
              <w:divBdr>
                <w:top w:val="none" w:sz="0" w:space="0" w:color="auto"/>
                <w:left w:val="none" w:sz="0" w:space="0" w:color="auto"/>
                <w:bottom w:val="none" w:sz="0" w:space="0" w:color="auto"/>
                <w:right w:val="none" w:sz="0" w:space="0" w:color="auto"/>
              </w:divBdr>
            </w:div>
          </w:divsChild>
        </w:div>
        <w:div w:id="1045065847">
          <w:marLeft w:val="0"/>
          <w:marRight w:val="0"/>
          <w:marTop w:val="0"/>
          <w:marBottom w:val="0"/>
          <w:divBdr>
            <w:top w:val="none" w:sz="0" w:space="0" w:color="auto"/>
            <w:left w:val="none" w:sz="0" w:space="0" w:color="auto"/>
            <w:bottom w:val="none" w:sz="0" w:space="0" w:color="auto"/>
            <w:right w:val="none" w:sz="0" w:space="0" w:color="auto"/>
          </w:divBdr>
          <w:divsChild>
            <w:div w:id="631793753">
              <w:marLeft w:val="0"/>
              <w:marRight w:val="0"/>
              <w:marTop w:val="0"/>
              <w:marBottom w:val="0"/>
              <w:divBdr>
                <w:top w:val="none" w:sz="0" w:space="0" w:color="auto"/>
                <w:left w:val="none" w:sz="0" w:space="0" w:color="auto"/>
                <w:bottom w:val="none" w:sz="0" w:space="0" w:color="auto"/>
                <w:right w:val="none" w:sz="0" w:space="0" w:color="auto"/>
              </w:divBdr>
            </w:div>
          </w:divsChild>
        </w:div>
        <w:div w:id="585917654">
          <w:marLeft w:val="0"/>
          <w:marRight w:val="0"/>
          <w:marTop w:val="0"/>
          <w:marBottom w:val="0"/>
          <w:divBdr>
            <w:top w:val="none" w:sz="0" w:space="0" w:color="auto"/>
            <w:left w:val="none" w:sz="0" w:space="0" w:color="auto"/>
            <w:bottom w:val="none" w:sz="0" w:space="0" w:color="auto"/>
            <w:right w:val="none" w:sz="0" w:space="0" w:color="auto"/>
          </w:divBdr>
          <w:divsChild>
            <w:div w:id="521894554">
              <w:marLeft w:val="0"/>
              <w:marRight w:val="0"/>
              <w:marTop w:val="0"/>
              <w:marBottom w:val="0"/>
              <w:divBdr>
                <w:top w:val="none" w:sz="0" w:space="0" w:color="auto"/>
                <w:left w:val="none" w:sz="0" w:space="0" w:color="auto"/>
                <w:bottom w:val="none" w:sz="0" w:space="0" w:color="auto"/>
                <w:right w:val="none" w:sz="0" w:space="0" w:color="auto"/>
              </w:divBdr>
            </w:div>
          </w:divsChild>
        </w:div>
        <w:div w:id="1390811714">
          <w:marLeft w:val="0"/>
          <w:marRight w:val="0"/>
          <w:marTop w:val="0"/>
          <w:marBottom w:val="0"/>
          <w:divBdr>
            <w:top w:val="none" w:sz="0" w:space="0" w:color="auto"/>
            <w:left w:val="none" w:sz="0" w:space="0" w:color="auto"/>
            <w:bottom w:val="none" w:sz="0" w:space="0" w:color="auto"/>
            <w:right w:val="none" w:sz="0" w:space="0" w:color="auto"/>
          </w:divBdr>
          <w:divsChild>
            <w:div w:id="114301863">
              <w:marLeft w:val="0"/>
              <w:marRight w:val="0"/>
              <w:marTop w:val="0"/>
              <w:marBottom w:val="0"/>
              <w:divBdr>
                <w:top w:val="none" w:sz="0" w:space="0" w:color="auto"/>
                <w:left w:val="none" w:sz="0" w:space="0" w:color="auto"/>
                <w:bottom w:val="none" w:sz="0" w:space="0" w:color="auto"/>
                <w:right w:val="none" w:sz="0" w:space="0" w:color="auto"/>
              </w:divBdr>
            </w:div>
          </w:divsChild>
        </w:div>
        <w:div w:id="1563906696">
          <w:marLeft w:val="0"/>
          <w:marRight w:val="0"/>
          <w:marTop w:val="0"/>
          <w:marBottom w:val="0"/>
          <w:divBdr>
            <w:top w:val="none" w:sz="0" w:space="0" w:color="auto"/>
            <w:left w:val="none" w:sz="0" w:space="0" w:color="auto"/>
            <w:bottom w:val="none" w:sz="0" w:space="0" w:color="auto"/>
            <w:right w:val="none" w:sz="0" w:space="0" w:color="auto"/>
          </w:divBdr>
          <w:divsChild>
            <w:div w:id="1871990131">
              <w:marLeft w:val="0"/>
              <w:marRight w:val="0"/>
              <w:marTop w:val="0"/>
              <w:marBottom w:val="0"/>
              <w:divBdr>
                <w:top w:val="none" w:sz="0" w:space="0" w:color="auto"/>
                <w:left w:val="none" w:sz="0" w:space="0" w:color="auto"/>
                <w:bottom w:val="none" w:sz="0" w:space="0" w:color="auto"/>
                <w:right w:val="none" w:sz="0" w:space="0" w:color="auto"/>
              </w:divBdr>
            </w:div>
          </w:divsChild>
        </w:div>
        <w:div w:id="1037436643">
          <w:marLeft w:val="0"/>
          <w:marRight w:val="0"/>
          <w:marTop w:val="0"/>
          <w:marBottom w:val="0"/>
          <w:divBdr>
            <w:top w:val="none" w:sz="0" w:space="0" w:color="auto"/>
            <w:left w:val="none" w:sz="0" w:space="0" w:color="auto"/>
            <w:bottom w:val="none" w:sz="0" w:space="0" w:color="auto"/>
            <w:right w:val="none" w:sz="0" w:space="0" w:color="auto"/>
          </w:divBdr>
          <w:divsChild>
            <w:div w:id="985668438">
              <w:marLeft w:val="0"/>
              <w:marRight w:val="0"/>
              <w:marTop w:val="0"/>
              <w:marBottom w:val="0"/>
              <w:divBdr>
                <w:top w:val="none" w:sz="0" w:space="0" w:color="auto"/>
                <w:left w:val="none" w:sz="0" w:space="0" w:color="auto"/>
                <w:bottom w:val="none" w:sz="0" w:space="0" w:color="auto"/>
                <w:right w:val="none" w:sz="0" w:space="0" w:color="auto"/>
              </w:divBdr>
            </w:div>
          </w:divsChild>
        </w:div>
        <w:div w:id="1896816569">
          <w:marLeft w:val="0"/>
          <w:marRight w:val="0"/>
          <w:marTop w:val="0"/>
          <w:marBottom w:val="0"/>
          <w:divBdr>
            <w:top w:val="none" w:sz="0" w:space="0" w:color="auto"/>
            <w:left w:val="none" w:sz="0" w:space="0" w:color="auto"/>
            <w:bottom w:val="none" w:sz="0" w:space="0" w:color="auto"/>
            <w:right w:val="none" w:sz="0" w:space="0" w:color="auto"/>
          </w:divBdr>
          <w:divsChild>
            <w:div w:id="1247418686">
              <w:marLeft w:val="0"/>
              <w:marRight w:val="0"/>
              <w:marTop w:val="0"/>
              <w:marBottom w:val="0"/>
              <w:divBdr>
                <w:top w:val="none" w:sz="0" w:space="0" w:color="auto"/>
                <w:left w:val="none" w:sz="0" w:space="0" w:color="auto"/>
                <w:bottom w:val="none" w:sz="0" w:space="0" w:color="auto"/>
                <w:right w:val="none" w:sz="0" w:space="0" w:color="auto"/>
              </w:divBdr>
            </w:div>
          </w:divsChild>
        </w:div>
        <w:div w:id="642858128">
          <w:marLeft w:val="0"/>
          <w:marRight w:val="0"/>
          <w:marTop w:val="0"/>
          <w:marBottom w:val="0"/>
          <w:divBdr>
            <w:top w:val="none" w:sz="0" w:space="0" w:color="auto"/>
            <w:left w:val="none" w:sz="0" w:space="0" w:color="auto"/>
            <w:bottom w:val="none" w:sz="0" w:space="0" w:color="auto"/>
            <w:right w:val="none" w:sz="0" w:space="0" w:color="auto"/>
          </w:divBdr>
          <w:divsChild>
            <w:div w:id="298803137">
              <w:marLeft w:val="0"/>
              <w:marRight w:val="0"/>
              <w:marTop w:val="0"/>
              <w:marBottom w:val="0"/>
              <w:divBdr>
                <w:top w:val="none" w:sz="0" w:space="0" w:color="auto"/>
                <w:left w:val="none" w:sz="0" w:space="0" w:color="auto"/>
                <w:bottom w:val="none" w:sz="0" w:space="0" w:color="auto"/>
                <w:right w:val="none" w:sz="0" w:space="0" w:color="auto"/>
              </w:divBdr>
            </w:div>
            <w:div w:id="520506928">
              <w:marLeft w:val="0"/>
              <w:marRight w:val="0"/>
              <w:marTop w:val="0"/>
              <w:marBottom w:val="0"/>
              <w:divBdr>
                <w:top w:val="none" w:sz="0" w:space="0" w:color="auto"/>
                <w:left w:val="none" w:sz="0" w:space="0" w:color="auto"/>
                <w:bottom w:val="none" w:sz="0" w:space="0" w:color="auto"/>
                <w:right w:val="none" w:sz="0" w:space="0" w:color="auto"/>
              </w:divBdr>
            </w:div>
          </w:divsChild>
        </w:div>
        <w:div w:id="1674990099">
          <w:marLeft w:val="0"/>
          <w:marRight w:val="0"/>
          <w:marTop w:val="0"/>
          <w:marBottom w:val="0"/>
          <w:divBdr>
            <w:top w:val="none" w:sz="0" w:space="0" w:color="auto"/>
            <w:left w:val="none" w:sz="0" w:space="0" w:color="auto"/>
            <w:bottom w:val="none" w:sz="0" w:space="0" w:color="auto"/>
            <w:right w:val="none" w:sz="0" w:space="0" w:color="auto"/>
          </w:divBdr>
          <w:divsChild>
            <w:div w:id="1731153961">
              <w:marLeft w:val="0"/>
              <w:marRight w:val="0"/>
              <w:marTop w:val="0"/>
              <w:marBottom w:val="0"/>
              <w:divBdr>
                <w:top w:val="none" w:sz="0" w:space="0" w:color="auto"/>
                <w:left w:val="none" w:sz="0" w:space="0" w:color="auto"/>
                <w:bottom w:val="none" w:sz="0" w:space="0" w:color="auto"/>
                <w:right w:val="none" w:sz="0" w:space="0" w:color="auto"/>
              </w:divBdr>
            </w:div>
          </w:divsChild>
        </w:div>
        <w:div w:id="374743722">
          <w:marLeft w:val="0"/>
          <w:marRight w:val="0"/>
          <w:marTop w:val="0"/>
          <w:marBottom w:val="0"/>
          <w:divBdr>
            <w:top w:val="none" w:sz="0" w:space="0" w:color="auto"/>
            <w:left w:val="none" w:sz="0" w:space="0" w:color="auto"/>
            <w:bottom w:val="none" w:sz="0" w:space="0" w:color="auto"/>
            <w:right w:val="none" w:sz="0" w:space="0" w:color="auto"/>
          </w:divBdr>
          <w:divsChild>
            <w:div w:id="886529955">
              <w:marLeft w:val="0"/>
              <w:marRight w:val="0"/>
              <w:marTop w:val="0"/>
              <w:marBottom w:val="0"/>
              <w:divBdr>
                <w:top w:val="none" w:sz="0" w:space="0" w:color="auto"/>
                <w:left w:val="none" w:sz="0" w:space="0" w:color="auto"/>
                <w:bottom w:val="none" w:sz="0" w:space="0" w:color="auto"/>
                <w:right w:val="none" w:sz="0" w:space="0" w:color="auto"/>
              </w:divBdr>
            </w:div>
          </w:divsChild>
        </w:div>
        <w:div w:id="703556850">
          <w:marLeft w:val="0"/>
          <w:marRight w:val="0"/>
          <w:marTop w:val="0"/>
          <w:marBottom w:val="0"/>
          <w:divBdr>
            <w:top w:val="none" w:sz="0" w:space="0" w:color="auto"/>
            <w:left w:val="none" w:sz="0" w:space="0" w:color="auto"/>
            <w:bottom w:val="none" w:sz="0" w:space="0" w:color="auto"/>
            <w:right w:val="none" w:sz="0" w:space="0" w:color="auto"/>
          </w:divBdr>
          <w:divsChild>
            <w:div w:id="1804810332">
              <w:marLeft w:val="0"/>
              <w:marRight w:val="0"/>
              <w:marTop w:val="0"/>
              <w:marBottom w:val="0"/>
              <w:divBdr>
                <w:top w:val="none" w:sz="0" w:space="0" w:color="auto"/>
                <w:left w:val="none" w:sz="0" w:space="0" w:color="auto"/>
                <w:bottom w:val="none" w:sz="0" w:space="0" w:color="auto"/>
                <w:right w:val="none" w:sz="0" w:space="0" w:color="auto"/>
              </w:divBdr>
            </w:div>
          </w:divsChild>
        </w:div>
        <w:div w:id="1835955342">
          <w:marLeft w:val="0"/>
          <w:marRight w:val="0"/>
          <w:marTop w:val="0"/>
          <w:marBottom w:val="0"/>
          <w:divBdr>
            <w:top w:val="none" w:sz="0" w:space="0" w:color="auto"/>
            <w:left w:val="none" w:sz="0" w:space="0" w:color="auto"/>
            <w:bottom w:val="none" w:sz="0" w:space="0" w:color="auto"/>
            <w:right w:val="none" w:sz="0" w:space="0" w:color="auto"/>
          </w:divBdr>
          <w:divsChild>
            <w:div w:id="403333316">
              <w:marLeft w:val="0"/>
              <w:marRight w:val="0"/>
              <w:marTop w:val="0"/>
              <w:marBottom w:val="0"/>
              <w:divBdr>
                <w:top w:val="none" w:sz="0" w:space="0" w:color="auto"/>
                <w:left w:val="none" w:sz="0" w:space="0" w:color="auto"/>
                <w:bottom w:val="none" w:sz="0" w:space="0" w:color="auto"/>
                <w:right w:val="none" w:sz="0" w:space="0" w:color="auto"/>
              </w:divBdr>
            </w:div>
          </w:divsChild>
        </w:div>
        <w:div w:id="261039852">
          <w:marLeft w:val="0"/>
          <w:marRight w:val="0"/>
          <w:marTop w:val="0"/>
          <w:marBottom w:val="0"/>
          <w:divBdr>
            <w:top w:val="none" w:sz="0" w:space="0" w:color="auto"/>
            <w:left w:val="none" w:sz="0" w:space="0" w:color="auto"/>
            <w:bottom w:val="none" w:sz="0" w:space="0" w:color="auto"/>
            <w:right w:val="none" w:sz="0" w:space="0" w:color="auto"/>
          </w:divBdr>
          <w:divsChild>
            <w:div w:id="428623520">
              <w:marLeft w:val="0"/>
              <w:marRight w:val="0"/>
              <w:marTop w:val="0"/>
              <w:marBottom w:val="0"/>
              <w:divBdr>
                <w:top w:val="none" w:sz="0" w:space="0" w:color="auto"/>
                <w:left w:val="none" w:sz="0" w:space="0" w:color="auto"/>
                <w:bottom w:val="none" w:sz="0" w:space="0" w:color="auto"/>
                <w:right w:val="none" w:sz="0" w:space="0" w:color="auto"/>
              </w:divBdr>
            </w:div>
          </w:divsChild>
        </w:div>
        <w:div w:id="1902980839">
          <w:marLeft w:val="0"/>
          <w:marRight w:val="0"/>
          <w:marTop w:val="0"/>
          <w:marBottom w:val="0"/>
          <w:divBdr>
            <w:top w:val="none" w:sz="0" w:space="0" w:color="auto"/>
            <w:left w:val="none" w:sz="0" w:space="0" w:color="auto"/>
            <w:bottom w:val="none" w:sz="0" w:space="0" w:color="auto"/>
            <w:right w:val="none" w:sz="0" w:space="0" w:color="auto"/>
          </w:divBdr>
          <w:divsChild>
            <w:div w:id="1124233343">
              <w:marLeft w:val="0"/>
              <w:marRight w:val="0"/>
              <w:marTop w:val="0"/>
              <w:marBottom w:val="0"/>
              <w:divBdr>
                <w:top w:val="none" w:sz="0" w:space="0" w:color="auto"/>
                <w:left w:val="none" w:sz="0" w:space="0" w:color="auto"/>
                <w:bottom w:val="none" w:sz="0" w:space="0" w:color="auto"/>
                <w:right w:val="none" w:sz="0" w:space="0" w:color="auto"/>
              </w:divBdr>
            </w:div>
          </w:divsChild>
        </w:div>
        <w:div w:id="582253922">
          <w:marLeft w:val="0"/>
          <w:marRight w:val="0"/>
          <w:marTop w:val="0"/>
          <w:marBottom w:val="0"/>
          <w:divBdr>
            <w:top w:val="none" w:sz="0" w:space="0" w:color="auto"/>
            <w:left w:val="none" w:sz="0" w:space="0" w:color="auto"/>
            <w:bottom w:val="none" w:sz="0" w:space="0" w:color="auto"/>
            <w:right w:val="none" w:sz="0" w:space="0" w:color="auto"/>
          </w:divBdr>
          <w:divsChild>
            <w:div w:id="1599634848">
              <w:marLeft w:val="0"/>
              <w:marRight w:val="0"/>
              <w:marTop w:val="0"/>
              <w:marBottom w:val="0"/>
              <w:divBdr>
                <w:top w:val="none" w:sz="0" w:space="0" w:color="auto"/>
                <w:left w:val="none" w:sz="0" w:space="0" w:color="auto"/>
                <w:bottom w:val="none" w:sz="0" w:space="0" w:color="auto"/>
                <w:right w:val="none" w:sz="0" w:space="0" w:color="auto"/>
              </w:divBdr>
            </w:div>
          </w:divsChild>
        </w:div>
        <w:div w:id="1575124634">
          <w:marLeft w:val="0"/>
          <w:marRight w:val="0"/>
          <w:marTop w:val="0"/>
          <w:marBottom w:val="0"/>
          <w:divBdr>
            <w:top w:val="none" w:sz="0" w:space="0" w:color="auto"/>
            <w:left w:val="none" w:sz="0" w:space="0" w:color="auto"/>
            <w:bottom w:val="none" w:sz="0" w:space="0" w:color="auto"/>
            <w:right w:val="none" w:sz="0" w:space="0" w:color="auto"/>
          </w:divBdr>
          <w:divsChild>
            <w:div w:id="1129587814">
              <w:marLeft w:val="0"/>
              <w:marRight w:val="0"/>
              <w:marTop w:val="0"/>
              <w:marBottom w:val="0"/>
              <w:divBdr>
                <w:top w:val="none" w:sz="0" w:space="0" w:color="auto"/>
                <w:left w:val="none" w:sz="0" w:space="0" w:color="auto"/>
                <w:bottom w:val="none" w:sz="0" w:space="0" w:color="auto"/>
                <w:right w:val="none" w:sz="0" w:space="0" w:color="auto"/>
              </w:divBdr>
            </w:div>
          </w:divsChild>
        </w:div>
        <w:div w:id="944729553">
          <w:marLeft w:val="0"/>
          <w:marRight w:val="0"/>
          <w:marTop w:val="0"/>
          <w:marBottom w:val="0"/>
          <w:divBdr>
            <w:top w:val="none" w:sz="0" w:space="0" w:color="auto"/>
            <w:left w:val="none" w:sz="0" w:space="0" w:color="auto"/>
            <w:bottom w:val="none" w:sz="0" w:space="0" w:color="auto"/>
            <w:right w:val="none" w:sz="0" w:space="0" w:color="auto"/>
          </w:divBdr>
          <w:divsChild>
            <w:div w:id="217404593">
              <w:marLeft w:val="0"/>
              <w:marRight w:val="0"/>
              <w:marTop w:val="0"/>
              <w:marBottom w:val="0"/>
              <w:divBdr>
                <w:top w:val="none" w:sz="0" w:space="0" w:color="auto"/>
                <w:left w:val="none" w:sz="0" w:space="0" w:color="auto"/>
                <w:bottom w:val="none" w:sz="0" w:space="0" w:color="auto"/>
                <w:right w:val="none" w:sz="0" w:space="0" w:color="auto"/>
              </w:divBdr>
            </w:div>
          </w:divsChild>
        </w:div>
        <w:div w:id="1084954594">
          <w:marLeft w:val="0"/>
          <w:marRight w:val="0"/>
          <w:marTop w:val="0"/>
          <w:marBottom w:val="0"/>
          <w:divBdr>
            <w:top w:val="none" w:sz="0" w:space="0" w:color="auto"/>
            <w:left w:val="none" w:sz="0" w:space="0" w:color="auto"/>
            <w:bottom w:val="none" w:sz="0" w:space="0" w:color="auto"/>
            <w:right w:val="none" w:sz="0" w:space="0" w:color="auto"/>
          </w:divBdr>
          <w:divsChild>
            <w:div w:id="331879107">
              <w:marLeft w:val="0"/>
              <w:marRight w:val="0"/>
              <w:marTop w:val="0"/>
              <w:marBottom w:val="0"/>
              <w:divBdr>
                <w:top w:val="none" w:sz="0" w:space="0" w:color="auto"/>
                <w:left w:val="none" w:sz="0" w:space="0" w:color="auto"/>
                <w:bottom w:val="none" w:sz="0" w:space="0" w:color="auto"/>
                <w:right w:val="none" w:sz="0" w:space="0" w:color="auto"/>
              </w:divBdr>
            </w:div>
          </w:divsChild>
        </w:div>
        <w:div w:id="1629240610">
          <w:marLeft w:val="0"/>
          <w:marRight w:val="0"/>
          <w:marTop w:val="0"/>
          <w:marBottom w:val="0"/>
          <w:divBdr>
            <w:top w:val="none" w:sz="0" w:space="0" w:color="auto"/>
            <w:left w:val="none" w:sz="0" w:space="0" w:color="auto"/>
            <w:bottom w:val="none" w:sz="0" w:space="0" w:color="auto"/>
            <w:right w:val="none" w:sz="0" w:space="0" w:color="auto"/>
          </w:divBdr>
          <w:divsChild>
            <w:div w:id="1165365979">
              <w:marLeft w:val="0"/>
              <w:marRight w:val="0"/>
              <w:marTop w:val="0"/>
              <w:marBottom w:val="0"/>
              <w:divBdr>
                <w:top w:val="none" w:sz="0" w:space="0" w:color="auto"/>
                <w:left w:val="none" w:sz="0" w:space="0" w:color="auto"/>
                <w:bottom w:val="none" w:sz="0" w:space="0" w:color="auto"/>
                <w:right w:val="none" w:sz="0" w:space="0" w:color="auto"/>
              </w:divBdr>
            </w:div>
          </w:divsChild>
        </w:div>
        <w:div w:id="601113236">
          <w:marLeft w:val="0"/>
          <w:marRight w:val="0"/>
          <w:marTop w:val="0"/>
          <w:marBottom w:val="0"/>
          <w:divBdr>
            <w:top w:val="none" w:sz="0" w:space="0" w:color="auto"/>
            <w:left w:val="none" w:sz="0" w:space="0" w:color="auto"/>
            <w:bottom w:val="none" w:sz="0" w:space="0" w:color="auto"/>
            <w:right w:val="none" w:sz="0" w:space="0" w:color="auto"/>
          </w:divBdr>
          <w:divsChild>
            <w:div w:id="1438015382">
              <w:marLeft w:val="0"/>
              <w:marRight w:val="0"/>
              <w:marTop w:val="0"/>
              <w:marBottom w:val="0"/>
              <w:divBdr>
                <w:top w:val="none" w:sz="0" w:space="0" w:color="auto"/>
                <w:left w:val="none" w:sz="0" w:space="0" w:color="auto"/>
                <w:bottom w:val="none" w:sz="0" w:space="0" w:color="auto"/>
                <w:right w:val="none" w:sz="0" w:space="0" w:color="auto"/>
              </w:divBdr>
            </w:div>
          </w:divsChild>
        </w:div>
        <w:div w:id="1389306383">
          <w:marLeft w:val="0"/>
          <w:marRight w:val="0"/>
          <w:marTop w:val="0"/>
          <w:marBottom w:val="0"/>
          <w:divBdr>
            <w:top w:val="none" w:sz="0" w:space="0" w:color="auto"/>
            <w:left w:val="none" w:sz="0" w:space="0" w:color="auto"/>
            <w:bottom w:val="none" w:sz="0" w:space="0" w:color="auto"/>
            <w:right w:val="none" w:sz="0" w:space="0" w:color="auto"/>
          </w:divBdr>
          <w:divsChild>
            <w:div w:id="1365329130">
              <w:marLeft w:val="0"/>
              <w:marRight w:val="0"/>
              <w:marTop w:val="0"/>
              <w:marBottom w:val="0"/>
              <w:divBdr>
                <w:top w:val="none" w:sz="0" w:space="0" w:color="auto"/>
                <w:left w:val="none" w:sz="0" w:space="0" w:color="auto"/>
                <w:bottom w:val="none" w:sz="0" w:space="0" w:color="auto"/>
                <w:right w:val="none" w:sz="0" w:space="0" w:color="auto"/>
              </w:divBdr>
            </w:div>
          </w:divsChild>
        </w:div>
        <w:div w:id="2070497326">
          <w:marLeft w:val="0"/>
          <w:marRight w:val="0"/>
          <w:marTop w:val="0"/>
          <w:marBottom w:val="0"/>
          <w:divBdr>
            <w:top w:val="none" w:sz="0" w:space="0" w:color="auto"/>
            <w:left w:val="none" w:sz="0" w:space="0" w:color="auto"/>
            <w:bottom w:val="none" w:sz="0" w:space="0" w:color="auto"/>
            <w:right w:val="none" w:sz="0" w:space="0" w:color="auto"/>
          </w:divBdr>
          <w:divsChild>
            <w:div w:id="432357374">
              <w:marLeft w:val="0"/>
              <w:marRight w:val="0"/>
              <w:marTop w:val="0"/>
              <w:marBottom w:val="0"/>
              <w:divBdr>
                <w:top w:val="none" w:sz="0" w:space="0" w:color="auto"/>
                <w:left w:val="none" w:sz="0" w:space="0" w:color="auto"/>
                <w:bottom w:val="none" w:sz="0" w:space="0" w:color="auto"/>
                <w:right w:val="none" w:sz="0" w:space="0" w:color="auto"/>
              </w:divBdr>
            </w:div>
          </w:divsChild>
        </w:div>
        <w:div w:id="2118408552">
          <w:marLeft w:val="0"/>
          <w:marRight w:val="0"/>
          <w:marTop w:val="0"/>
          <w:marBottom w:val="0"/>
          <w:divBdr>
            <w:top w:val="none" w:sz="0" w:space="0" w:color="auto"/>
            <w:left w:val="none" w:sz="0" w:space="0" w:color="auto"/>
            <w:bottom w:val="none" w:sz="0" w:space="0" w:color="auto"/>
            <w:right w:val="none" w:sz="0" w:space="0" w:color="auto"/>
          </w:divBdr>
          <w:divsChild>
            <w:div w:id="691810074">
              <w:marLeft w:val="0"/>
              <w:marRight w:val="0"/>
              <w:marTop w:val="0"/>
              <w:marBottom w:val="0"/>
              <w:divBdr>
                <w:top w:val="none" w:sz="0" w:space="0" w:color="auto"/>
                <w:left w:val="none" w:sz="0" w:space="0" w:color="auto"/>
                <w:bottom w:val="none" w:sz="0" w:space="0" w:color="auto"/>
                <w:right w:val="none" w:sz="0" w:space="0" w:color="auto"/>
              </w:divBdr>
            </w:div>
          </w:divsChild>
        </w:div>
        <w:div w:id="488669145">
          <w:marLeft w:val="0"/>
          <w:marRight w:val="0"/>
          <w:marTop w:val="0"/>
          <w:marBottom w:val="0"/>
          <w:divBdr>
            <w:top w:val="none" w:sz="0" w:space="0" w:color="auto"/>
            <w:left w:val="none" w:sz="0" w:space="0" w:color="auto"/>
            <w:bottom w:val="none" w:sz="0" w:space="0" w:color="auto"/>
            <w:right w:val="none" w:sz="0" w:space="0" w:color="auto"/>
          </w:divBdr>
          <w:divsChild>
            <w:div w:id="531381563">
              <w:marLeft w:val="0"/>
              <w:marRight w:val="0"/>
              <w:marTop w:val="0"/>
              <w:marBottom w:val="0"/>
              <w:divBdr>
                <w:top w:val="none" w:sz="0" w:space="0" w:color="auto"/>
                <w:left w:val="none" w:sz="0" w:space="0" w:color="auto"/>
                <w:bottom w:val="none" w:sz="0" w:space="0" w:color="auto"/>
                <w:right w:val="none" w:sz="0" w:space="0" w:color="auto"/>
              </w:divBdr>
            </w:div>
          </w:divsChild>
        </w:div>
        <w:div w:id="500584187">
          <w:marLeft w:val="0"/>
          <w:marRight w:val="0"/>
          <w:marTop w:val="0"/>
          <w:marBottom w:val="0"/>
          <w:divBdr>
            <w:top w:val="none" w:sz="0" w:space="0" w:color="auto"/>
            <w:left w:val="none" w:sz="0" w:space="0" w:color="auto"/>
            <w:bottom w:val="none" w:sz="0" w:space="0" w:color="auto"/>
            <w:right w:val="none" w:sz="0" w:space="0" w:color="auto"/>
          </w:divBdr>
          <w:divsChild>
            <w:div w:id="1583638709">
              <w:marLeft w:val="0"/>
              <w:marRight w:val="0"/>
              <w:marTop w:val="0"/>
              <w:marBottom w:val="0"/>
              <w:divBdr>
                <w:top w:val="none" w:sz="0" w:space="0" w:color="auto"/>
                <w:left w:val="none" w:sz="0" w:space="0" w:color="auto"/>
                <w:bottom w:val="none" w:sz="0" w:space="0" w:color="auto"/>
                <w:right w:val="none" w:sz="0" w:space="0" w:color="auto"/>
              </w:divBdr>
            </w:div>
          </w:divsChild>
        </w:div>
        <w:div w:id="204678563">
          <w:marLeft w:val="0"/>
          <w:marRight w:val="0"/>
          <w:marTop w:val="0"/>
          <w:marBottom w:val="0"/>
          <w:divBdr>
            <w:top w:val="none" w:sz="0" w:space="0" w:color="auto"/>
            <w:left w:val="none" w:sz="0" w:space="0" w:color="auto"/>
            <w:bottom w:val="none" w:sz="0" w:space="0" w:color="auto"/>
            <w:right w:val="none" w:sz="0" w:space="0" w:color="auto"/>
          </w:divBdr>
          <w:divsChild>
            <w:div w:id="378479759">
              <w:marLeft w:val="0"/>
              <w:marRight w:val="0"/>
              <w:marTop w:val="0"/>
              <w:marBottom w:val="0"/>
              <w:divBdr>
                <w:top w:val="none" w:sz="0" w:space="0" w:color="auto"/>
                <w:left w:val="none" w:sz="0" w:space="0" w:color="auto"/>
                <w:bottom w:val="none" w:sz="0" w:space="0" w:color="auto"/>
                <w:right w:val="none" w:sz="0" w:space="0" w:color="auto"/>
              </w:divBdr>
            </w:div>
          </w:divsChild>
        </w:div>
        <w:div w:id="2099519979">
          <w:marLeft w:val="0"/>
          <w:marRight w:val="0"/>
          <w:marTop w:val="0"/>
          <w:marBottom w:val="0"/>
          <w:divBdr>
            <w:top w:val="none" w:sz="0" w:space="0" w:color="auto"/>
            <w:left w:val="none" w:sz="0" w:space="0" w:color="auto"/>
            <w:bottom w:val="none" w:sz="0" w:space="0" w:color="auto"/>
            <w:right w:val="none" w:sz="0" w:space="0" w:color="auto"/>
          </w:divBdr>
          <w:divsChild>
            <w:div w:id="1900020683">
              <w:marLeft w:val="0"/>
              <w:marRight w:val="0"/>
              <w:marTop w:val="0"/>
              <w:marBottom w:val="0"/>
              <w:divBdr>
                <w:top w:val="none" w:sz="0" w:space="0" w:color="auto"/>
                <w:left w:val="none" w:sz="0" w:space="0" w:color="auto"/>
                <w:bottom w:val="none" w:sz="0" w:space="0" w:color="auto"/>
                <w:right w:val="none" w:sz="0" w:space="0" w:color="auto"/>
              </w:divBdr>
            </w:div>
          </w:divsChild>
        </w:div>
        <w:div w:id="589118016">
          <w:marLeft w:val="0"/>
          <w:marRight w:val="0"/>
          <w:marTop w:val="0"/>
          <w:marBottom w:val="0"/>
          <w:divBdr>
            <w:top w:val="none" w:sz="0" w:space="0" w:color="auto"/>
            <w:left w:val="none" w:sz="0" w:space="0" w:color="auto"/>
            <w:bottom w:val="none" w:sz="0" w:space="0" w:color="auto"/>
            <w:right w:val="none" w:sz="0" w:space="0" w:color="auto"/>
          </w:divBdr>
          <w:divsChild>
            <w:div w:id="1254363912">
              <w:marLeft w:val="0"/>
              <w:marRight w:val="0"/>
              <w:marTop w:val="0"/>
              <w:marBottom w:val="0"/>
              <w:divBdr>
                <w:top w:val="none" w:sz="0" w:space="0" w:color="auto"/>
                <w:left w:val="none" w:sz="0" w:space="0" w:color="auto"/>
                <w:bottom w:val="none" w:sz="0" w:space="0" w:color="auto"/>
                <w:right w:val="none" w:sz="0" w:space="0" w:color="auto"/>
              </w:divBdr>
            </w:div>
          </w:divsChild>
        </w:div>
        <w:div w:id="1138109519">
          <w:marLeft w:val="0"/>
          <w:marRight w:val="0"/>
          <w:marTop w:val="0"/>
          <w:marBottom w:val="0"/>
          <w:divBdr>
            <w:top w:val="none" w:sz="0" w:space="0" w:color="auto"/>
            <w:left w:val="none" w:sz="0" w:space="0" w:color="auto"/>
            <w:bottom w:val="none" w:sz="0" w:space="0" w:color="auto"/>
            <w:right w:val="none" w:sz="0" w:space="0" w:color="auto"/>
          </w:divBdr>
          <w:divsChild>
            <w:div w:id="1148934672">
              <w:marLeft w:val="0"/>
              <w:marRight w:val="0"/>
              <w:marTop w:val="0"/>
              <w:marBottom w:val="0"/>
              <w:divBdr>
                <w:top w:val="none" w:sz="0" w:space="0" w:color="auto"/>
                <w:left w:val="none" w:sz="0" w:space="0" w:color="auto"/>
                <w:bottom w:val="none" w:sz="0" w:space="0" w:color="auto"/>
                <w:right w:val="none" w:sz="0" w:space="0" w:color="auto"/>
              </w:divBdr>
            </w:div>
          </w:divsChild>
        </w:div>
        <w:div w:id="772358949">
          <w:marLeft w:val="0"/>
          <w:marRight w:val="0"/>
          <w:marTop w:val="0"/>
          <w:marBottom w:val="0"/>
          <w:divBdr>
            <w:top w:val="none" w:sz="0" w:space="0" w:color="auto"/>
            <w:left w:val="none" w:sz="0" w:space="0" w:color="auto"/>
            <w:bottom w:val="none" w:sz="0" w:space="0" w:color="auto"/>
            <w:right w:val="none" w:sz="0" w:space="0" w:color="auto"/>
          </w:divBdr>
          <w:divsChild>
            <w:div w:id="1577666369">
              <w:marLeft w:val="0"/>
              <w:marRight w:val="0"/>
              <w:marTop w:val="0"/>
              <w:marBottom w:val="0"/>
              <w:divBdr>
                <w:top w:val="none" w:sz="0" w:space="0" w:color="auto"/>
                <w:left w:val="none" w:sz="0" w:space="0" w:color="auto"/>
                <w:bottom w:val="none" w:sz="0" w:space="0" w:color="auto"/>
                <w:right w:val="none" w:sz="0" w:space="0" w:color="auto"/>
              </w:divBdr>
            </w:div>
          </w:divsChild>
        </w:div>
        <w:div w:id="993292306">
          <w:marLeft w:val="0"/>
          <w:marRight w:val="0"/>
          <w:marTop w:val="0"/>
          <w:marBottom w:val="0"/>
          <w:divBdr>
            <w:top w:val="none" w:sz="0" w:space="0" w:color="auto"/>
            <w:left w:val="none" w:sz="0" w:space="0" w:color="auto"/>
            <w:bottom w:val="none" w:sz="0" w:space="0" w:color="auto"/>
            <w:right w:val="none" w:sz="0" w:space="0" w:color="auto"/>
          </w:divBdr>
          <w:divsChild>
            <w:div w:id="1930582007">
              <w:marLeft w:val="0"/>
              <w:marRight w:val="0"/>
              <w:marTop w:val="0"/>
              <w:marBottom w:val="0"/>
              <w:divBdr>
                <w:top w:val="none" w:sz="0" w:space="0" w:color="auto"/>
                <w:left w:val="none" w:sz="0" w:space="0" w:color="auto"/>
                <w:bottom w:val="none" w:sz="0" w:space="0" w:color="auto"/>
                <w:right w:val="none" w:sz="0" w:space="0" w:color="auto"/>
              </w:divBdr>
            </w:div>
          </w:divsChild>
        </w:div>
        <w:div w:id="1427379414">
          <w:marLeft w:val="0"/>
          <w:marRight w:val="0"/>
          <w:marTop w:val="0"/>
          <w:marBottom w:val="0"/>
          <w:divBdr>
            <w:top w:val="none" w:sz="0" w:space="0" w:color="auto"/>
            <w:left w:val="none" w:sz="0" w:space="0" w:color="auto"/>
            <w:bottom w:val="none" w:sz="0" w:space="0" w:color="auto"/>
            <w:right w:val="none" w:sz="0" w:space="0" w:color="auto"/>
          </w:divBdr>
          <w:divsChild>
            <w:div w:id="43188710">
              <w:marLeft w:val="0"/>
              <w:marRight w:val="0"/>
              <w:marTop w:val="0"/>
              <w:marBottom w:val="0"/>
              <w:divBdr>
                <w:top w:val="none" w:sz="0" w:space="0" w:color="auto"/>
                <w:left w:val="none" w:sz="0" w:space="0" w:color="auto"/>
                <w:bottom w:val="none" w:sz="0" w:space="0" w:color="auto"/>
                <w:right w:val="none" w:sz="0" w:space="0" w:color="auto"/>
              </w:divBdr>
            </w:div>
          </w:divsChild>
        </w:div>
        <w:div w:id="766654665">
          <w:marLeft w:val="0"/>
          <w:marRight w:val="0"/>
          <w:marTop w:val="0"/>
          <w:marBottom w:val="0"/>
          <w:divBdr>
            <w:top w:val="none" w:sz="0" w:space="0" w:color="auto"/>
            <w:left w:val="none" w:sz="0" w:space="0" w:color="auto"/>
            <w:bottom w:val="none" w:sz="0" w:space="0" w:color="auto"/>
            <w:right w:val="none" w:sz="0" w:space="0" w:color="auto"/>
          </w:divBdr>
          <w:divsChild>
            <w:div w:id="1675918980">
              <w:marLeft w:val="0"/>
              <w:marRight w:val="0"/>
              <w:marTop w:val="0"/>
              <w:marBottom w:val="0"/>
              <w:divBdr>
                <w:top w:val="none" w:sz="0" w:space="0" w:color="auto"/>
                <w:left w:val="none" w:sz="0" w:space="0" w:color="auto"/>
                <w:bottom w:val="none" w:sz="0" w:space="0" w:color="auto"/>
                <w:right w:val="none" w:sz="0" w:space="0" w:color="auto"/>
              </w:divBdr>
            </w:div>
          </w:divsChild>
        </w:div>
        <w:div w:id="8142112">
          <w:marLeft w:val="0"/>
          <w:marRight w:val="0"/>
          <w:marTop w:val="0"/>
          <w:marBottom w:val="0"/>
          <w:divBdr>
            <w:top w:val="none" w:sz="0" w:space="0" w:color="auto"/>
            <w:left w:val="none" w:sz="0" w:space="0" w:color="auto"/>
            <w:bottom w:val="none" w:sz="0" w:space="0" w:color="auto"/>
            <w:right w:val="none" w:sz="0" w:space="0" w:color="auto"/>
          </w:divBdr>
          <w:divsChild>
            <w:div w:id="212935819">
              <w:marLeft w:val="0"/>
              <w:marRight w:val="0"/>
              <w:marTop w:val="0"/>
              <w:marBottom w:val="0"/>
              <w:divBdr>
                <w:top w:val="none" w:sz="0" w:space="0" w:color="auto"/>
                <w:left w:val="none" w:sz="0" w:space="0" w:color="auto"/>
                <w:bottom w:val="none" w:sz="0" w:space="0" w:color="auto"/>
                <w:right w:val="none" w:sz="0" w:space="0" w:color="auto"/>
              </w:divBdr>
            </w:div>
          </w:divsChild>
        </w:div>
        <w:div w:id="1416827092">
          <w:marLeft w:val="0"/>
          <w:marRight w:val="0"/>
          <w:marTop w:val="0"/>
          <w:marBottom w:val="0"/>
          <w:divBdr>
            <w:top w:val="none" w:sz="0" w:space="0" w:color="auto"/>
            <w:left w:val="none" w:sz="0" w:space="0" w:color="auto"/>
            <w:bottom w:val="none" w:sz="0" w:space="0" w:color="auto"/>
            <w:right w:val="none" w:sz="0" w:space="0" w:color="auto"/>
          </w:divBdr>
          <w:divsChild>
            <w:div w:id="476654904">
              <w:marLeft w:val="0"/>
              <w:marRight w:val="0"/>
              <w:marTop w:val="0"/>
              <w:marBottom w:val="0"/>
              <w:divBdr>
                <w:top w:val="none" w:sz="0" w:space="0" w:color="auto"/>
                <w:left w:val="none" w:sz="0" w:space="0" w:color="auto"/>
                <w:bottom w:val="none" w:sz="0" w:space="0" w:color="auto"/>
                <w:right w:val="none" w:sz="0" w:space="0" w:color="auto"/>
              </w:divBdr>
            </w:div>
          </w:divsChild>
        </w:div>
        <w:div w:id="84111526">
          <w:marLeft w:val="0"/>
          <w:marRight w:val="0"/>
          <w:marTop w:val="0"/>
          <w:marBottom w:val="0"/>
          <w:divBdr>
            <w:top w:val="none" w:sz="0" w:space="0" w:color="auto"/>
            <w:left w:val="none" w:sz="0" w:space="0" w:color="auto"/>
            <w:bottom w:val="none" w:sz="0" w:space="0" w:color="auto"/>
            <w:right w:val="none" w:sz="0" w:space="0" w:color="auto"/>
          </w:divBdr>
          <w:divsChild>
            <w:div w:id="445126307">
              <w:marLeft w:val="0"/>
              <w:marRight w:val="0"/>
              <w:marTop w:val="0"/>
              <w:marBottom w:val="0"/>
              <w:divBdr>
                <w:top w:val="none" w:sz="0" w:space="0" w:color="auto"/>
                <w:left w:val="none" w:sz="0" w:space="0" w:color="auto"/>
                <w:bottom w:val="none" w:sz="0" w:space="0" w:color="auto"/>
                <w:right w:val="none" w:sz="0" w:space="0" w:color="auto"/>
              </w:divBdr>
            </w:div>
          </w:divsChild>
        </w:div>
        <w:div w:id="820468842">
          <w:marLeft w:val="0"/>
          <w:marRight w:val="0"/>
          <w:marTop w:val="0"/>
          <w:marBottom w:val="0"/>
          <w:divBdr>
            <w:top w:val="none" w:sz="0" w:space="0" w:color="auto"/>
            <w:left w:val="none" w:sz="0" w:space="0" w:color="auto"/>
            <w:bottom w:val="none" w:sz="0" w:space="0" w:color="auto"/>
            <w:right w:val="none" w:sz="0" w:space="0" w:color="auto"/>
          </w:divBdr>
          <w:divsChild>
            <w:div w:id="965238545">
              <w:marLeft w:val="0"/>
              <w:marRight w:val="0"/>
              <w:marTop w:val="0"/>
              <w:marBottom w:val="0"/>
              <w:divBdr>
                <w:top w:val="none" w:sz="0" w:space="0" w:color="auto"/>
                <w:left w:val="none" w:sz="0" w:space="0" w:color="auto"/>
                <w:bottom w:val="none" w:sz="0" w:space="0" w:color="auto"/>
                <w:right w:val="none" w:sz="0" w:space="0" w:color="auto"/>
              </w:divBdr>
            </w:div>
          </w:divsChild>
        </w:div>
        <w:div w:id="467549017">
          <w:marLeft w:val="0"/>
          <w:marRight w:val="0"/>
          <w:marTop w:val="0"/>
          <w:marBottom w:val="0"/>
          <w:divBdr>
            <w:top w:val="none" w:sz="0" w:space="0" w:color="auto"/>
            <w:left w:val="none" w:sz="0" w:space="0" w:color="auto"/>
            <w:bottom w:val="none" w:sz="0" w:space="0" w:color="auto"/>
            <w:right w:val="none" w:sz="0" w:space="0" w:color="auto"/>
          </w:divBdr>
          <w:divsChild>
            <w:div w:id="1737043521">
              <w:marLeft w:val="0"/>
              <w:marRight w:val="0"/>
              <w:marTop w:val="0"/>
              <w:marBottom w:val="0"/>
              <w:divBdr>
                <w:top w:val="none" w:sz="0" w:space="0" w:color="auto"/>
                <w:left w:val="none" w:sz="0" w:space="0" w:color="auto"/>
                <w:bottom w:val="none" w:sz="0" w:space="0" w:color="auto"/>
                <w:right w:val="none" w:sz="0" w:space="0" w:color="auto"/>
              </w:divBdr>
            </w:div>
          </w:divsChild>
        </w:div>
        <w:div w:id="1178084993">
          <w:marLeft w:val="0"/>
          <w:marRight w:val="0"/>
          <w:marTop w:val="0"/>
          <w:marBottom w:val="0"/>
          <w:divBdr>
            <w:top w:val="none" w:sz="0" w:space="0" w:color="auto"/>
            <w:left w:val="none" w:sz="0" w:space="0" w:color="auto"/>
            <w:bottom w:val="none" w:sz="0" w:space="0" w:color="auto"/>
            <w:right w:val="none" w:sz="0" w:space="0" w:color="auto"/>
          </w:divBdr>
          <w:divsChild>
            <w:div w:id="1652103675">
              <w:marLeft w:val="0"/>
              <w:marRight w:val="0"/>
              <w:marTop w:val="0"/>
              <w:marBottom w:val="0"/>
              <w:divBdr>
                <w:top w:val="none" w:sz="0" w:space="0" w:color="auto"/>
                <w:left w:val="none" w:sz="0" w:space="0" w:color="auto"/>
                <w:bottom w:val="none" w:sz="0" w:space="0" w:color="auto"/>
                <w:right w:val="none" w:sz="0" w:space="0" w:color="auto"/>
              </w:divBdr>
            </w:div>
          </w:divsChild>
        </w:div>
        <w:div w:id="662126989">
          <w:marLeft w:val="0"/>
          <w:marRight w:val="0"/>
          <w:marTop w:val="0"/>
          <w:marBottom w:val="0"/>
          <w:divBdr>
            <w:top w:val="none" w:sz="0" w:space="0" w:color="auto"/>
            <w:left w:val="none" w:sz="0" w:space="0" w:color="auto"/>
            <w:bottom w:val="none" w:sz="0" w:space="0" w:color="auto"/>
            <w:right w:val="none" w:sz="0" w:space="0" w:color="auto"/>
          </w:divBdr>
          <w:divsChild>
            <w:div w:id="592134039">
              <w:marLeft w:val="0"/>
              <w:marRight w:val="0"/>
              <w:marTop w:val="0"/>
              <w:marBottom w:val="0"/>
              <w:divBdr>
                <w:top w:val="none" w:sz="0" w:space="0" w:color="auto"/>
                <w:left w:val="none" w:sz="0" w:space="0" w:color="auto"/>
                <w:bottom w:val="none" w:sz="0" w:space="0" w:color="auto"/>
                <w:right w:val="none" w:sz="0" w:space="0" w:color="auto"/>
              </w:divBdr>
            </w:div>
          </w:divsChild>
        </w:div>
        <w:div w:id="224802913">
          <w:marLeft w:val="0"/>
          <w:marRight w:val="0"/>
          <w:marTop w:val="0"/>
          <w:marBottom w:val="0"/>
          <w:divBdr>
            <w:top w:val="none" w:sz="0" w:space="0" w:color="auto"/>
            <w:left w:val="none" w:sz="0" w:space="0" w:color="auto"/>
            <w:bottom w:val="none" w:sz="0" w:space="0" w:color="auto"/>
            <w:right w:val="none" w:sz="0" w:space="0" w:color="auto"/>
          </w:divBdr>
          <w:divsChild>
            <w:div w:id="1568758113">
              <w:marLeft w:val="0"/>
              <w:marRight w:val="0"/>
              <w:marTop w:val="0"/>
              <w:marBottom w:val="0"/>
              <w:divBdr>
                <w:top w:val="none" w:sz="0" w:space="0" w:color="auto"/>
                <w:left w:val="none" w:sz="0" w:space="0" w:color="auto"/>
                <w:bottom w:val="none" w:sz="0" w:space="0" w:color="auto"/>
                <w:right w:val="none" w:sz="0" w:space="0" w:color="auto"/>
              </w:divBdr>
            </w:div>
          </w:divsChild>
        </w:div>
        <w:div w:id="1199659322">
          <w:marLeft w:val="0"/>
          <w:marRight w:val="0"/>
          <w:marTop w:val="0"/>
          <w:marBottom w:val="0"/>
          <w:divBdr>
            <w:top w:val="none" w:sz="0" w:space="0" w:color="auto"/>
            <w:left w:val="none" w:sz="0" w:space="0" w:color="auto"/>
            <w:bottom w:val="none" w:sz="0" w:space="0" w:color="auto"/>
            <w:right w:val="none" w:sz="0" w:space="0" w:color="auto"/>
          </w:divBdr>
          <w:divsChild>
            <w:div w:id="154537963">
              <w:marLeft w:val="0"/>
              <w:marRight w:val="0"/>
              <w:marTop w:val="0"/>
              <w:marBottom w:val="0"/>
              <w:divBdr>
                <w:top w:val="none" w:sz="0" w:space="0" w:color="auto"/>
                <w:left w:val="none" w:sz="0" w:space="0" w:color="auto"/>
                <w:bottom w:val="none" w:sz="0" w:space="0" w:color="auto"/>
                <w:right w:val="none" w:sz="0" w:space="0" w:color="auto"/>
              </w:divBdr>
            </w:div>
          </w:divsChild>
        </w:div>
        <w:div w:id="839274526">
          <w:marLeft w:val="0"/>
          <w:marRight w:val="0"/>
          <w:marTop w:val="0"/>
          <w:marBottom w:val="0"/>
          <w:divBdr>
            <w:top w:val="none" w:sz="0" w:space="0" w:color="auto"/>
            <w:left w:val="none" w:sz="0" w:space="0" w:color="auto"/>
            <w:bottom w:val="none" w:sz="0" w:space="0" w:color="auto"/>
            <w:right w:val="none" w:sz="0" w:space="0" w:color="auto"/>
          </w:divBdr>
          <w:divsChild>
            <w:div w:id="664164222">
              <w:marLeft w:val="0"/>
              <w:marRight w:val="0"/>
              <w:marTop w:val="0"/>
              <w:marBottom w:val="0"/>
              <w:divBdr>
                <w:top w:val="none" w:sz="0" w:space="0" w:color="auto"/>
                <w:left w:val="none" w:sz="0" w:space="0" w:color="auto"/>
                <w:bottom w:val="none" w:sz="0" w:space="0" w:color="auto"/>
                <w:right w:val="none" w:sz="0" w:space="0" w:color="auto"/>
              </w:divBdr>
            </w:div>
          </w:divsChild>
        </w:div>
        <w:div w:id="1483352892">
          <w:marLeft w:val="0"/>
          <w:marRight w:val="0"/>
          <w:marTop w:val="0"/>
          <w:marBottom w:val="0"/>
          <w:divBdr>
            <w:top w:val="none" w:sz="0" w:space="0" w:color="auto"/>
            <w:left w:val="none" w:sz="0" w:space="0" w:color="auto"/>
            <w:bottom w:val="none" w:sz="0" w:space="0" w:color="auto"/>
            <w:right w:val="none" w:sz="0" w:space="0" w:color="auto"/>
          </w:divBdr>
          <w:divsChild>
            <w:div w:id="753815820">
              <w:marLeft w:val="0"/>
              <w:marRight w:val="0"/>
              <w:marTop w:val="0"/>
              <w:marBottom w:val="0"/>
              <w:divBdr>
                <w:top w:val="none" w:sz="0" w:space="0" w:color="auto"/>
                <w:left w:val="none" w:sz="0" w:space="0" w:color="auto"/>
                <w:bottom w:val="none" w:sz="0" w:space="0" w:color="auto"/>
                <w:right w:val="none" w:sz="0" w:space="0" w:color="auto"/>
              </w:divBdr>
            </w:div>
          </w:divsChild>
        </w:div>
        <w:div w:id="1166438405">
          <w:marLeft w:val="0"/>
          <w:marRight w:val="0"/>
          <w:marTop w:val="0"/>
          <w:marBottom w:val="0"/>
          <w:divBdr>
            <w:top w:val="none" w:sz="0" w:space="0" w:color="auto"/>
            <w:left w:val="none" w:sz="0" w:space="0" w:color="auto"/>
            <w:bottom w:val="none" w:sz="0" w:space="0" w:color="auto"/>
            <w:right w:val="none" w:sz="0" w:space="0" w:color="auto"/>
          </w:divBdr>
          <w:divsChild>
            <w:div w:id="890459397">
              <w:marLeft w:val="0"/>
              <w:marRight w:val="0"/>
              <w:marTop w:val="0"/>
              <w:marBottom w:val="0"/>
              <w:divBdr>
                <w:top w:val="none" w:sz="0" w:space="0" w:color="auto"/>
                <w:left w:val="none" w:sz="0" w:space="0" w:color="auto"/>
                <w:bottom w:val="none" w:sz="0" w:space="0" w:color="auto"/>
                <w:right w:val="none" w:sz="0" w:space="0" w:color="auto"/>
              </w:divBdr>
            </w:div>
          </w:divsChild>
        </w:div>
        <w:div w:id="946700154">
          <w:marLeft w:val="0"/>
          <w:marRight w:val="0"/>
          <w:marTop w:val="0"/>
          <w:marBottom w:val="0"/>
          <w:divBdr>
            <w:top w:val="none" w:sz="0" w:space="0" w:color="auto"/>
            <w:left w:val="none" w:sz="0" w:space="0" w:color="auto"/>
            <w:bottom w:val="none" w:sz="0" w:space="0" w:color="auto"/>
            <w:right w:val="none" w:sz="0" w:space="0" w:color="auto"/>
          </w:divBdr>
          <w:divsChild>
            <w:div w:id="310912968">
              <w:marLeft w:val="0"/>
              <w:marRight w:val="0"/>
              <w:marTop w:val="0"/>
              <w:marBottom w:val="0"/>
              <w:divBdr>
                <w:top w:val="none" w:sz="0" w:space="0" w:color="auto"/>
                <w:left w:val="none" w:sz="0" w:space="0" w:color="auto"/>
                <w:bottom w:val="none" w:sz="0" w:space="0" w:color="auto"/>
                <w:right w:val="none" w:sz="0" w:space="0" w:color="auto"/>
              </w:divBdr>
            </w:div>
          </w:divsChild>
        </w:div>
        <w:div w:id="137186818">
          <w:marLeft w:val="0"/>
          <w:marRight w:val="0"/>
          <w:marTop w:val="0"/>
          <w:marBottom w:val="0"/>
          <w:divBdr>
            <w:top w:val="none" w:sz="0" w:space="0" w:color="auto"/>
            <w:left w:val="none" w:sz="0" w:space="0" w:color="auto"/>
            <w:bottom w:val="none" w:sz="0" w:space="0" w:color="auto"/>
            <w:right w:val="none" w:sz="0" w:space="0" w:color="auto"/>
          </w:divBdr>
          <w:divsChild>
            <w:div w:id="217253775">
              <w:marLeft w:val="0"/>
              <w:marRight w:val="0"/>
              <w:marTop w:val="0"/>
              <w:marBottom w:val="0"/>
              <w:divBdr>
                <w:top w:val="none" w:sz="0" w:space="0" w:color="auto"/>
                <w:left w:val="none" w:sz="0" w:space="0" w:color="auto"/>
                <w:bottom w:val="none" w:sz="0" w:space="0" w:color="auto"/>
                <w:right w:val="none" w:sz="0" w:space="0" w:color="auto"/>
              </w:divBdr>
            </w:div>
          </w:divsChild>
        </w:div>
        <w:div w:id="1194466761">
          <w:marLeft w:val="0"/>
          <w:marRight w:val="0"/>
          <w:marTop w:val="0"/>
          <w:marBottom w:val="0"/>
          <w:divBdr>
            <w:top w:val="none" w:sz="0" w:space="0" w:color="auto"/>
            <w:left w:val="none" w:sz="0" w:space="0" w:color="auto"/>
            <w:bottom w:val="none" w:sz="0" w:space="0" w:color="auto"/>
            <w:right w:val="none" w:sz="0" w:space="0" w:color="auto"/>
          </w:divBdr>
          <w:divsChild>
            <w:div w:id="880940979">
              <w:marLeft w:val="0"/>
              <w:marRight w:val="0"/>
              <w:marTop w:val="0"/>
              <w:marBottom w:val="0"/>
              <w:divBdr>
                <w:top w:val="none" w:sz="0" w:space="0" w:color="auto"/>
                <w:left w:val="none" w:sz="0" w:space="0" w:color="auto"/>
                <w:bottom w:val="none" w:sz="0" w:space="0" w:color="auto"/>
                <w:right w:val="none" w:sz="0" w:space="0" w:color="auto"/>
              </w:divBdr>
            </w:div>
          </w:divsChild>
        </w:div>
        <w:div w:id="1964916399">
          <w:marLeft w:val="0"/>
          <w:marRight w:val="0"/>
          <w:marTop w:val="0"/>
          <w:marBottom w:val="0"/>
          <w:divBdr>
            <w:top w:val="none" w:sz="0" w:space="0" w:color="auto"/>
            <w:left w:val="none" w:sz="0" w:space="0" w:color="auto"/>
            <w:bottom w:val="none" w:sz="0" w:space="0" w:color="auto"/>
            <w:right w:val="none" w:sz="0" w:space="0" w:color="auto"/>
          </w:divBdr>
          <w:divsChild>
            <w:div w:id="853307813">
              <w:marLeft w:val="0"/>
              <w:marRight w:val="0"/>
              <w:marTop w:val="0"/>
              <w:marBottom w:val="0"/>
              <w:divBdr>
                <w:top w:val="none" w:sz="0" w:space="0" w:color="auto"/>
                <w:left w:val="none" w:sz="0" w:space="0" w:color="auto"/>
                <w:bottom w:val="none" w:sz="0" w:space="0" w:color="auto"/>
                <w:right w:val="none" w:sz="0" w:space="0" w:color="auto"/>
              </w:divBdr>
            </w:div>
          </w:divsChild>
        </w:div>
        <w:div w:id="1218514513">
          <w:marLeft w:val="0"/>
          <w:marRight w:val="0"/>
          <w:marTop w:val="0"/>
          <w:marBottom w:val="0"/>
          <w:divBdr>
            <w:top w:val="none" w:sz="0" w:space="0" w:color="auto"/>
            <w:left w:val="none" w:sz="0" w:space="0" w:color="auto"/>
            <w:bottom w:val="none" w:sz="0" w:space="0" w:color="auto"/>
            <w:right w:val="none" w:sz="0" w:space="0" w:color="auto"/>
          </w:divBdr>
          <w:divsChild>
            <w:div w:id="1300108408">
              <w:marLeft w:val="0"/>
              <w:marRight w:val="0"/>
              <w:marTop w:val="0"/>
              <w:marBottom w:val="0"/>
              <w:divBdr>
                <w:top w:val="none" w:sz="0" w:space="0" w:color="auto"/>
                <w:left w:val="none" w:sz="0" w:space="0" w:color="auto"/>
                <w:bottom w:val="none" w:sz="0" w:space="0" w:color="auto"/>
                <w:right w:val="none" w:sz="0" w:space="0" w:color="auto"/>
              </w:divBdr>
            </w:div>
          </w:divsChild>
        </w:div>
        <w:div w:id="183443956">
          <w:marLeft w:val="0"/>
          <w:marRight w:val="0"/>
          <w:marTop w:val="0"/>
          <w:marBottom w:val="0"/>
          <w:divBdr>
            <w:top w:val="none" w:sz="0" w:space="0" w:color="auto"/>
            <w:left w:val="none" w:sz="0" w:space="0" w:color="auto"/>
            <w:bottom w:val="none" w:sz="0" w:space="0" w:color="auto"/>
            <w:right w:val="none" w:sz="0" w:space="0" w:color="auto"/>
          </w:divBdr>
          <w:divsChild>
            <w:div w:id="920941803">
              <w:marLeft w:val="0"/>
              <w:marRight w:val="0"/>
              <w:marTop w:val="0"/>
              <w:marBottom w:val="0"/>
              <w:divBdr>
                <w:top w:val="none" w:sz="0" w:space="0" w:color="auto"/>
                <w:left w:val="none" w:sz="0" w:space="0" w:color="auto"/>
                <w:bottom w:val="none" w:sz="0" w:space="0" w:color="auto"/>
                <w:right w:val="none" w:sz="0" w:space="0" w:color="auto"/>
              </w:divBdr>
            </w:div>
          </w:divsChild>
        </w:div>
        <w:div w:id="420296112">
          <w:marLeft w:val="0"/>
          <w:marRight w:val="0"/>
          <w:marTop w:val="0"/>
          <w:marBottom w:val="0"/>
          <w:divBdr>
            <w:top w:val="none" w:sz="0" w:space="0" w:color="auto"/>
            <w:left w:val="none" w:sz="0" w:space="0" w:color="auto"/>
            <w:bottom w:val="none" w:sz="0" w:space="0" w:color="auto"/>
            <w:right w:val="none" w:sz="0" w:space="0" w:color="auto"/>
          </w:divBdr>
          <w:divsChild>
            <w:div w:id="848983993">
              <w:marLeft w:val="0"/>
              <w:marRight w:val="0"/>
              <w:marTop w:val="0"/>
              <w:marBottom w:val="0"/>
              <w:divBdr>
                <w:top w:val="none" w:sz="0" w:space="0" w:color="auto"/>
                <w:left w:val="none" w:sz="0" w:space="0" w:color="auto"/>
                <w:bottom w:val="none" w:sz="0" w:space="0" w:color="auto"/>
                <w:right w:val="none" w:sz="0" w:space="0" w:color="auto"/>
              </w:divBdr>
            </w:div>
          </w:divsChild>
        </w:div>
        <w:div w:id="1259366903">
          <w:marLeft w:val="0"/>
          <w:marRight w:val="0"/>
          <w:marTop w:val="0"/>
          <w:marBottom w:val="0"/>
          <w:divBdr>
            <w:top w:val="none" w:sz="0" w:space="0" w:color="auto"/>
            <w:left w:val="none" w:sz="0" w:space="0" w:color="auto"/>
            <w:bottom w:val="none" w:sz="0" w:space="0" w:color="auto"/>
            <w:right w:val="none" w:sz="0" w:space="0" w:color="auto"/>
          </w:divBdr>
          <w:divsChild>
            <w:div w:id="1210535153">
              <w:marLeft w:val="0"/>
              <w:marRight w:val="0"/>
              <w:marTop w:val="0"/>
              <w:marBottom w:val="0"/>
              <w:divBdr>
                <w:top w:val="none" w:sz="0" w:space="0" w:color="auto"/>
                <w:left w:val="none" w:sz="0" w:space="0" w:color="auto"/>
                <w:bottom w:val="none" w:sz="0" w:space="0" w:color="auto"/>
                <w:right w:val="none" w:sz="0" w:space="0" w:color="auto"/>
              </w:divBdr>
            </w:div>
          </w:divsChild>
        </w:div>
        <w:div w:id="471674791">
          <w:marLeft w:val="0"/>
          <w:marRight w:val="0"/>
          <w:marTop w:val="0"/>
          <w:marBottom w:val="0"/>
          <w:divBdr>
            <w:top w:val="none" w:sz="0" w:space="0" w:color="auto"/>
            <w:left w:val="none" w:sz="0" w:space="0" w:color="auto"/>
            <w:bottom w:val="none" w:sz="0" w:space="0" w:color="auto"/>
            <w:right w:val="none" w:sz="0" w:space="0" w:color="auto"/>
          </w:divBdr>
          <w:divsChild>
            <w:div w:id="1442336040">
              <w:marLeft w:val="0"/>
              <w:marRight w:val="0"/>
              <w:marTop w:val="0"/>
              <w:marBottom w:val="0"/>
              <w:divBdr>
                <w:top w:val="none" w:sz="0" w:space="0" w:color="auto"/>
                <w:left w:val="none" w:sz="0" w:space="0" w:color="auto"/>
                <w:bottom w:val="none" w:sz="0" w:space="0" w:color="auto"/>
                <w:right w:val="none" w:sz="0" w:space="0" w:color="auto"/>
              </w:divBdr>
            </w:div>
          </w:divsChild>
        </w:div>
        <w:div w:id="1583373891">
          <w:marLeft w:val="0"/>
          <w:marRight w:val="0"/>
          <w:marTop w:val="0"/>
          <w:marBottom w:val="0"/>
          <w:divBdr>
            <w:top w:val="none" w:sz="0" w:space="0" w:color="auto"/>
            <w:left w:val="none" w:sz="0" w:space="0" w:color="auto"/>
            <w:bottom w:val="none" w:sz="0" w:space="0" w:color="auto"/>
            <w:right w:val="none" w:sz="0" w:space="0" w:color="auto"/>
          </w:divBdr>
          <w:divsChild>
            <w:div w:id="779252967">
              <w:marLeft w:val="0"/>
              <w:marRight w:val="0"/>
              <w:marTop w:val="0"/>
              <w:marBottom w:val="0"/>
              <w:divBdr>
                <w:top w:val="none" w:sz="0" w:space="0" w:color="auto"/>
                <w:left w:val="none" w:sz="0" w:space="0" w:color="auto"/>
                <w:bottom w:val="none" w:sz="0" w:space="0" w:color="auto"/>
                <w:right w:val="none" w:sz="0" w:space="0" w:color="auto"/>
              </w:divBdr>
            </w:div>
          </w:divsChild>
        </w:div>
        <w:div w:id="2098791704">
          <w:marLeft w:val="0"/>
          <w:marRight w:val="0"/>
          <w:marTop w:val="0"/>
          <w:marBottom w:val="0"/>
          <w:divBdr>
            <w:top w:val="none" w:sz="0" w:space="0" w:color="auto"/>
            <w:left w:val="none" w:sz="0" w:space="0" w:color="auto"/>
            <w:bottom w:val="none" w:sz="0" w:space="0" w:color="auto"/>
            <w:right w:val="none" w:sz="0" w:space="0" w:color="auto"/>
          </w:divBdr>
          <w:divsChild>
            <w:div w:id="1589735278">
              <w:marLeft w:val="0"/>
              <w:marRight w:val="0"/>
              <w:marTop w:val="0"/>
              <w:marBottom w:val="0"/>
              <w:divBdr>
                <w:top w:val="none" w:sz="0" w:space="0" w:color="auto"/>
                <w:left w:val="none" w:sz="0" w:space="0" w:color="auto"/>
                <w:bottom w:val="none" w:sz="0" w:space="0" w:color="auto"/>
                <w:right w:val="none" w:sz="0" w:space="0" w:color="auto"/>
              </w:divBdr>
            </w:div>
          </w:divsChild>
        </w:div>
        <w:div w:id="1718578471">
          <w:marLeft w:val="0"/>
          <w:marRight w:val="0"/>
          <w:marTop w:val="0"/>
          <w:marBottom w:val="0"/>
          <w:divBdr>
            <w:top w:val="none" w:sz="0" w:space="0" w:color="auto"/>
            <w:left w:val="none" w:sz="0" w:space="0" w:color="auto"/>
            <w:bottom w:val="none" w:sz="0" w:space="0" w:color="auto"/>
            <w:right w:val="none" w:sz="0" w:space="0" w:color="auto"/>
          </w:divBdr>
          <w:divsChild>
            <w:div w:id="2103331751">
              <w:marLeft w:val="0"/>
              <w:marRight w:val="0"/>
              <w:marTop w:val="0"/>
              <w:marBottom w:val="0"/>
              <w:divBdr>
                <w:top w:val="none" w:sz="0" w:space="0" w:color="auto"/>
                <w:left w:val="none" w:sz="0" w:space="0" w:color="auto"/>
                <w:bottom w:val="none" w:sz="0" w:space="0" w:color="auto"/>
                <w:right w:val="none" w:sz="0" w:space="0" w:color="auto"/>
              </w:divBdr>
            </w:div>
          </w:divsChild>
        </w:div>
        <w:div w:id="2011442565">
          <w:marLeft w:val="0"/>
          <w:marRight w:val="0"/>
          <w:marTop w:val="0"/>
          <w:marBottom w:val="0"/>
          <w:divBdr>
            <w:top w:val="none" w:sz="0" w:space="0" w:color="auto"/>
            <w:left w:val="none" w:sz="0" w:space="0" w:color="auto"/>
            <w:bottom w:val="none" w:sz="0" w:space="0" w:color="auto"/>
            <w:right w:val="none" w:sz="0" w:space="0" w:color="auto"/>
          </w:divBdr>
          <w:divsChild>
            <w:div w:id="502352777">
              <w:marLeft w:val="0"/>
              <w:marRight w:val="0"/>
              <w:marTop w:val="0"/>
              <w:marBottom w:val="0"/>
              <w:divBdr>
                <w:top w:val="none" w:sz="0" w:space="0" w:color="auto"/>
                <w:left w:val="none" w:sz="0" w:space="0" w:color="auto"/>
                <w:bottom w:val="none" w:sz="0" w:space="0" w:color="auto"/>
                <w:right w:val="none" w:sz="0" w:space="0" w:color="auto"/>
              </w:divBdr>
            </w:div>
          </w:divsChild>
        </w:div>
        <w:div w:id="457797810">
          <w:marLeft w:val="0"/>
          <w:marRight w:val="0"/>
          <w:marTop w:val="0"/>
          <w:marBottom w:val="0"/>
          <w:divBdr>
            <w:top w:val="none" w:sz="0" w:space="0" w:color="auto"/>
            <w:left w:val="none" w:sz="0" w:space="0" w:color="auto"/>
            <w:bottom w:val="none" w:sz="0" w:space="0" w:color="auto"/>
            <w:right w:val="none" w:sz="0" w:space="0" w:color="auto"/>
          </w:divBdr>
          <w:divsChild>
            <w:div w:id="1718431444">
              <w:marLeft w:val="0"/>
              <w:marRight w:val="0"/>
              <w:marTop w:val="0"/>
              <w:marBottom w:val="0"/>
              <w:divBdr>
                <w:top w:val="none" w:sz="0" w:space="0" w:color="auto"/>
                <w:left w:val="none" w:sz="0" w:space="0" w:color="auto"/>
                <w:bottom w:val="none" w:sz="0" w:space="0" w:color="auto"/>
                <w:right w:val="none" w:sz="0" w:space="0" w:color="auto"/>
              </w:divBdr>
            </w:div>
          </w:divsChild>
        </w:div>
        <w:div w:id="1374891540">
          <w:marLeft w:val="0"/>
          <w:marRight w:val="0"/>
          <w:marTop w:val="0"/>
          <w:marBottom w:val="0"/>
          <w:divBdr>
            <w:top w:val="none" w:sz="0" w:space="0" w:color="auto"/>
            <w:left w:val="none" w:sz="0" w:space="0" w:color="auto"/>
            <w:bottom w:val="none" w:sz="0" w:space="0" w:color="auto"/>
            <w:right w:val="none" w:sz="0" w:space="0" w:color="auto"/>
          </w:divBdr>
          <w:divsChild>
            <w:div w:id="142696293">
              <w:marLeft w:val="0"/>
              <w:marRight w:val="0"/>
              <w:marTop w:val="0"/>
              <w:marBottom w:val="0"/>
              <w:divBdr>
                <w:top w:val="none" w:sz="0" w:space="0" w:color="auto"/>
                <w:left w:val="none" w:sz="0" w:space="0" w:color="auto"/>
                <w:bottom w:val="none" w:sz="0" w:space="0" w:color="auto"/>
                <w:right w:val="none" w:sz="0" w:space="0" w:color="auto"/>
              </w:divBdr>
            </w:div>
          </w:divsChild>
        </w:div>
        <w:div w:id="405228568">
          <w:marLeft w:val="0"/>
          <w:marRight w:val="0"/>
          <w:marTop w:val="0"/>
          <w:marBottom w:val="0"/>
          <w:divBdr>
            <w:top w:val="none" w:sz="0" w:space="0" w:color="auto"/>
            <w:left w:val="none" w:sz="0" w:space="0" w:color="auto"/>
            <w:bottom w:val="none" w:sz="0" w:space="0" w:color="auto"/>
            <w:right w:val="none" w:sz="0" w:space="0" w:color="auto"/>
          </w:divBdr>
          <w:divsChild>
            <w:div w:id="1051617114">
              <w:marLeft w:val="0"/>
              <w:marRight w:val="0"/>
              <w:marTop w:val="0"/>
              <w:marBottom w:val="0"/>
              <w:divBdr>
                <w:top w:val="none" w:sz="0" w:space="0" w:color="auto"/>
                <w:left w:val="none" w:sz="0" w:space="0" w:color="auto"/>
                <w:bottom w:val="none" w:sz="0" w:space="0" w:color="auto"/>
                <w:right w:val="none" w:sz="0" w:space="0" w:color="auto"/>
              </w:divBdr>
            </w:div>
          </w:divsChild>
        </w:div>
        <w:div w:id="1217467378">
          <w:marLeft w:val="0"/>
          <w:marRight w:val="0"/>
          <w:marTop w:val="0"/>
          <w:marBottom w:val="0"/>
          <w:divBdr>
            <w:top w:val="none" w:sz="0" w:space="0" w:color="auto"/>
            <w:left w:val="none" w:sz="0" w:space="0" w:color="auto"/>
            <w:bottom w:val="none" w:sz="0" w:space="0" w:color="auto"/>
            <w:right w:val="none" w:sz="0" w:space="0" w:color="auto"/>
          </w:divBdr>
          <w:divsChild>
            <w:div w:id="1212424883">
              <w:marLeft w:val="0"/>
              <w:marRight w:val="0"/>
              <w:marTop w:val="0"/>
              <w:marBottom w:val="0"/>
              <w:divBdr>
                <w:top w:val="none" w:sz="0" w:space="0" w:color="auto"/>
                <w:left w:val="none" w:sz="0" w:space="0" w:color="auto"/>
                <w:bottom w:val="none" w:sz="0" w:space="0" w:color="auto"/>
                <w:right w:val="none" w:sz="0" w:space="0" w:color="auto"/>
              </w:divBdr>
            </w:div>
          </w:divsChild>
        </w:div>
        <w:div w:id="1712730982">
          <w:marLeft w:val="0"/>
          <w:marRight w:val="0"/>
          <w:marTop w:val="0"/>
          <w:marBottom w:val="0"/>
          <w:divBdr>
            <w:top w:val="none" w:sz="0" w:space="0" w:color="auto"/>
            <w:left w:val="none" w:sz="0" w:space="0" w:color="auto"/>
            <w:bottom w:val="none" w:sz="0" w:space="0" w:color="auto"/>
            <w:right w:val="none" w:sz="0" w:space="0" w:color="auto"/>
          </w:divBdr>
          <w:divsChild>
            <w:div w:id="844826157">
              <w:marLeft w:val="0"/>
              <w:marRight w:val="0"/>
              <w:marTop w:val="0"/>
              <w:marBottom w:val="0"/>
              <w:divBdr>
                <w:top w:val="none" w:sz="0" w:space="0" w:color="auto"/>
                <w:left w:val="none" w:sz="0" w:space="0" w:color="auto"/>
                <w:bottom w:val="none" w:sz="0" w:space="0" w:color="auto"/>
                <w:right w:val="none" w:sz="0" w:space="0" w:color="auto"/>
              </w:divBdr>
            </w:div>
          </w:divsChild>
        </w:div>
        <w:div w:id="931350690">
          <w:marLeft w:val="0"/>
          <w:marRight w:val="0"/>
          <w:marTop w:val="0"/>
          <w:marBottom w:val="0"/>
          <w:divBdr>
            <w:top w:val="none" w:sz="0" w:space="0" w:color="auto"/>
            <w:left w:val="none" w:sz="0" w:space="0" w:color="auto"/>
            <w:bottom w:val="none" w:sz="0" w:space="0" w:color="auto"/>
            <w:right w:val="none" w:sz="0" w:space="0" w:color="auto"/>
          </w:divBdr>
          <w:divsChild>
            <w:div w:id="1938753137">
              <w:marLeft w:val="0"/>
              <w:marRight w:val="0"/>
              <w:marTop w:val="0"/>
              <w:marBottom w:val="0"/>
              <w:divBdr>
                <w:top w:val="none" w:sz="0" w:space="0" w:color="auto"/>
                <w:left w:val="none" w:sz="0" w:space="0" w:color="auto"/>
                <w:bottom w:val="none" w:sz="0" w:space="0" w:color="auto"/>
                <w:right w:val="none" w:sz="0" w:space="0" w:color="auto"/>
              </w:divBdr>
            </w:div>
          </w:divsChild>
        </w:div>
        <w:div w:id="1211184413">
          <w:marLeft w:val="0"/>
          <w:marRight w:val="0"/>
          <w:marTop w:val="0"/>
          <w:marBottom w:val="0"/>
          <w:divBdr>
            <w:top w:val="none" w:sz="0" w:space="0" w:color="auto"/>
            <w:left w:val="none" w:sz="0" w:space="0" w:color="auto"/>
            <w:bottom w:val="none" w:sz="0" w:space="0" w:color="auto"/>
            <w:right w:val="none" w:sz="0" w:space="0" w:color="auto"/>
          </w:divBdr>
          <w:divsChild>
            <w:div w:id="149178592">
              <w:marLeft w:val="0"/>
              <w:marRight w:val="0"/>
              <w:marTop w:val="0"/>
              <w:marBottom w:val="0"/>
              <w:divBdr>
                <w:top w:val="none" w:sz="0" w:space="0" w:color="auto"/>
                <w:left w:val="none" w:sz="0" w:space="0" w:color="auto"/>
                <w:bottom w:val="none" w:sz="0" w:space="0" w:color="auto"/>
                <w:right w:val="none" w:sz="0" w:space="0" w:color="auto"/>
              </w:divBdr>
            </w:div>
          </w:divsChild>
        </w:div>
        <w:div w:id="1004631430">
          <w:marLeft w:val="0"/>
          <w:marRight w:val="0"/>
          <w:marTop w:val="0"/>
          <w:marBottom w:val="0"/>
          <w:divBdr>
            <w:top w:val="none" w:sz="0" w:space="0" w:color="auto"/>
            <w:left w:val="none" w:sz="0" w:space="0" w:color="auto"/>
            <w:bottom w:val="none" w:sz="0" w:space="0" w:color="auto"/>
            <w:right w:val="none" w:sz="0" w:space="0" w:color="auto"/>
          </w:divBdr>
          <w:divsChild>
            <w:div w:id="104224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839">
      <w:bodyDiv w:val="1"/>
      <w:marLeft w:val="0"/>
      <w:marRight w:val="0"/>
      <w:marTop w:val="0"/>
      <w:marBottom w:val="0"/>
      <w:divBdr>
        <w:top w:val="none" w:sz="0" w:space="0" w:color="auto"/>
        <w:left w:val="none" w:sz="0" w:space="0" w:color="auto"/>
        <w:bottom w:val="none" w:sz="0" w:space="0" w:color="auto"/>
        <w:right w:val="none" w:sz="0" w:space="0" w:color="auto"/>
      </w:divBdr>
    </w:div>
    <w:div w:id="1534885677">
      <w:bodyDiv w:val="1"/>
      <w:marLeft w:val="0"/>
      <w:marRight w:val="0"/>
      <w:marTop w:val="0"/>
      <w:marBottom w:val="0"/>
      <w:divBdr>
        <w:top w:val="none" w:sz="0" w:space="0" w:color="auto"/>
        <w:left w:val="none" w:sz="0" w:space="0" w:color="auto"/>
        <w:bottom w:val="none" w:sz="0" w:space="0" w:color="auto"/>
        <w:right w:val="none" w:sz="0" w:space="0" w:color="auto"/>
      </w:divBdr>
      <w:divsChild>
        <w:div w:id="213124261">
          <w:marLeft w:val="0"/>
          <w:marRight w:val="0"/>
          <w:marTop w:val="0"/>
          <w:marBottom w:val="0"/>
          <w:divBdr>
            <w:top w:val="none" w:sz="0" w:space="0" w:color="auto"/>
            <w:left w:val="none" w:sz="0" w:space="0" w:color="auto"/>
            <w:bottom w:val="none" w:sz="0" w:space="0" w:color="auto"/>
            <w:right w:val="none" w:sz="0" w:space="0" w:color="auto"/>
          </w:divBdr>
          <w:divsChild>
            <w:div w:id="2101944516">
              <w:marLeft w:val="0"/>
              <w:marRight w:val="0"/>
              <w:marTop w:val="0"/>
              <w:marBottom w:val="0"/>
              <w:divBdr>
                <w:top w:val="none" w:sz="0" w:space="0" w:color="auto"/>
                <w:left w:val="none" w:sz="0" w:space="0" w:color="auto"/>
                <w:bottom w:val="none" w:sz="0" w:space="0" w:color="auto"/>
                <w:right w:val="none" w:sz="0" w:space="0" w:color="auto"/>
              </w:divBdr>
            </w:div>
          </w:divsChild>
        </w:div>
        <w:div w:id="1973708049">
          <w:marLeft w:val="0"/>
          <w:marRight w:val="0"/>
          <w:marTop w:val="0"/>
          <w:marBottom w:val="0"/>
          <w:divBdr>
            <w:top w:val="none" w:sz="0" w:space="0" w:color="auto"/>
            <w:left w:val="none" w:sz="0" w:space="0" w:color="auto"/>
            <w:bottom w:val="none" w:sz="0" w:space="0" w:color="auto"/>
            <w:right w:val="none" w:sz="0" w:space="0" w:color="auto"/>
          </w:divBdr>
          <w:divsChild>
            <w:div w:id="1180585846">
              <w:marLeft w:val="0"/>
              <w:marRight w:val="0"/>
              <w:marTop w:val="0"/>
              <w:marBottom w:val="0"/>
              <w:divBdr>
                <w:top w:val="none" w:sz="0" w:space="0" w:color="auto"/>
                <w:left w:val="none" w:sz="0" w:space="0" w:color="auto"/>
                <w:bottom w:val="none" w:sz="0" w:space="0" w:color="auto"/>
                <w:right w:val="none" w:sz="0" w:space="0" w:color="auto"/>
              </w:divBdr>
            </w:div>
          </w:divsChild>
        </w:div>
        <w:div w:id="413089566">
          <w:marLeft w:val="0"/>
          <w:marRight w:val="0"/>
          <w:marTop w:val="0"/>
          <w:marBottom w:val="0"/>
          <w:divBdr>
            <w:top w:val="none" w:sz="0" w:space="0" w:color="auto"/>
            <w:left w:val="none" w:sz="0" w:space="0" w:color="auto"/>
            <w:bottom w:val="none" w:sz="0" w:space="0" w:color="auto"/>
            <w:right w:val="none" w:sz="0" w:space="0" w:color="auto"/>
          </w:divBdr>
          <w:divsChild>
            <w:div w:id="1472401700">
              <w:marLeft w:val="0"/>
              <w:marRight w:val="0"/>
              <w:marTop w:val="0"/>
              <w:marBottom w:val="0"/>
              <w:divBdr>
                <w:top w:val="none" w:sz="0" w:space="0" w:color="auto"/>
                <w:left w:val="none" w:sz="0" w:space="0" w:color="auto"/>
                <w:bottom w:val="none" w:sz="0" w:space="0" w:color="auto"/>
                <w:right w:val="none" w:sz="0" w:space="0" w:color="auto"/>
              </w:divBdr>
            </w:div>
          </w:divsChild>
        </w:div>
        <w:div w:id="400641488">
          <w:marLeft w:val="0"/>
          <w:marRight w:val="0"/>
          <w:marTop w:val="0"/>
          <w:marBottom w:val="0"/>
          <w:divBdr>
            <w:top w:val="none" w:sz="0" w:space="0" w:color="auto"/>
            <w:left w:val="none" w:sz="0" w:space="0" w:color="auto"/>
            <w:bottom w:val="none" w:sz="0" w:space="0" w:color="auto"/>
            <w:right w:val="none" w:sz="0" w:space="0" w:color="auto"/>
          </w:divBdr>
          <w:divsChild>
            <w:div w:id="1932005861">
              <w:marLeft w:val="0"/>
              <w:marRight w:val="0"/>
              <w:marTop w:val="0"/>
              <w:marBottom w:val="0"/>
              <w:divBdr>
                <w:top w:val="none" w:sz="0" w:space="0" w:color="auto"/>
                <w:left w:val="none" w:sz="0" w:space="0" w:color="auto"/>
                <w:bottom w:val="none" w:sz="0" w:space="0" w:color="auto"/>
                <w:right w:val="none" w:sz="0" w:space="0" w:color="auto"/>
              </w:divBdr>
            </w:div>
          </w:divsChild>
        </w:div>
        <w:div w:id="1092431594">
          <w:marLeft w:val="0"/>
          <w:marRight w:val="0"/>
          <w:marTop w:val="0"/>
          <w:marBottom w:val="0"/>
          <w:divBdr>
            <w:top w:val="none" w:sz="0" w:space="0" w:color="auto"/>
            <w:left w:val="none" w:sz="0" w:space="0" w:color="auto"/>
            <w:bottom w:val="none" w:sz="0" w:space="0" w:color="auto"/>
            <w:right w:val="none" w:sz="0" w:space="0" w:color="auto"/>
          </w:divBdr>
          <w:divsChild>
            <w:div w:id="215549337">
              <w:marLeft w:val="0"/>
              <w:marRight w:val="0"/>
              <w:marTop w:val="0"/>
              <w:marBottom w:val="0"/>
              <w:divBdr>
                <w:top w:val="none" w:sz="0" w:space="0" w:color="auto"/>
                <w:left w:val="none" w:sz="0" w:space="0" w:color="auto"/>
                <w:bottom w:val="none" w:sz="0" w:space="0" w:color="auto"/>
                <w:right w:val="none" w:sz="0" w:space="0" w:color="auto"/>
              </w:divBdr>
            </w:div>
          </w:divsChild>
        </w:div>
        <w:div w:id="66071675">
          <w:marLeft w:val="0"/>
          <w:marRight w:val="0"/>
          <w:marTop w:val="0"/>
          <w:marBottom w:val="0"/>
          <w:divBdr>
            <w:top w:val="none" w:sz="0" w:space="0" w:color="auto"/>
            <w:left w:val="none" w:sz="0" w:space="0" w:color="auto"/>
            <w:bottom w:val="none" w:sz="0" w:space="0" w:color="auto"/>
            <w:right w:val="none" w:sz="0" w:space="0" w:color="auto"/>
          </w:divBdr>
          <w:divsChild>
            <w:div w:id="1690792147">
              <w:marLeft w:val="0"/>
              <w:marRight w:val="0"/>
              <w:marTop w:val="0"/>
              <w:marBottom w:val="0"/>
              <w:divBdr>
                <w:top w:val="none" w:sz="0" w:space="0" w:color="auto"/>
                <w:left w:val="none" w:sz="0" w:space="0" w:color="auto"/>
                <w:bottom w:val="none" w:sz="0" w:space="0" w:color="auto"/>
                <w:right w:val="none" w:sz="0" w:space="0" w:color="auto"/>
              </w:divBdr>
            </w:div>
          </w:divsChild>
        </w:div>
        <w:div w:id="1312559446">
          <w:marLeft w:val="0"/>
          <w:marRight w:val="0"/>
          <w:marTop w:val="0"/>
          <w:marBottom w:val="0"/>
          <w:divBdr>
            <w:top w:val="none" w:sz="0" w:space="0" w:color="auto"/>
            <w:left w:val="none" w:sz="0" w:space="0" w:color="auto"/>
            <w:bottom w:val="none" w:sz="0" w:space="0" w:color="auto"/>
            <w:right w:val="none" w:sz="0" w:space="0" w:color="auto"/>
          </w:divBdr>
          <w:divsChild>
            <w:div w:id="52899034">
              <w:marLeft w:val="0"/>
              <w:marRight w:val="0"/>
              <w:marTop w:val="0"/>
              <w:marBottom w:val="0"/>
              <w:divBdr>
                <w:top w:val="none" w:sz="0" w:space="0" w:color="auto"/>
                <w:left w:val="none" w:sz="0" w:space="0" w:color="auto"/>
                <w:bottom w:val="none" w:sz="0" w:space="0" w:color="auto"/>
                <w:right w:val="none" w:sz="0" w:space="0" w:color="auto"/>
              </w:divBdr>
            </w:div>
          </w:divsChild>
        </w:div>
        <w:div w:id="178814347">
          <w:marLeft w:val="0"/>
          <w:marRight w:val="0"/>
          <w:marTop w:val="0"/>
          <w:marBottom w:val="0"/>
          <w:divBdr>
            <w:top w:val="none" w:sz="0" w:space="0" w:color="auto"/>
            <w:left w:val="none" w:sz="0" w:space="0" w:color="auto"/>
            <w:bottom w:val="none" w:sz="0" w:space="0" w:color="auto"/>
            <w:right w:val="none" w:sz="0" w:space="0" w:color="auto"/>
          </w:divBdr>
          <w:divsChild>
            <w:div w:id="209197922">
              <w:marLeft w:val="0"/>
              <w:marRight w:val="0"/>
              <w:marTop w:val="0"/>
              <w:marBottom w:val="0"/>
              <w:divBdr>
                <w:top w:val="none" w:sz="0" w:space="0" w:color="auto"/>
                <w:left w:val="none" w:sz="0" w:space="0" w:color="auto"/>
                <w:bottom w:val="none" w:sz="0" w:space="0" w:color="auto"/>
                <w:right w:val="none" w:sz="0" w:space="0" w:color="auto"/>
              </w:divBdr>
            </w:div>
          </w:divsChild>
        </w:div>
        <w:div w:id="1749383748">
          <w:marLeft w:val="0"/>
          <w:marRight w:val="0"/>
          <w:marTop w:val="0"/>
          <w:marBottom w:val="0"/>
          <w:divBdr>
            <w:top w:val="none" w:sz="0" w:space="0" w:color="auto"/>
            <w:left w:val="none" w:sz="0" w:space="0" w:color="auto"/>
            <w:bottom w:val="none" w:sz="0" w:space="0" w:color="auto"/>
            <w:right w:val="none" w:sz="0" w:space="0" w:color="auto"/>
          </w:divBdr>
          <w:divsChild>
            <w:div w:id="46229120">
              <w:marLeft w:val="0"/>
              <w:marRight w:val="0"/>
              <w:marTop w:val="0"/>
              <w:marBottom w:val="0"/>
              <w:divBdr>
                <w:top w:val="none" w:sz="0" w:space="0" w:color="auto"/>
                <w:left w:val="none" w:sz="0" w:space="0" w:color="auto"/>
                <w:bottom w:val="none" w:sz="0" w:space="0" w:color="auto"/>
                <w:right w:val="none" w:sz="0" w:space="0" w:color="auto"/>
              </w:divBdr>
            </w:div>
          </w:divsChild>
        </w:div>
        <w:div w:id="1670938240">
          <w:marLeft w:val="0"/>
          <w:marRight w:val="0"/>
          <w:marTop w:val="0"/>
          <w:marBottom w:val="0"/>
          <w:divBdr>
            <w:top w:val="none" w:sz="0" w:space="0" w:color="auto"/>
            <w:left w:val="none" w:sz="0" w:space="0" w:color="auto"/>
            <w:bottom w:val="none" w:sz="0" w:space="0" w:color="auto"/>
            <w:right w:val="none" w:sz="0" w:space="0" w:color="auto"/>
          </w:divBdr>
          <w:divsChild>
            <w:div w:id="857425190">
              <w:marLeft w:val="0"/>
              <w:marRight w:val="0"/>
              <w:marTop w:val="0"/>
              <w:marBottom w:val="0"/>
              <w:divBdr>
                <w:top w:val="none" w:sz="0" w:space="0" w:color="auto"/>
                <w:left w:val="none" w:sz="0" w:space="0" w:color="auto"/>
                <w:bottom w:val="none" w:sz="0" w:space="0" w:color="auto"/>
                <w:right w:val="none" w:sz="0" w:space="0" w:color="auto"/>
              </w:divBdr>
            </w:div>
          </w:divsChild>
        </w:div>
        <w:div w:id="1899314222">
          <w:marLeft w:val="0"/>
          <w:marRight w:val="0"/>
          <w:marTop w:val="0"/>
          <w:marBottom w:val="0"/>
          <w:divBdr>
            <w:top w:val="none" w:sz="0" w:space="0" w:color="auto"/>
            <w:left w:val="none" w:sz="0" w:space="0" w:color="auto"/>
            <w:bottom w:val="none" w:sz="0" w:space="0" w:color="auto"/>
            <w:right w:val="none" w:sz="0" w:space="0" w:color="auto"/>
          </w:divBdr>
          <w:divsChild>
            <w:div w:id="309601475">
              <w:marLeft w:val="0"/>
              <w:marRight w:val="0"/>
              <w:marTop w:val="0"/>
              <w:marBottom w:val="0"/>
              <w:divBdr>
                <w:top w:val="none" w:sz="0" w:space="0" w:color="auto"/>
                <w:left w:val="none" w:sz="0" w:space="0" w:color="auto"/>
                <w:bottom w:val="none" w:sz="0" w:space="0" w:color="auto"/>
                <w:right w:val="none" w:sz="0" w:space="0" w:color="auto"/>
              </w:divBdr>
            </w:div>
          </w:divsChild>
        </w:div>
        <w:div w:id="878663005">
          <w:marLeft w:val="0"/>
          <w:marRight w:val="0"/>
          <w:marTop w:val="0"/>
          <w:marBottom w:val="0"/>
          <w:divBdr>
            <w:top w:val="none" w:sz="0" w:space="0" w:color="auto"/>
            <w:left w:val="none" w:sz="0" w:space="0" w:color="auto"/>
            <w:bottom w:val="none" w:sz="0" w:space="0" w:color="auto"/>
            <w:right w:val="none" w:sz="0" w:space="0" w:color="auto"/>
          </w:divBdr>
          <w:divsChild>
            <w:div w:id="1058668579">
              <w:marLeft w:val="0"/>
              <w:marRight w:val="0"/>
              <w:marTop w:val="0"/>
              <w:marBottom w:val="0"/>
              <w:divBdr>
                <w:top w:val="none" w:sz="0" w:space="0" w:color="auto"/>
                <w:left w:val="none" w:sz="0" w:space="0" w:color="auto"/>
                <w:bottom w:val="none" w:sz="0" w:space="0" w:color="auto"/>
                <w:right w:val="none" w:sz="0" w:space="0" w:color="auto"/>
              </w:divBdr>
            </w:div>
          </w:divsChild>
        </w:div>
        <w:div w:id="1585453387">
          <w:marLeft w:val="0"/>
          <w:marRight w:val="0"/>
          <w:marTop w:val="0"/>
          <w:marBottom w:val="0"/>
          <w:divBdr>
            <w:top w:val="none" w:sz="0" w:space="0" w:color="auto"/>
            <w:left w:val="none" w:sz="0" w:space="0" w:color="auto"/>
            <w:bottom w:val="none" w:sz="0" w:space="0" w:color="auto"/>
            <w:right w:val="none" w:sz="0" w:space="0" w:color="auto"/>
          </w:divBdr>
          <w:divsChild>
            <w:div w:id="1275943321">
              <w:marLeft w:val="0"/>
              <w:marRight w:val="0"/>
              <w:marTop w:val="0"/>
              <w:marBottom w:val="0"/>
              <w:divBdr>
                <w:top w:val="none" w:sz="0" w:space="0" w:color="auto"/>
                <w:left w:val="none" w:sz="0" w:space="0" w:color="auto"/>
                <w:bottom w:val="none" w:sz="0" w:space="0" w:color="auto"/>
                <w:right w:val="none" w:sz="0" w:space="0" w:color="auto"/>
              </w:divBdr>
            </w:div>
          </w:divsChild>
        </w:div>
        <w:div w:id="1878421255">
          <w:marLeft w:val="0"/>
          <w:marRight w:val="0"/>
          <w:marTop w:val="0"/>
          <w:marBottom w:val="0"/>
          <w:divBdr>
            <w:top w:val="none" w:sz="0" w:space="0" w:color="auto"/>
            <w:left w:val="none" w:sz="0" w:space="0" w:color="auto"/>
            <w:bottom w:val="none" w:sz="0" w:space="0" w:color="auto"/>
            <w:right w:val="none" w:sz="0" w:space="0" w:color="auto"/>
          </w:divBdr>
          <w:divsChild>
            <w:div w:id="1553033283">
              <w:marLeft w:val="0"/>
              <w:marRight w:val="0"/>
              <w:marTop w:val="0"/>
              <w:marBottom w:val="0"/>
              <w:divBdr>
                <w:top w:val="none" w:sz="0" w:space="0" w:color="auto"/>
                <w:left w:val="none" w:sz="0" w:space="0" w:color="auto"/>
                <w:bottom w:val="none" w:sz="0" w:space="0" w:color="auto"/>
                <w:right w:val="none" w:sz="0" w:space="0" w:color="auto"/>
              </w:divBdr>
            </w:div>
          </w:divsChild>
        </w:div>
        <w:div w:id="1744183508">
          <w:marLeft w:val="0"/>
          <w:marRight w:val="0"/>
          <w:marTop w:val="0"/>
          <w:marBottom w:val="0"/>
          <w:divBdr>
            <w:top w:val="none" w:sz="0" w:space="0" w:color="auto"/>
            <w:left w:val="none" w:sz="0" w:space="0" w:color="auto"/>
            <w:bottom w:val="none" w:sz="0" w:space="0" w:color="auto"/>
            <w:right w:val="none" w:sz="0" w:space="0" w:color="auto"/>
          </w:divBdr>
          <w:divsChild>
            <w:div w:id="427821980">
              <w:marLeft w:val="0"/>
              <w:marRight w:val="0"/>
              <w:marTop w:val="0"/>
              <w:marBottom w:val="0"/>
              <w:divBdr>
                <w:top w:val="none" w:sz="0" w:space="0" w:color="auto"/>
                <w:left w:val="none" w:sz="0" w:space="0" w:color="auto"/>
                <w:bottom w:val="none" w:sz="0" w:space="0" w:color="auto"/>
                <w:right w:val="none" w:sz="0" w:space="0" w:color="auto"/>
              </w:divBdr>
            </w:div>
          </w:divsChild>
        </w:div>
        <w:div w:id="248586396">
          <w:marLeft w:val="0"/>
          <w:marRight w:val="0"/>
          <w:marTop w:val="0"/>
          <w:marBottom w:val="0"/>
          <w:divBdr>
            <w:top w:val="none" w:sz="0" w:space="0" w:color="auto"/>
            <w:left w:val="none" w:sz="0" w:space="0" w:color="auto"/>
            <w:bottom w:val="none" w:sz="0" w:space="0" w:color="auto"/>
            <w:right w:val="none" w:sz="0" w:space="0" w:color="auto"/>
          </w:divBdr>
          <w:divsChild>
            <w:div w:id="2103796870">
              <w:marLeft w:val="0"/>
              <w:marRight w:val="0"/>
              <w:marTop w:val="0"/>
              <w:marBottom w:val="0"/>
              <w:divBdr>
                <w:top w:val="none" w:sz="0" w:space="0" w:color="auto"/>
                <w:left w:val="none" w:sz="0" w:space="0" w:color="auto"/>
                <w:bottom w:val="none" w:sz="0" w:space="0" w:color="auto"/>
                <w:right w:val="none" w:sz="0" w:space="0" w:color="auto"/>
              </w:divBdr>
            </w:div>
          </w:divsChild>
        </w:div>
        <w:div w:id="1964458171">
          <w:marLeft w:val="0"/>
          <w:marRight w:val="0"/>
          <w:marTop w:val="0"/>
          <w:marBottom w:val="0"/>
          <w:divBdr>
            <w:top w:val="none" w:sz="0" w:space="0" w:color="auto"/>
            <w:left w:val="none" w:sz="0" w:space="0" w:color="auto"/>
            <w:bottom w:val="none" w:sz="0" w:space="0" w:color="auto"/>
            <w:right w:val="none" w:sz="0" w:space="0" w:color="auto"/>
          </w:divBdr>
          <w:divsChild>
            <w:div w:id="487866849">
              <w:marLeft w:val="0"/>
              <w:marRight w:val="0"/>
              <w:marTop w:val="0"/>
              <w:marBottom w:val="0"/>
              <w:divBdr>
                <w:top w:val="none" w:sz="0" w:space="0" w:color="auto"/>
                <w:left w:val="none" w:sz="0" w:space="0" w:color="auto"/>
                <w:bottom w:val="none" w:sz="0" w:space="0" w:color="auto"/>
                <w:right w:val="none" w:sz="0" w:space="0" w:color="auto"/>
              </w:divBdr>
            </w:div>
          </w:divsChild>
        </w:div>
        <w:div w:id="370766182">
          <w:marLeft w:val="0"/>
          <w:marRight w:val="0"/>
          <w:marTop w:val="0"/>
          <w:marBottom w:val="0"/>
          <w:divBdr>
            <w:top w:val="none" w:sz="0" w:space="0" w:color="auto"/>
            <w:left w:val="none" w:sz="0" w:space="0" w:color="auto"/>
            <w:bottom w:val="none" w:sz="0" w:space="0" w:color="auto"/>
            <w:right w:val="none" w:sz="0" w:space="0" w:color="auto"/>
          </w:divBdr>
          <w:divsChild>
            <w:div w:id="1899322579">
              <w:marLeft w:val="0"/>
              <w:marRight w:val="0"/>
              <w:marTop w:val="0"/>
              <w:marBottom w:val="0"/>
              <w:divBdr>
                <w:top w:val="none" w:sz="0" w:space="0" w:color="auto"/>
                <w:left w:val="none" w:sz="0" w:space="0" w:color="auto"/>
                <w:bottom w:val="none" w:sz="0" w:space="0" w:color="auto"/>
                <w:right w:val="none" w:sz="0" w:space="0" w:color="auto"/>
              </w:divBdr>
            </w:div>
            <w:div w:id="964963296">
              <w:marLeft w:val="0"/>
              <w:marRight w:val="0"/>
              <w:marTop w:val="0"/>
              <w:marBottom w:val="0"/>
              <w:divBdr>
                <w:top w:val="none" w:sz="0" w:space="0" w:color="auto"/>
                <w:left w:val="none" w:sz="0" w:space="0" w:color="auto"/>
                <w:bottom w:val="none" w:sz="0" w:space="0" w:color="auto"/>
                <w:right w:val="none" w:sz="0" w:space="0" w:color="auto"/>
              </w:divBdr>
            </w:div>
            <w:div w:id="1246525852">
              <w:marLeft w:val="0"/>
              <w:marRight w:val="0"/>
              <w:marTop w:val="0"/>
              <w:marBottom w:val="0"/>
              <w:divBdr>
                <w:top w:val="none" w:sz="0" w:space="0" w:color="auto"/>
                <w:left w:val="none" w:sz="0" w:space="0" w:color="auto"/>
                <w:bottom w:val="none" w:sz="0" w:space="0" w:color="auto"/>
                <w:right w:val="none" w:sz="0" w:space="0" w:color="auto"/>
              </w:divBdr>
            </w:div>
            <w:div w:id="99570674">
              <w:marLeft w:val="0"/>
              <w:marRight w:val="0"/>
              <w:marTop w:val="0"/>
              <w:marBottom w:val="0"/>
              <w:divBdr>
                <w:top w:val="none" w:sz="0" w:space="0" w:color="auto"/>
                <w:left w:val="none" w:sz="0" w:space="0" w:color="auto"/>
                <w:bottom w:val="none" w:sz="0" w:space="0" w:color="auto"/>
                <w:right w:val="none" w:sz="0" w:space="0" w:color="auto"/>
              </w:divBdr>
            </w:div>
          </w:divsChild>
        </w:div>
        <w:div w:id="225410558">
          <w:marLeft w:val="0"/>
          <w:marRight w:val="0"/>
          <w:marTop w:val="0"/>
          <w:marBottom w:val="0"/>
          <w:divBdr>
            <w:top w:val="none" w:sz="0" w:space="0" w:color="auto"/>
            <w:left w:val="none" w:sz="0" w:space="0" w:color="auto"/>
            <w:bottom w:val="none" w:sz="0" w:space="0" w:color="auto"/>
            <w:right w:val="none" w:sz="0" w:space="0" w:color="auto"/>
          </w:divBdr>
          <w:divsChild>
            <w:div w:id="2052267727">
              <w:marLeft w:val="0"/>
              <w:marRight w:val="0"/>
              <w:marTop w:val="0"/>
              <w:marBottom w:val="0"/>
              <w:divBdr>
                <w:top w:val="none" w:sz="0" w:space="0" w:color="auto"/>
                <w:left w:val="none" w:sz="0" w:space="0" w:color="auto"/>
                <w:bottom w:val="none" w:sz="0" w:space="0" w:color="auto"/>
                <w:right w:val="none" w:sz="0" w:space="0" w:color="auto"/>
              </w:divBdr>
            </w:div>
          </w:divsChild>
        </w:div>
        <w:div w:id="519205565">
          <w:marLeft w:val="0"/>
          <w:marRight w:val="0"/>
          <w:marTop w:val="0"/>
          <w:marBottom w:val="0"/>
          <w:divBdr>
            <w:top w:val="none" w:sz="0" w:space="0" w:color="auto"/>
            <w:left w:val="none" w:sz="0" w:space="0" w:color="auto"/>
            <w:bottom w:val="none" w:sz="0" w:space="0" w:color="auto"/>
            <w:right w:val="none" w:sz="0" w:space="0" w:color="auto"/>
          </w:divBdr>
          <w:divsChild>
            <w:div w:id="7687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90462">
      <w:bodyDiv w:val="1"/>
      <w:marLeft w:val="0"/>
      <w:marRight w:val="0"/>
      <w:marTop w:val="0"/>
      <w:marBottom w:val="0"/>
      <w:divBdr>
        <w:top w:val="none" w:sz="0" w:space="0" w:color="auto"/>
        <w:left w:val="none" w:sz="0" w:space="0" w:color="auto"/>
        <w:bottom w:val="none" w:sz="0" w:space="0" w:color="auto"/>
        <w:right w:val="none" w:sz="0" w:space="0" w:color="auto"/>
      </w:divBdr>
    </w:div>
    <w:div w:id="1702052393">
      <w:bodyDiv w:val="1"/>
      <w:marLeft w:val="0"/>
      <w:marRight w:val="0"/>
      <w:marTop w:val="0"/>
      <w:marBottom w:val="0"/>
      <w:divBdr>
        <w:top w:val="none" w:sz="0" w:space="0" w:color="auto"/>
        <w:left w:val="none" w:sz="0" w:space="0" w:color="auto"/>
        <w:bottom w:val="none" w:sz="0" w:space="0" w:color="auto"/>
        <w:right w:val="none" w:sz="0" w:space="0" w:color="auto"/>
      </w:divBdr>
      <w:divsChild>
        <w:div w:id="21178105">
          <w:marLeft w:val="0"/>
          <w:marRight w:val="0"/>
          <w:marTop w:val="0"/>
          <w:marBottom w:val="0"/>
          <w:divBdr>
            <w:top w:val="none" w:sz="0" w:space="0" w:color="auto"/>
            <w:left w:val="none" w:sz="0" w:space="0" w:color="auto"/>
            <w:bottom w:val="none" w:sz="0" w:space="0" w:color="auto"/>
            <w:right w:val="none" w:sz="0" w:space="0" w:color="auto"/>
          </w:divBdr>
          <w:divsChild>
            <w:div w:id="1744142131">
              <w:marLeft w:val="0"/>
              <w:marRight w:val="0"/>
              <w:marTop w:val="0"/>
              <w:marBottom w:val="0"/>
              <w:divBdr>
                <w:top w:val="none" w:sz="0" w:space="0" w:color="auto"/>
                <w:left w:val="none" w:sz="0" w:space="0" w:color="auto"/>
                <w:bottom w:val="none" w:sz="0" w:space="0" w:color="auto"/>
                <w:right w:val="none" w:sz="0" w:space="0" w:color="auto"/>
              </w:divBdr>
            </w:div>
          </w:divsChild>
        </w:div>
        <w:div w:id="712847479">
          <w:marLeft w:val="0"/>
          <w:marRight w:val="0"/>
          <w:marTop w:val="0"/>
          <w:marBottom w:val="0"/>
          <w:divBdr>
            <w:top w:val="none" w:sz="0" w:space="0" w:color="auto"/>
            <w:left w:val="none" w:sz="0" w:space="0" w:color="auto"/>
            <w:bottom w:val="none" w:sz="0" w:space="0" w:color="auto"/>
            <w:right w:val="none" w:sz="0" w:space="0" w:color="auto"/>
          </w:divBdr>
          <w:divsChild>
            <w:div w:id="900024681">
              <w:marLeft w:val="0"/>
              <w:marRight w:val="0"/>
              <w:marTop w:val="0"/>
              <w:marBottom w:val="0"/>
              <w:divBdr>
                <w:top w:val="none" w:sz="0" w:space="0" w:color="auto"/>
                <w:left w:val="none" w:sz="0" w:space="0" w:color="auto"/>
                <w:bottom w:val="none" w:sz="0" w:space="0" w:color="auto"/>
                <w:right w:val="none" w:sz="0" w:space="0" w:color="auto"/>
              </w:divBdr>
            </w:div>
            <w:div w:id="1854875688">
              <w:marLeft w:val="0"/>
              <w:marRight w:val="0"/>
              <w:marTop w:val="0"/>
              <w:marBottom w:val="0"/>
              <w:divBdr>
                <w:top w:val="none" w:sz="0" w:space="0" w:color="auto"/>
                <w:left w:val="none" w:sz="0" w:space="0" w:color="auto"/>
                <w:bottom w:val="none" w:sz="0" w:space="0" w:color="auto"/>
                <w:right w:val="none" w:sz="0" w:space="0" w:color="auto"/>
              </w:divBdr>
            </w:div>
          </w:divsChild>
        </w:div>
        <w:div w:id="186529112">
          <w:marLeft w:val="0"/>
          <w:marRight w:val="0"/>
          <w:marTop w:val="0"/>
          <w:marBottom w:val="0"/>
          <w:divBdr>
            <w:top w:val="none" w:sz="0" w:space="0" w:color="auto"/>
            <w:left w:val="none" w:sz="0" w:space="0" w:color="auto"/>
            <w:bottom w:val="none" w:sz="0" w:space="0" w:color="auto"/>
            <w:right w:val="none" w:sz="0" w:space="0" w:color="auto"/>
          </w:divBdr>
          <w:divsChild>
            <w:div w:id="1784884778">
              <w:marLeft w:val="0"/>
              <w:marRight w:val="0"/>
              <w:marTop w:val="0"/>
              <w:marBottom w:val="0"/>
              <w:divBdr>
                <w:top w:val="none" w:sz="0" w:space="0" w:color="auto"/>
                <w:left w:val="none" w:sz="0" w:space="0" w:color="auto"/>
                <w:bottom w:val="none" w:sz="0" w:space="0" w:color="auto"/>
                <w:right w:val="none" w:sz="0" w:space="0" w:color="auto"/>
              </w:divBdr>
            </w:div>
          </w:divsChild>
        </w:div>
        <w:div w:id="1364744038">
          <w:marLeft w:val="0"/>
          <w:marRight w:val="0"/>
          <w:marTop w:val="0"/>
          <w:marBottom w:val="0"/>
          <w:divBdr>
            <w:top w:val="none" w:sz="0" w:space="0" w:color="auto"/>
            <w:left w:val="none" w:sz="0" w:space="0" w:color="auto"/>
            <w:bottom w:val="none" w:sz="0" w:space="0" w:color="auto"/>
            <w:right w:val="none" w:sz="0" w:space="0" w:color="auto"/>
          </w:divBdr>
          <w:divsChild>
            <w:div w:id="163517874">
              <w:marLeft w:val="0"/>
              <w:marRight w:val="0"/>
              <w:marTop w:val="0"/>
              <w:marBottom w:val="0"/>
              <w:divBdr>
                <w:top w:val="none" w:sz="0" w:space="0" w:color="auto"/>
                <w:left w:val="none" w:sz="0" w:space="0" w:color="auto"/>
                <w:bottom w:val="none" w:sz="0" w:space="0" w:color="auto"/>
                <w:right w:val="none" w:sz="0" w:space="0" w:color="auto"/>
              </w:divBdr>
            </w:div>
          </w:divsChild>
        </w:div>
        <w:div w:id="349141273">
          <w:marLeft w:val="0"/>
          <w:marRight w:val="0"/>
          <w:marTop w:val="0"/>
          <w:marBottom w:val="0"/>
          <w:divBdr>
            <w:top w:val="none" w:sz="0" w:space="0" w:color="auto"/>
            <w:left w:val="none" w:sz="0" w:space="0" w:color="auto"/>
            <w:bottom w:val="none" w:sz="0" w:space="0" w:color="auto"/>
            <w:right w:val="none" w:sz="0" w:space="0" w:color="auto"/>
          </w:divBdr>
          <w:divsChild>
            <w:div w:id="687027337">
              <w:marLeft w:val="0"/>
              <w:marRight w:val="0"/>
              <w:marTop w:val="0"/>
              <w:marBottom w:val="0"/>
              <w:divBdr>
                <w:top w:val="none" w:sz="0" w:space="0" w:color="auto"/>
                <w:left w:val="none" w:sz="0" w:space="0" w:color="auto"/>
                <w:bottom w:val="none" w:sz="0" w:space="0" w:color="auto"/>
                <w:right w:val="none" w:sz="0" w:space="0" w:color="auto"/>
              </w:divBdr>
            </w:div>
          </w:divsChild>
        </w:div>
        <w:div w:id="787939401">
          <w:marLeft w:val="0"/>
          <w:marRight w:val="0"/>
          <w:marTop w:val="0"/>
          <w:marBottom w:val="0"/>
          <w:divBdr>
            <w:top w:val="none" w:sz="0" w:space="0" w:color="auto"/>
            <w:left w:val="none" w:sz="0" w:space="0" w:color="auto"/>
            <w:bottom w:val="none" w:sz="0" w:space="0" w:color="auto"/>
            <w:right w:val="none" w:sz="0" w:space="0" w:color="auto"/>
          </w:divBdr>
          <w:divsChild>
            <w:div w:id="1575778520">
              <w:marLeft w:val="0"/>
              <w:marRight w:val="0"/>
              <w:marTop w:val="0"/>
              <w:marBottom w:val="0"/>
              <w:divBdr>
                <w:top w:val="none" w:sz="0" w:space="0" w:color="auto"/>
                <w:left w:val="none" w:sz="0" w:space="0" w:color="auto"/>
                <w:bottom w:val="none" w:sz="0" w:space="0" w:color="auto"/>
                <w:right w:val="none" w:sz="0" w:space="0" w:color="auto"/>
              </w:divBdr>
            </w:div>
          </w:divsChild>
        </w:div>
        <w:div w:id="1174959819">
          <w:marLeft w:val="0"/>
          <w:marRight w:val="0"/>
          <w:marTop w:val="0"/>
          <w:marBottom w:val="0"/>
          <w:divBdr>
            <w:top w:val="none" w:sz="0" w:space="0" w:color="auto"/>
            <w:left w:val="none" w:sz="0" w:space="0" w:color="auto"/>
            <w:bottom w:val="none" w:sz="0" w:space="0" w:color="auto"/>
            <w:right w:val="none" w:sz="0" w:space="0" w:color="auto"/>
          </w:divBdr>
          <w:divsChild>
            <w:div w:id="2005549496">
              <w:marLeft w:val="0"/>
              <w:marRight w:val="0"/>
              <w:marTop w:val="0"/>
              <w:marBottom w:val="0"/>
              <w:divBdr>
                <w:top w:val="none" w:sz="0" w:space="0" w:color="auto"/>
                <w:left w:val="none" w:sz="0" w:space="0" w:color="auto"/>
                <w:bottom w:val="none" w:sz="0" w:space="0" w:color="auto"/>
                <w:right w:val="none" w:sz="0" w:space="0" w:color="auto"/>
              </w:divBdr>
            </w:div>
          </w:divsChild>
        </w:div>
        <w:div w:id="1707876460">
          <w:marLeft w:val="0"/>
          <w:marRight w:val="0"/>
          <w:marTop w:val="0"/>
          <w:marBottom w:val="0"/>
          <w:divBdr>
            <w:top w:val="none" w:sz="0" w:space="0" w:color="auto"/>
            <w:left w:val="none" w:sz="0" w:space="0" w:color="auto"/>
            <w:bottom w:val="none" w:sz="0" w:space="0" w:color="auto"/>
            <w:right w:val="none" w:sz="0" w:space="0" w:color="auto"/>
          </w:divBdr>
          <w:divsChild>
            <w:div w:id="1950355199">
              <w:marLeft w:val="0"/>
              <w:marRight w:val="0"/>
              <w:marTop w:val="0"/>
              <w:marBottom w:val="0"/>
              <w:divBdr>
                <w:top w:val="none" w:sz="0" w:space="0" w:color="auto"/>
                <w:left w:val="none" w:sz="0" w:space="0" w:color="auto"/>
                <w:bottom w:val="none" w:sz="0" w:space="0" w:color="auto"/>
                <w:right w:val="none" w:sz="0" w:space="0" w:color="auto"/>
              </w:divBdr>
            </w:div>
          </w:divsChild>
        </w:div>
        <w:div w:id="1437604041">
          <w:marLeft w:val="0"/>
          <w:marRight w:val="0"/>
          <w:marTop w:val="0"/>
          <w:marBottom w:val="0"/>
          <w:divBdr>
            <w:top w:val="none" w:sz="0" w:space="0" w:color="auto"/>
            <w:left w:val="none" w:sz="0" w:space="0" w:color="auto"/>
            <w:bottom w:val="none" w:sz="0" w:space="0" w:color="auto"/>
            <w:right w:val="none" w:sz="0" w:space="0" w:color="auto"/>
          </w:divBdr>
          <w:divsChild>
            <w:div w:id="1791777667">
              <w:marLeft w:val="0"/>
              <w:marRight w:val="0"/>
              <w:marTop w:val="0"/>
              <w:marBottom w:val="0"/>
              <w:divBdr>
                <w:top w:val="none" w:sz="0" w:space="0" w:color="auto"/>
                <w:left w:val="none" w:sz="0" w:space="0" w:color="auto"/>
                <w:bottom w:val="none" w:sz="0" w:space="0" w:color="auto"/>
                <w:right w:val="none" w:sz="0" w:space="0" w:color="auto"/>
              </w:divBdr>
            </w:div>
          </w:divsChild>
        </w:div>
        <w:div w:id="355228861">
          <w:marLeft w:val="0"/>
          <w:marRight w:val="0"/>
          <w:marTop w:val="0"/>
          <w:marBottom w:val="0"/>
          <w:divBdr>
            <w:top w:val="none" w:sz="0" w:space="0" w:color="auto"/>
            <w:left w:val="none" w:sz="0" w:space="0" w:color="auto"/>
            <w:bottom w:val="none" w:sz="0" w:space="0" w:color="auto"/>
            <w:right w:val="none" w:sz="0" w:space="0" w:color="auto"/>
          </w:divBdr>
          <w:divsChild>
            <w:div w:id="1989431986">
              <w:marLeft w:val="0"/>
              <w:marRight w:val="0"/>
              <w:marTop w:val="0"/>
              <w:marBottom w:val="0"/>
              <w:divBdr>
                <w:top w:val="none" w:sz="0" w:space="0" w:color="auto"/>
                <w:left w:val="none" w:sz="0" w:space="0" w:color="auto"/>
                <w:bottom w:val="none" w:sz="0" w:space="0" w:color="auto"/>
                <w:right w:val="none" w:sz="0" w:space="0" w:color="auto"/>
              </w:divBdr>
            </w:div>
          </w:divsChild>
        </w:div>
        <w:div w:id="1568953051">
          <w:marLeft w:val="0"/>
          <w:marRight w:val="0"/>
          <w:marTop w:val="0"/>
          <w:marBottom w:val="0"/>
          <w:divBdr>
            <w:top w:val="none" w:sz="0" w:space="0" w:color="auto"/>
            <w:left w:val="none" w:sz="0" w:space="0" w:color="auto"/>
            <w:bottom w:val="none" w:sz="0" w:space="0" w:color="auto"/>
            <w:right w:val="none" w:sz="0" w:space="0" w:color="auto"/>
          </w:divBdr>
          <w:divsChild>
            <w:div w:id="1965426394">
              <w:marLeft w:val="0"/>
              <w:marRight w:val="0"/>
              <w:marTop w:val="0"/>
              <w:marBottom w:val="0"/>
              <w:divBdr>
                <w:top w:val="none" w:sz="0" w:space="0" w:color="auto"/>
                <w:left w:val="none" w:sz="0" w:space="0" w:color="auto"/>
                <w:bottom w:val="none" w:sz="0" w:space="0" w:color="auto"/>
                <w:right w:val="none" w:sz="0" w:space="0" w:color="auto"/>
              </w:divBdr>
            </w:div>
          </w:divsChild>
        </w:div>
        <w:div w:id="1737316683">
          <w:marLeft w:val="0"/>
          <w:marRight w:val="0"/>
          <w:marTop w:val="0"/>
          <w:marBottom w:val="0"/>
          <w:divBdr>
            <w:top w:val="none" w:sz="0" w:space="0" w:color="auto"/>
            <w:left w:val="none" w:sz="0" w:space="0" w:color="auto"/>
            <w:bottom w:val="none" w:sz="0" w:space="0" w:color="auto"/>
            <w:right w:val="none" w:sz="0" w:space="0" w:color="auto"/>
          </w:divBdr>
          <w:divsChild>
            <w:div w:id="554704220">
              <w:marLeft w:val="0"/>
              <w:marRight w:val="0"/>
              <w:marTop w:val="0"/>
              <w:marBottom w:val="0"/>
              <w:divBdr>
                <w:top w:val="none" w:sz="0" w:space="0" w:color="auto"/>
                <w:left w:val="none" w:sz="0" w:space="0" w:color="auto"/>
                <w:bottom w:val="none" w:sz="0" w:space="0" w:color="auto"/>
                <w:right w:val="none" w:sz="0" w:space="0" w:color="auto"/>
              </w:divBdr>
            </w:div>
          </w:divsChild>
        </w:div>
        <w:div w:id="1990094606">
          <w:marLeft w:val="0"/>
          <w:marRight w:val="0"/>
          <w:marTop w:val="0"/>
          <w:marBottom w:val="0"/>
          <w:divBdr>
            <w:top w:val="none" w:sz="0" w:space="0" w:color="auto"/>
            <w:left w:val="none" w:sz="0" w:space="0" w:color="auto"/>
            <w:bottom w:val="none" w:sz="0" w:space="0" w:color="auto"/>
            <w:right w:val="none" w:sz="0" w:space="0" w:color="auto"/>
          </w:divBdr>
          <w:divsChild>
            <w:div w:id="902371149">
              <w:marLeft w:val="0"/>
              <w:marRight w:val="0"/>
              <w:marTop w:val="0"/>
              <w:marBottom w:val="0"/>
              <w:divBdr>
                <w:top w:val="none" w:sz="0" w:space="0" w:color="auto"/>
                <w:left w:val="none" w:sz="0" w:space="0" w:color="auto"/>
                <w:bottom w:val="none" w:sz="0" w:space="0" w:color="auto"/>
                <w:right w:val="none" w:sz="0" w:space="0" w:color="auto"/>
              </w:divBdr>
            </w:div>
          </w:divsChild>
        </w:div>
        <w:div w:id="211380461">
          <w:marLeft w:val="0"/>
          <w:marRight w:val="0"/>
          <w:marTop w:val="0"/>
          <w:marBottom w:val="0"/>
          <w:divBdr>
            <w:top w:val="none" w:sz="0" w:space="0" w:color="auto"/>
            <w:left w:val="none" w:sz="0" w:space="0" w:color="auto"/>
            <w:bottom w:val="none" w:sz="0" w:space="0" w:color="auto"/>
            <w:right w:val="none" w:sz="0" w:space="0" w:color="auto"/>
          </w:divBdr>
          <w:divsChild>
            <w:div w:id="308287373">
              <w:marLeft w:val="0"/>
              <w:marRight w:val="0"/>
              <w:marTop w:val="0"/>
              <w:marBottom w:val="0"/>
              <w:divBdr>
                <w:top w:val="none" w:sz="0" w:space="0" w:color="auto"/>
                <w:left w:val="none" w:sz="0" w:space="0" w:color="auto"/>
                <w:bottom w:val="none" w:sz="0" w:space="0" w:color="auto"/>
                <w:right w:val="none" w:sz="0" w:space="0" w:color="auto"/>
              </w:divBdr>
            </w:div>
          </w:divsChild>
        </w:div>
        <w:div w:id="828909052">
          <w:marLeft w:val="0"/>
          <w:marRight w:val="0"/>
          <w:marTop w:val="0"/>
          <w:marBottom w:val="0"/>
          <w:divBdr>
            <w:top w:val="none" w:sz="0" w:space="0" w:color="auto"/>
            <w:left w:val="none" w:sz="0" w:space="0" w:color="auto"/>
            <w:bottom w:val="none" w:sz="0" w:space="0" w:color="auto"/>
            <w:right w:val="none" w:sz="0" w:space="0" w:color="auto"/>
          </w:divBdr>
          <w:divsChild>
            <w:div w:id="1852717505">
              <w:marLeft w:val="0"/>
              <w:marRight w:val="0"/>
              <w:marTop w:val="0"/>
              <w:marBottom w:val="0"/>
              <w:divBdr>
                <w:top w:val="none" w:sz="0" w:space="0" w:color="auto"/>
                <w:left w:val="none" w:sz="0" w:space="0" w:color="auto"/>
                <w:bottom w:val="none" w:sz="0" w:space="0" w:color="auto"/>
                <w:right w:val="none" w:sz="0" w:space="0" w:color="auto"/>
              </w:divBdr>
            </w:div>
          </w:divsChild>
        </w:div>
        <w:div w:id="1949194572">
          <w:marLeft w:val="0"/>
          <w:marRight w:val="0"/>
          <w:marTop w:val="0"/>
          <w:marBottom w:val="0"/>
          <w:divBdr>
            <w:top w:val="none" w:sz="0" w:space="0" w:color="auto"/>
            <w:left w:val="none" w:sz="0" w:space="0" w:color="auto"/>
            <w:bottom w:val="none" w:sz="0" w:space="0" w:color="auto"/>
            <w:right w:val="none" w:sz="0" w:space="0" w:color="auto"/>
          </w:divBdr>
          <w:divsChild>
            <w:div w:id="1624119694">
              <w:marLeft w:val="0"/>
              <w:marRight w:val="0"/>
              <w:marTop w:val="0"/>
              <w:marBottom w:val="0"/>
              <w:divBdr>
                <w:top w:val="none" w:sz="0" w:space="0" w:color="auto"/>
                <w:left w:val="none" w:sz="0" w:space="0" w:color="auto"/>
                <w:bottom w:val="none" w:sz="0" w:space="0" w:color="auto"/>
                <w:right w:val="none" w:sz="0" w:space="0" w:color="auto"/>
              </w:divBdr>
            </w:div>
          </w:divsChild>
        </w:div>
        <w:div w:id="540674912">
          <w:marLeft w:val="0"/>
          <w:marRight w:val="0"/>
          <w:marTop w:val="0"/>
          <w:marBottom w:val="0"/>
          <w:divBdr>
            <w:top w:val="none" w:sz="0" w:space="0" w:color="auto"/>
            <w:left w:val="none" w:sz="0" w:space="0" w:color="auto"/>
            <w:bottom w:val="none" w:sz="0" w:space="0" w:color="auto"/>
            <w:right w:val="none" w:sz="0" w:space="0" w:color="auto"/>
          </w:divBdr>
          <w:divsChild>
            <w:div w:id="1699623723">
              <w:marLeft w:val="0"/>
              <w:marRight w:val="0"/>
              <w:marTop w:val="0"/>
              <w:marBottom w:val="0"/>
              <w:divBdr>
                <w:top w:val="none" w:sz="0" w:space="0" w:color="auto"/>
                <w:left w:val="none" w:sz="0" w:space="0" w:color="auto"/>
                <w:bottom w:val="none" w:sz="0" w:space="0" w:color="auto"/>
                <w:right w:val="none" w:sz="0" w:space="0" w:color="auto"/>
              </w:divBdr>
            </w:div>
          </w:divsChild>
        </w:div>
        <w:div w:id="1771586565">
          <w:marLeft w:val="0"/>
          <w:marRight w:val="0"/>
          <w:marTop w:val="0"/>
          <w:marBottom w:val="0"/>
          <w:divBdr>
            <w:top w:val="none" w:sz="0" w:space="0" w:color="auto"/>
            <w:left w:val="none" w:sz="0" w:space="0" w:color="auto"/>
            <w:bottom w:val="none" w:sz="0" w:space="0" w:color="auto"/>
            <w:right w:val="none" w:sz="0" w:space="0" w:color="auto"/>
          </w:divBdr>
          <w:divsChild>
            <w:div w:id="1521701746">
              <w:marLeft w:val="0"/>
              <w:marRight w:val="0"/>
              <w:marTop w:val="0"/>
              <w:marBottom w:val="0"/>
              <w:divBdr>
                <w:top w:val="none" w:sz="0" w:space="0" w:color="auto"/>
                <w:left w:val="none" w:sz="0" w:space="0" w:color="auto"/>
                <w:bottom w:val="none" w:sz="0" w:space="0" w:color="auto"/>
                <w:right w:val="none" w:sz="0" w:space="0" w:color="auto"/>
              </w:divBdr>
            </w:div>
          </w:divsChild>
        </w:div>
        <w:div w:id="1554151275">
          <w:marLeft w:val="0"/>
          <w:marRight w:val="0"/>
          <w:marTop w:val="0"/>
          <w:marBottom w:val="0"/>
          <w:divBdr>
            <w:top w:val="none" w:sz="0" w:space="0" w:color="auto"/>
            <w:left w:val="none" w:sz="0" w:space="0" w:color="auto"/>
            <w:bottom w:val="none" w:sz="0" w:space="0" w:color="auto"/>
            <w:right w:val="none" w:sz="0" w:space="0" w:color="auto"/>
          </w:divBdr>
          <w:divsChild>
            <w:div w:id="433093356">
              <w:marLeft w:val="0"/>
              <w:marRight w:val="0"/>
              <w:marTop w:val="0"/>
              <w:marBottom w:val="0"/>
              <w:divBdr>
                <w:top w:val="none" w:sz="0" w:space="0" w:color="auto"/>
                <w:left w:val="none" w:sz="0" w:space="0" w:color="auto"/>
                <w:bottom w:val="none" w:sz="0" w:space="0" w:color="auto"/>
                <w:right w:val="none" w:sz="0" w:space="0" w:color="auto"/>
              </w:divBdr>
            </w:div>
          </w:divsChild>
        </w:div>
        <w:div w:id="310403792">
          <w:marLeft w:val="0"/>
          <w:marRight w:val="0"/>
          <w:marTop w:val="0"/>
          <w:marBottom w:val="0"/>
          <w:divBdr>
            <w:top w:val="none" w:sz="0" w:space="0" w:color="auto"/>
            <w:left w:val="none" w:sz="0" w:space="0" w:color="auto"/>
            <w:bottom w:val="none" w:sz="0" w:space="0" w:color="auto"/>
            <w:right w:val="none" w:sz="0" w:space="0" w:color="auto"/>
          </w:divBdr>
          <w:divsChild>
            <w:div w:id="270599729">
              <w:marLeft w:val="0"/>
              <w:marRight w:val="0"/>
              <w:marTop w:val="0"/>
              <w:marBottom w:val="0"/>
              <w:divBdr>
                <w:top w:val="none" w:sz="0" w:space="0" w:color="auto"/>
                <w:left w:val="none" w:sz="0" w:space="0" w:color="auto"/>
                <w:bottom w:val="none" w:sz="0" w:space="0" w:color="auto"/>
                <w:right w:val="none" w:sz="0" w:space="0" w:color="auto"/>
              </w:divBdr>
            </w:div>
          </w:divsChild>
        </w:div>
        <w:div w:id="1535389463">
          <w:marLeft w:val="0"/>
          <w:marRight w:val="0"/>
          <w:marTop w:val="0"/>
          <w:marBottom w:val="0"/>
          <w:divBdr>
            <w:top w:val="none" w:sz="0" w:space="0" w:color="auto"/>
            <w:left w:val="none" w:sz="0" w:space="0" w:color="auto"/>
            <w:bottom w:val="none" w:sz="0" w:space="0" w:color="auto"/>
            <w:right w:val="none" w:sz="0" w:space="0" w:color="auto"/>
          </w:divBdr>
          <w:divsChild>
            <w:div w:id="1851219710">
              <w:marLeft w:val="0"/>
              <w:marRight w:val="0"/>
              <w:marTop w:val="0"/>
              <w:marBottom w:val="0"/>
              <w:divBdr>
                <w:top w:val="none" w:sz="0" w:space="0" w:color="auto"/>
                <w:left w:val="none" w:sz="0" w:space="0" w:color="auto"/>
                <w:bottom w:val="none" w:sz="0" w:space="0" w:color="auto"/>
                <w:right w:val="none" w:sz="0" w:space="0" w:color="auto"/>
              </w:divBdr>
            </w:div>
          </w:divsChild>
        </w:div>
        <w:div w:id="1653485382">
          <w:marLeft w:val="0"/>
          <w:marRight w:val="0"/>
          <w:marTop w:val="0"/>
          <w:marBottom w:val="0"/>
          <w:divBdr>
            <w:top w:val="none" w:sz="0" w:space="0" w:color="auto"/>
            <w:left w:val="none" w:sz="0" w:space="0" w:color="auto"/>
            <w:bottom w:val="none" w:sz="0" w:space="0" w:color="auto"/>
            <w:right w:val="none" w:sz="0" w:space="0" w:color="auto"/>
          </w:divBdr>
          <w:divsChild>
            <w:div w:id="699865786">
              <w:marLeft w:val="0"/>
              <w:marRight w:val="0"/>
              <w:marTop w:val="0"/>
              <w:marBottom w:val="0"/>
              <w:divBdr>
                <w:top w:val="none" w:sz="0" w:space="0" w:color="auto"/>
                <w:left w:val="none" w:sz="0" w:space="0" w:color="auto"/>
                <w:bottom w:val="none" w:sz="0" w:space="0" w:color="auto"/>
                <w:right w:val="none" w:sz="0" w:space="0" w:color="auto"/>
              </w:divBdr>
            </w:div>
          </w:divsChild>
        </w:div>
        <w:div w:id="323897670">
          <w:marLeft w:val="0"/>
          <w:marRight w:val="0"/>
          <w:marTop w:val="0"/>
          <w:marBottom w:val="0"/>
          <w:divBdr>
            <w:top w:val="none" w:sz="0" w:space="0" w:color="auto"/>
            <w:left w:val="none" w:sz="0" w:space="0" w:color="auto"/>
            <w:bottom w:val="none" w:sz="0" w:space="0" w:color="auto"/>
            <w:right w:val="none" w:sz="0" w:space="0" w:color="auto"/>
          </w:divBdr>
          <w:divsChild>
            <w:div w:id="874001772">
              <w:marLeft w:val="0"/>
              <w:marRight w:val="0"/>
              <w:marTop w:val="0"/>
              <w:marBottom w:val="0"/>
              <w:divBdr>
                <w:top w:val="none" w:sz="0" w:space="0" w:color="auto"/>
                <w:left w:val="none" w:sz="0" w:space="0" w:color="auto"/>
                <w:bottom w:val="none" w:sz="0" w:space="0" w:color="auto"/>
                <w:right w:val="none" w:sz="0" w:space="0" w:color="auto"/>
              </w:divBdr>
            </w:div>
          </w:divsChild>
        </w:div>
        <w:div w:id="1180896250">
          <w:marLeft w:val="0"/>
          <w:marRight w:val="0"/>
          <w:marTop w:val="0"/>
          <w:marBottom w:val="0"/>
          <w:divBdr>
            <w:top w:val="none" w:sz="0" w:space="0" w:color="auto"/>
            <w:left w:val="none" w:sz="0" w:space="0" w:color="auto"/>
            <w:bottom w:val="none" w:sz="0" w:space="0" w:color="auto"/>
            <w:right w:val="none" w:sz="0" w:space="0" w:color="auto"/>
          </w:divBdr>
          <w:divsChild>
            <w:div w:id="1208450158">
              <w:marLeft w:val="0"/>
              <w:marRight w:val="0"/>
              <w:marTop w:val="0"/>
              <w:marBottom w:val="0"/>
              <w:divBdr>
                <w:top w:val="none" w:sz="0" w:space="0" w:color="auto"/>
                <w:left w:val="none" w:sz="0" w:space="0" w:color="auto"/>
                <w:bottom w:val="none" w:sz="0" w:space="0" w:color="auto"/>
                <w:right w:val="none" w:sz="0" w:space="0" w:color="auto"/>
              </w:divBdr>
            </w:div>
          </w:divsChild>
        </w:div>
        <w:div w:id="1940209490">
          <w:marLeft w:val="0"/>
          <w:marRight w:val="0"/>
          <w:marTop w:val="0"/>
          <w:marBottom w:val="0"/>
          <w:divBdr>
            <w:top w:val="none" w:sz="0" w:space="0" w:color="auto"/>
            <w:left w:val="none" w:sz="0" w:space="0" w:color="auto"/>
            <w:bottom w:val="none" w:sz="0" w:space="0" w:color="auto"/>
            <w:right w:val="none" w:sz="0" w:space="0" w:color="auto"/>
          </w:divBdr>
          <w:divsChild>
            <w:div w:id="1932856451">
              <w:marLeft w:val="0"/>
              <w:marRight w:val="0"/>
              <w:marTop w:val="0"/>
              <w:marBottom w:val="0"/>
              <w:divBdr>
                <w:top w:val="none" w:sz="0" w:space="0" w:color="auto"/>
                <w:left w:val="none" w:sz="0" w:space="0" w:color="auto"/>
                <w:bottom w:val="none" w:sz="0" w:space="0" w:color="auto"/>
                <w:right w:val="none" w:sz="0" w:space="0" w:color="auto"/>
              </w:divBdr>
            </w:div>
            <w:div w:id="170489740">
              <w:marLeft w:val="0"/>
              <w:marRight w:val="0"/>
              <w:marTop w:val="0"/>
              <w:marBottom w:val="0"/>
              <w:divBdr>
                <w:top w:val="none" w:sz="0" w:space="0" w:color="auto"/>
                <w:left w:val="none" w:sz="0" w:space="0" w:color="auto"/>
                <w:bottom w:val="none" w:sz="0" w:space="0" w:color="auto"/>
                <w:right w:val="none" w:sz="0" w:space="0" w:color="auto"/>
              </w:divBdr>
            </w:div>
          </w:divsChild>
        </w:div>
        <w:div w:id="414282176">
          <w:marLeft w:val="0"/>
          <w:marRight w:val="0"/>
          <w:marTop w:val="0"/>
          <w:marBottom w:val="0"/>
          <w:divBdr>
            <w:top w:val="none" w:sz="0" w:space="0" w:color="auto"/>
            <w:left w:val="none" w:sz="0" w:space="0" w:color="auto"/>
            <w:bottom w:val="none" w:sz="0" w:space="0" w:color="auto"/>
            <w:right w:val="none" w:sz="0" w:space="0" w:color="auto"/>
          </w:divBdr>
          <w:divsChild>
            <w:div w:id="1348949742">
              <w:marLeft w:val="0"/>
              <w:marRight w:val="0"/>
              <w:marTop w:val="0"/>
              <w:marBottom w:val="0"/>
              <w:divBdr>
                <w:top w:val="none" w:sz="0" w:space="0" w:color="auto"/>
                <w:left w:val="none" w:sz="0" w:space="0" w:color="auto"/>
                <w:bottom w:val="none" w:sz="0" w:space="0" w:color="auto"/>
                <w:right w:val="none" w:sz="0" w:space="0" w:color="auto"/>
              </w:divBdr>
            </w:div>
            <w:div w:id="226842802">
              <w:marLeft w:val="0"/>
              <w:marRight w:val="0"/>
              <w:marTop w:val="0"/>
              <w:marBottom w:val="0"/>
              <w:divBdr>
                <w:top w:val="none" w:sz="0" w:space="0" w:color="auto"/>
                <w:left w:val="none" w:sz="0" w:space="0" w:color="auto"/>
                <w:bottom w:val="none" w:sz="0" w:space="0" w:color="auto"/>
                <w:right w:val="none" w:sz="0" w:space="0" w:color="auto"/>
              </w:divBdr>
            </w:div>
            <w:div w:id="1138643948">
              <w:marLeft w:val="0"/>
              <w:marRight w:val="0"/>
              <w:marTop w:val="0"/>
              <w:marBottom w:val="0"/>
              <w:divBdr>
                <w:top w:val="none" w:sz="0" w:space="0" w:color="auto"/>
                <w:left w:val="none" w:sz="0" w:space="0" w:color="auto"/>
                <w:bottom w:val="none" w:sz="0" w:space="0" w:color="auto"/>
                <w:right w:val="none" w:sz="0" w:space="0" w:color="auto"/>
              </w:divBdr>
            </w:div>
          </w:divsChild>
        </w:div>
        <w:div w:id="525751541">
          <w:marLeft w:val="0"/>
          <w:marRight w:val="0"/>
          <w:marTop w:val="0"/>
          <w:marBottom w:val="0"/>
          <w:divBdr>
            <w:top w:val="none" w:sz="0" w:space="0" w:color="auto"/>
            <w:left w:val="none" w:sz="0" w:space="0" w:color="auto"/>
            <w:bottom w:val="none" w:sz="0" w:space="0" w:color="auto"/>
            <w:right w:val="none" w:sz="0" w:space="0" w:color="auto"/>
          </w:divBdr>
          <w:divsChild>
            <w:div w:id="17922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60668">
      <w:bodyDiv w:val="1"/>
      <w:marLeft w:val="0"/>
      <w:marRight w:val="0"/>
      <w:marTop w:val="0"/>
      <w:marBottom w:val="0"/>
      <w:divBdr>
        <w:top w:val="none" w:sz="0" w:space="0" w:color="auto"/>
        <w:left w:val="none" w:sz="0" w:space="0" w:color="auto"/>
        <w:bottom w:val="none" w:sz="0" w:space="0" w:color="auto"/>
        <w:right w:val="none" w:sz="0" w:space="0" w:color="auto"/>
      </w:divBdr>
      <w:divsChild>
        <w:div w:id="1720469435">
          <w:marLeft w:val="0"/>
          <w:marRight w:val="0"/>
          <w:marTop w:val="0"/>
          <w:marBottom w:val="0"/>
          <w:divBdr>
            <w:top w:val="none" w:sz="0" w:space="0" w:color="auto"/>
            <w:left w:val="none" w:sz="0" w:space="0" w:color="auto"/>
            <w:bottom w:val="none" w:sz="0" w:space="0" w:color="auto"/>
            <w:right w:val="none" w:sz="0" w:space="0" w:color="auto"/>
          </w:divBdr>
          <w:divsChild>
            <w:div w:id="1688604345">
              <w:marLeft w:val="0"/>
              <w:marRight w:val="0"/>
              <w:marTop w:val="0"/>
              <w:marBottom w:val="0"/>
              <w:divBdr>
                <w:top w:val="none" w:sz="0" w:space="0" w:color="auto"/>
                <w:left w:val="none" w:sz="0" w:space="0" w:color="auto"/>
                <w:bottom w:val="none" w:sz="0" w:space="0" w:color="auto"/>
                <w:right w:val="none" w:sz="0" w:space="0" w:color="auto"/>
              </w:divBdr>
            </w:div>
          </w:divsChild>
        </w:div>
        <w:div w:id="1315530470">
          <w:marLeft w:val="0"/>
          <w:marRight w:val="0"/>
          <w:marTop w:val="0"/>
          <w:marBottom w:val="0"/>
          <w:divBdr>
            <w:top w:val="none" w:sz="0" w:space="0" w:color="auto"/>
            <w:left w:val="none" w:sz="0" w:space="0" w:color="auto"/>
            <w:bottom w:val="none" w:sz="0" w:space="0" w:color="auto"/>
            <w:right w:val="none" w:sz="0" w:space="0" w:color="auto"/>
          </w:divBdr>
          <w:divsChild>
            <w:div w:id="1536114020">
              <w:marLeft w:val="0"/>
              <w:marRight w:val="0"/>
              <w:marTop w:val="0"/>
              <w:marBottom w:val="0"/>
              <w:divBdr>
                <w:top w:val="none" w:sz="0" w:space="0" w:color="auto"/>
                <w:left w:val="none" w:sz="0" w:space="0" w:color="auto"/>
                <w:bottom w:val="none" w:sz="0" w:space="0" w:color="auto"/>
                <w:right w:val="none" w:sz="0" w:space="0" w:color="auto"/>
              </w:divBdr>
            </w:div>
          </w:divsChild>
        </w:div>
        <w:div w:id="1184787267">
          <w:marLeft w:val="0"/>
          <w:marRight w:val="0"/>
          <w:marTop w:val="0"/>
          <w:marBottom w:val="0"/>
          <w:divBdr>
            <w:top w:val="none" w:sz="0" w:space="0" w:color="auto"/>
            <w:left w:val="none" w:sz="0" w:space="0" w:color="auto"/>
            <w:bottom w:val="none" w:sz="0" w:space="0" w:color="auto"/>
            <w:right w:val="none" w:sz="0" w:space="0" w:color="auto"/>
          </w:divBdr>
          <w:divsChild>
            <w:div w:id="943802738">
              <w:marLeft w:val="0"/>
              <w:marRight w:val="0"/>
              <w:marTop w:val="0"/>
              <w:marBottom w:val="0"/>
              <w:divBdr>
                <w:top w:val="none" w:sz="0" w:space="0" w:color="auto"/>
                <w:left w:val="none" w:sz="0" w:space="0" w:color="auto"/>
                <w:bottom w:val="none" w:sz="0" w:space="0" w:color="auto"/>
                <w:right w:val="none" w:sz="0" w:space="0" w:color="auto"/>
              </w:divBdr>
            </w:div>
          </w:divsChild>
        </w:div>
        <w:div w:id="1572694567">
          <w:marLeft w:val="0"/>
          <w:marRight w:val="0"/>
          <w:marTop w:val="0"/>
          <w:marBottom w:val="0"/>
          <w:divBdr>
            <w:top w:val="none" w:sz="0" w:space="0" w:color="auto"/>
            <w:left w:val="none" w:sz="0" w:space="0" w:color="auto"/>
            <w:bottom w:val="none" w:sz="0" w:space="0" w:color="auto"/>
            <w:right w:val="none" w:sz="0" w:space="0" w:color="auto"/>
          </w:divBdr>
          <w:divsChild>
            <w:div w:id="2450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14715">
      <w:bodyDiv w:val="1"/>
      <w:marLeft w:val="0"/>
      <w:marRight w:val="0"/>
      <w:marTop w:val="0"/>
      <w:marBottom w:val="0"/>
      <w:divBdr>
        <w:top w:val="none" w:sz="0" w:space="0" w:color="auto"/>
        <w:left w:val="none" w:sz="0" w:space="0" w:color="auto"/>
        <w:bottom w:val="none" w:sz="0" w:space="0" w:color="auto"/>
        <w:right w:val="none" w:sz="0" w:space="0" w:color="auto"/>
      </w:divBdr>
    </w:div>
    <w:div w:id="1947150780">
      <w:bodyDiv w:val="1"/>
      <w:marLeft w:val="0"/>
      <w:marRight w:val="0"/>
      <w:marTop w:val="0"/>
      <w:marBottom w:val="0"/>
      <w:divBdr>
        <w:top w:val="none" w:sz="0" w:space="0" w:color="auto"/>
        <w:left w:val="none" w:sz="0" w:space="0" w:color="auto"/>
        <w:bottom w:val="none" w:sz="0" w:space="0" w:color="auto"/>
        <w:right w:val="none" w:sz="0" w:space="0" w:color="auto"/>
      </w:divBdr>
      <w:divsChild>
        <w:div w:id="2121142403">
          <w:marLeft w:val="0"/>
          <w:marRight w:val="0"/>
          <w:marTop w:val="0"/>
          <w:marBottom w:val="0"/>
          <w:divBdr>
            <w:top w:val="none" w:sz="0" w:space="0" w:color="auto"/>
            <w:left w:val="none" w:sz="0" w:space="0" w:color="auto"/>
            <w:bottom w:val="none" w:sz="0" w:space="0" w:color="auto"/>
            <w:right w:val="none" w:sz="0" w:space="0" w:color="auto"/>
          </w:divBdr>
          <w:divsChild>
            <w:div w:id="889683643">
              <w:marLeft w:val="0"/>
              <w:marRight w:val="0"/>
              <w:marTop w:val="0"/>
              <w:marBottom w:val="0"/>
              <w:divBdr>
                <w:top w:val="none" w:sz="0" w:space="0" w:color="auto"/>
                <w:left w:val="none" w:sz="0" w:space="0" w:color="auto"/>
                <w:bottom w:val="none" w:sz="0" w:space="0" w:color="auto"/>
                <w:right w:val="none" w:sz="0" w:space="0" w:color="auto"/>
              </w:divBdr>
            </w:div>
          </w:divsChild>
        </w:div>
        <w:div w:id="388192202">
          <w:marLeft w:val="0"/>
          <w:marRight w:val="0"/>
          <w:marTop w:val="0"/>
          <w:marBottom w:val="0"/>
          <w:divBdr>
            <w:top w:val="none" w:sz="0" w:space="0" w:color="auto"/>
            <w:left w:val="none" w:sz="0" w:space="0" w:color="auto"/>
            <w:bottom w:val="none" w:sz="0" w:space="0" w:color="auto"/>
            <w:right w:val="none" w:sz="0" w:space="0" w:color="auto"/>
          </w:divBdr>
          <w:divsChild>
            <w:div w:id="2036152261">
              <w:marLeft w:val="0"/>
              <w:marRight w:val="0"/>
              <w:marTop w:val="0"/>
              <w:marBottom w:val="0"/>
              <w:divBdr>
                <w:top w:val="none" w:sz="0" w:space="0" w:color="auto"/>
                <w:left w:val="none" w:sz="0" w:space="0" w:color="auto"/>
                <w:bottom w:val="none" w:sz="0" w:space="0" w:color="auto"/>
                <w:right w:val="none" w:sz="0" w:space="0" w:color="auto"/>
              </w:divBdr>
            </w:div>
          </w:divsChild>
        </w:div>
        <w:div w:id="1397122365">
          <w:marLeft w:val="0"/>
          <w:marRight w:val="0"/>
          <w:marTop w:val="0"/>
          <w:marBottom w:val="0"/>
          <w:divBdr>
            <w:top w:val="none" w:sz="0" w:space="0" w:color="auto"/>
            <w:left w:val="none" w:sz="0" w:space="0" w:color="auto"/>
            <w:bottom w:val="none" w:sz="0" w:space="0" w:color="auto"/>
            <w:right w:val="none" w:sz="0" w:space="0" w:color="auto"/>
          </w:divBdr>
          <w:divsChild>
            <w:div w:id="86662826">
              <w:marLeft w:val="0"/>
              <w:marRight w:val="0"/>
              <w:marTop w:val="0"/>
              <w:marBottom w:val="0"/>
              <w:divBdr>
                <w:top w:val="none" w:sz="0" w:space="0" w:color="auto"/>
                <w:left w:val="none" w:sz="0" w:space="0" w:color="auto"/>
                <w:bottom w:val="none" w:sz="0" w:space="0" w:color="auto"/>
                <w:right w:val="none" w:sz="0" w:space="0" w:color="auto"/>
              </w:divBdr>
            </w:div>
          </w:divsChild>
        </w:div>
        <w:div w:id="1260062429">
          <w:marLeft w:val="0"/>
          <w:marRight w:val="0"/>
          <w:marTop w:val="0"/>
          <w:marBottom w:val="0"/>
          <w:divBdr>
            <w:top w:val="none" w:sz="0" w:space="0" w:color="auto"/>
            <w:left w:val="none" w:sz="0" w:space="0" w:color="auto"/>
            <w:bottom w:val="none" w:sz="0" w:space="0" w:color="auto"/>
            <w:right w:val="none" w:sz="0" w:space="0" w:color="auto"/>
          </w:divBdr>
          <w:divsChild>
            <w:div w:id="1886023933">
              <w:marLeft w:val="0"/>
              <w:marRight w:val="0"/>
              <w:marTop w:val="0"/>
              <w:marBottom w:val="0"/>
              <w:divBdr>
                <w:top w:val="none" w:sz="0" w:space="0" w:color="auto"/>
                <w:left w:val="none" w:sz="0" w:space="0" w:color="auto"/>
                <w:bottom w:val="none" w:sz="0" w:space="0" w:color="auto"/>
                <w:right w:val="none" w:sz="0" w:space="0" w:color="auto"/>
              </w:divBdr>
            </w:div>
          </w:divsChild>
        </w:div>
        <w:div w:id="419565690">
          <w:marLeft w:val="0"/>
          <w:marRight w:val="0"/>
          <w:marTop w:val="0"/>
          <w:marBottom w:val="0"/>
          <w:divBdr>
            <w:top w:val="none" w:sz="0" w:space="0" w:color="auto"/>
            <w:left w:val="none" w:sz="0" w:space="0" w:color="auto"/>
            <w:bottom w:val="none" w:sz="0" w:space="0" w:color="auto"/>
            <w:right w:val="none" w:sz="0" w:space="0" w:color="auto"/>
          </w:divBdr>
          <w:divsChild>
            <w:div w:id="1851211134">
              <w:marLeft w:val="0"/>
              <w:marRight w:val="0"/>
              <w:marTop w:val="0"/>
              <w:marBottom w:val="0"/>
              <w:divBdr>
                <w:top w:val="none" w:sz="0" w:space="0" w:color="auto"/>
                <w:left w:val="none" w:sz="0" w:space="0" w:color="auto"/>
                <w:bottom w:val="none" w:sz="0" w:space="0" w:color="auto"/>
                <w:right w:val="none" w:sz="0" w:space="0" w:color="auto"/>
              </w:divBdr>
            </w:div>
          </w:divsChild>
        </w:div>
        <w:div w:id="1258825160">
          <w:marLeft w:val="0"/>
          <w:marRight w:val="0"/>
          <w:marTop w:val="0"/>
          <w:marBottom w:val="0"/>
          <w:divBdr>
            <w:top w:val="none" w:sz="0" w:space="0" w:color="auto"/>
            <w:left w:val="none" w:sz="0" w:space="0" w:color="auto"/>
            <w:bottom w:val="none" w:sz="0" w:space="0" w:color="auto"/>
            <w:right w:val="none" w:sz="0" w:space="0" w:color="auto"/>
          </w:divBdr>
          <w:divsChild>
            <w:div w:id="840706820">
              <w:marLeft w:val="0"/>
              <w:marRight w:val="0"/>
              <w:marTop w:val="0"/>
              <w:marBottom w:val="0"/>
              <w:divBdr>
                <w:top w:val="none" w:sz="0" w:space="0" w:color="auto"/>
                <w:left w:val="none" w:sz="0" w:space="0" w:color="auto"/>
                <w:bottom w:val="none" w:sz="0" w:space="0" w:color="auto"/>
                <w:right w:val="none" w:sz="0" w:space="0" w:color="auto"/>
              </w:divBdr>
            </w:div>
          </w:divsChild>
        </w:div>
        <w:div w:id="1568300130">
          <w:marLeft w:val="0"/>
          <w:marRight w:val="0"/>
          <w:marTop w:val="0"/>
          <w:marBottom w:val="0"/>
          <w:divBdr>
            <w:top w:val="none" w:sz="0" w:space="0" w:color="auto"/>
            <w:left w:val="none" w:sz="0" w:space="0" w:color="auto"/>
            <w:bottom w:val="none" w:sz="0" w:space="0" w:color="auto"/>
            <w:right w:val="none" w:sz="0" w:space="0" w:color="auto"/>
          </w:divBdr>
          <w:divsChild>
            <w:div w:id="33848878">
              <w:marLeft w:val="0"/>
              <w:marRight w:val="0"/>
              <w:marTop w:val="0"/>
              <w:marBottom w:val="0"/>
              <w:divBdr>
                <w:top w:val="none" w:sz="0" w:space="0" w:color="auto"/>
                <w:left w:val="none" w:sz="0" w:space="0" w:color="auto"/>
                <w:bottom w:val="none" w:sz="0" w:space="0" w:color="auto"/>
                <w:right w:val="none" w:sz="0" w:space="0" w:color="auto"/>
              </w:divBdr>
            </w:div>
          </w:divsChild>
        </w:div>
        <w:div w:id="1523782354">
          <w:marLeft w:val="0"/>
          <w:marRight w:val="0"/>
          <w:marTop w:val="0"/>
          <w:marBottom w:val="0"/>
          <w:divBdr>
            <w:top w:val="none" w:sz="0" w:space="0" w:color="auto"/>
            <w:left w:val="none" w:sz="0" w:space="0" w:color="auto"/>
            <w:bottom w:val="none" w:sz="0" w:space="0" w:color="auto"/>
            <w:right w:val="none" w:sz="0" w:space="0" w:color="auto"/>
          </w:divBdr>
          <w:divsChild>
            <w:div w:id="1093866349">
              <w:marLeft w:val="0"/>
              <w:marRight w:val="0"/>
              <w:marTop w:val="0"/>
              <w:marBottom w:val="0"/>
              <w:divBdr>
                <w:top w:val="none" w:sz="0" w:space="0" w:color="auto"/>
                <w:left w:val="none" w:sz="0" w:space="0" w:color="auto"/>
                <w:bottom w:val="none" w:sz="0" w:space="0" w:color="auto"/>
                <w:right w:val="none" w:sz="0" w:space="0" w:color="auto"/>
              </w:divBdr>
            </w:div>
          </w:divsChild>
        </w:div>
        <w:div w:id="897713281">
          <w:marLeft w:val="0"/>
          <w:marRight w:val="0"/>
          <w:marTop w:val="0"/>
          <w:marBottom w:val="0"/>
          <w:divBdr>
            <w:top w:val="none" w:sz="0" w:space="0" w:color="auto"/>
            <w:left w:val="none" w:sz="0" w:space="0" w:color="auto"/>
            <w:bottom w:val="none" w:sz="0" w:space="0" w:color="auto"/>
            <w:right w:val="none" w:sz="0" w:space="0" w:color="auto"/>
          </w:divBdr>
          <w:divsChild>
            <w:div w:id="393966468">
              <w:marLeft w:val="0"/>
              <w:marRight w:val="0"/>
              <w:marTop w:val="0"/>
              <w:marBottom w:val="0"/>
              <w:divBdr>
                <w:top w:val="none" w:sz="0" w:space="0" w:color="auto"/>
                <w:left w:val="none" w:sz="0" w:space="0" w:color="auto"/>
                <w:bottom w:val="none" w:sz="0" w:space="0" w:color="auto"/>
                <w:right w:val="none" w:sz="0" w:space="0" w:color="auto"/>
              </w:divBdr>
            </w:div>
          </w:divsChild>
        </w:div>
        <w:div w:id="1537740133">
          <w:marLeft w:val="0"/>
          <w:marRight w:val="0"/>
          <w:marTop w:val="0"/>
          <w:marBottom w:val="0"/>
          <w:divBdr>
            <w:top w:val="none" w:sz="0" w:space="0" w:color="auto"/>
            <w:left w:val="none" w:sz="0" w:space="0" w:color="auto"/>
            <w:bottom w:val="none" w:sz="0" w:space="0" w:color="auto"/>
            <w:right w:val="none" w:sz="0" w:space="0" w:color="auto"/>
          </w:divBdr>
          <w:divsChild>
            <w:div w:id="1288123078">
              <w:marLeft w:val="0"/>
              <w:marRight w:val="0"/>
              <w:marTop w:val="0"/>
              <w:marBottom w:val="0"/>
              <w:divBdr>
                <w:top w:val="none" w:sz="0" w:space="0" w:color="auto"/>
                <w:left w:val="none" w:sz="0" w:space="0" w:color="auto"/>
                <w:bottom w:val="none" w:sz="0" w:space="0" w:color="auto"/>
                <w:right w:val="none" w:sz="0" w:space="0" w:color="auto"/>
              </w:divBdr>
            </w:div>
          </w:divsChild>
        </w:div>
        <w:div w:id="1675837724">
          <w:marLeft w:val="0"/>
          <w:marRight w:val="0"/>
          <w:marTop w:val="0"/>
          <w:marBottom w:val="0"/>
          <w:divBdr>
            <w:top w:val="none" w:sz="0" w:space="0" w:color="auto"/>
            <w:left w:val="none" w:sz="0" w:space="0" w:color="auto"/>
            <w:bottom w:val="none" w:sz="0" w:space="0" w:color="auto"/>
            <w:right w:val="none" w:sz="0" w:space="0" w:color="auto"/>
          </w:divBdr>
          <w:divsChild>
            <w:div w:id="1832985488">
              <w:marLeft w:val="0"/>
              <w:marRight w:val="0"/>
              <w:marTop w:val="0"/>
              <w:marBottom w:val="0"/>
              <w:divBdr>
                <w:top w:val="none" w:sz="0" w:space="0" w:color="auto"/>
                <w:left w:val="none" w:sz="0" w:space="0" w:color="auto"/>
                <w:bottom w:val="none" w:sz="0" w:space="0" w:color="auto"/>
                <w:right w:val="none" w:sz="0" w:space="0" w:color="auto"/>
              </w:divBdr>
            </w:div>
          </w:divsChild>
        </w:div>
        <w:div w:id="85082738">
          <w:marLeft w:val="0"/>
          <w:marRight w:val="0"/>
          <w:marTop w:val="0"/>
          <w:marBottom w:val="0"/>
          <w:divBdr>
            <w:top w:val="none" w:sz="0" w:space="0" w:color="auto"/>
            <w:left w:val="none" w:sz="0" w:space="0" w:color="auto"/>
            <w:bottom w:val="none" w:sz="0" w:space="0" w:color="auto"/>
            <w:right w:val="none" w:sz="0" w:space="0" w:color="auto"/>
          </w:divBdr>
          <w:divsChild>
            <w:div w:id="1606767065">
              <w:marLeft w:val="0"/>
              <w:marRight w:val="0"/>
              <w:marTop w:val="0"/>
              <w:marBottom w:val="0"/>
              <w:divBdr>
                <w:top w:val="none" w:sz="0" w:space="0" w:color="auto"/>
                <w:left w:val="none" w:sz="0" w:space="0" w:color="auto"/>
                <w:bottom w:val="none" w:sz="0" w:space="0" w:color="auto"/>
                <w:right w:val="none" w:sz="0" w:space="0" w:color="auto"/>
              </w:divBdr>
            </w:div>
          </w:divsChild>
        </w:div>
        <w:div w:id="1247228001">
          <w:marLeft w:val="0"/>
          <w:marRight w:val="0"/>
          <w:marTop w:val="0"/>
          <w:marBottom w:val="0"/>
          <w:divBdr>
            <w:top w:val="none" w:sz="0" w:space="0" w:color="auto"/>
            <w:left w:val="none" w:sz="0" w:space="0" w:color="auto"/>
            <w:bottom w:val="none" w:sz="0" w:space="0" w:color="auto"/>
            <w:right w:val="none" w:sz="0" w:space="0" w:color="auto"/>
          </w:divBdr>
          <w:divsChild>
            <w:div w:id="311758274">
              <w:marLeft w:val="0"/>
              <w:marRight w:val="0"/>
              <w:marTop w:val="0"/>
              <w:marBottom w:val="0"/>
              <w:divBdr>
                <w:top w:val="none" w:sz="0" w:space="0" w:color="auto"/>
                <w:left w:val="none" w:sz="0" w:space="0" w:color="auto"/>
                <w:bottom w:val="none" w:sz="0" w:space="0" w:color="auto"/>
                <w:right w:val="none" w:sz="0" w:space="0" w:color="auto"/>
              </w:divBdr>
            </w:div>
          </w:divsChild>
        </w:div>
        <w:div w:id="1629582400">
          <w:marLeft w:val="0"/>
          <w:marRight w:val="0"/>
          <w:marTop w:val="0"/>
          <w:marBottom w:val="0"/>
          <w:divBdr>
            <w:top w:val="none" w:sz="0" w:space="0" w:color="auto"/>
            <w:left w:val="none" w:sz="0" w:space="0" w:color="auto"/>
            <w:bottom w:val="none" w:sz="0" w:space="0" w:color="auto"/>
            <w:right w:val="none" w:sz="0" w:space="0" w:color="auto"/>
          </w:divBdr>
          <w:divsChild>
            <w:div w:id="271479778">
              <w:marLeft w:val="0"/>
              <w:marRight w:val="0"/>
              <w:marTop w:val="0"/>
              <w:marBottom w:val="0"/>
              <w:divBdr>
                <w:top w:val="none" w:sz="0" w:space="0" w:color="auto"/>
                <w:left w:val="none" w:sz="0" w:space="0" w:color="auto"/>
                <w:bottom w:val="none" w:sz="0" w:space="0" w:color="auto"/>
                <w:right w:val="none" w:sz="0" w:space="0" w:color="auto"/>
              </w:divBdr>
            </w:div>
          </w:divsChild>
        </w:div>
        <w:div w:id="2003702086">
          <w:marLeft w:val="0"/>
          <w:marRight w:val="0"/>
          <w:marTop w:val="0"/>
          <w:marBottom w:val="0"/>
          <w:divBdr>
            <w:top w:val="none" w:sz="0" w:space="0" w:color="auto"/>
            <w:left w:val="none" w:sz="0" w:space="0" w:color="auto"/>
            <w:bottom w:val="none" w:sz="0" w:space="0" w:color="auto"/>
            <w:right w:val="none" w:sz="0" w:space="0" w:color="auto"/>
          </w:divBdr>
          <w:divsChild>
            <w:div w:id="1921671842">
              <w:marLeft w:val="0"/>
              <w:marRight w:val="0"/>
              <w:marTop w:val="0"/>
              <w:marBottom w:val="0"/>
              <w:divBdr>
                <w:top w:val="none" w:sz="0" w:space="0" w:color="auto"/>
                <w:left w:val="none" w:sz="0" w:space="0" w:color="auto"/>
                <w:bottom w:val="none" w:sz="0" w:space="0" w:color="auto"/>
                <w:right w:val="none" w:sz="0" w:space="0" w:color="auto"/>
              </w:divBdr>
            </w:div>
          </w:divsChild>
        </w:div>
        <w:div w:id="866410894">
          <w:marLeft w:val="0"/>
          <w:marRight w:val="0"/>
          <w:marTop w:val="0"/>
          <w:marBottom w:val="0"/>
          <w:divBdr>
            <w:top w:val="none" w:sz="0" w:space="0" w:color="auto"/>
            <w:left w:val="none" w:sz="0" w:space="0" w:color="auto"/>
            <w:bottom w:val="none" w:sz="0" w:space="0" w:color="auto"/>
            <w:right w:val="none" w:sz="0" w:space="0" w:color="auto"/>
          </w:divBdr>
          <w:divsChild>
            <w:div w:id="1185822398">
              <w:marLeft w:val="0"/>
              <w:marRight w:val="0"/>
              <w:marTop w:val="0"/>
              <w:marBottom w:val="0"/>
              <w:divBdr>
                <w:top w:val="none" w:sz="0" w:space="0" w:color="auto"/>
                <w:left w:val="none" w:sz="0" w:space="0" w:color="auto"/>
                <w:bottom w:val="none" w:sz="0" w:space="0" w:color="auto"/>
                <w:right w:val="none" w:sz="0" w:space="0" w:color="auto"/>
              </w:divBdr>
            </w:div>
          </w:divsChild>
        </w:div>
        <w:div w:id="1237281442">
          <w:marLeft w:val="0"/>
          <w:marRight w:val="0"/>
          <w:marTop w:val="0"/>
          <w:marBottom w:val="0"/>
          <w:divBdr>
            <w:top w:val="none" w:sz="0" w:space="0" w:color="auto"/>
            <w:left w:val="none" w:sz="0" w:space="0" w:color="auto"/>
            <w:bottom w:val="none" w:sz="0" w:space="0" w:color="auto"/>
            <w:right w:val="none" w:sz="0" w:space="0" w:color="auto"/>
          </w:divBdr>
          <w:divsChild>
            <w:div w:id="1023289489">
              <w:marLeft w:val="0"/>
              <w:marRight w:val="0"/>
              <w:marTop w:val="0"/>
              <w:marBottom w:val="0"/>
              <w:divBdr>
                <w:top w:val="none" w:sz="0" w:space="0" w:color="auto"/>
                <w:left w:val="none" w:sz="0" w:space="0" w:color="auto"/>
                <w:bottom w:val="none" w:sz="0" w:space="0" w:color="auto"/>
                <w:right w:val="none" w:sz="0" w:space="0" w:color="auto"/>
              </w:divBdr>
            </w:div>
            <w:div w:id="1582331220">
              <w:marLeft w:val="0"/>
              <w:marRight w:val="0"/>
              <w:marTop w:val="0"/>
              <w:marBottom w:val="0"/>
              <w:divBdr>
                <w:top w:val="none" w:sz="0" w:space="0" w:color="auto"/>
                <w:left w:val="none" w:sz="0" w:space="0" w:color="auto"/>
                <w:bottom w:val="none" w:sz="0" w:space="0" w:color="auto"/>
                <w:right w:val="none" w:sz="0" w:space="0" w:color="auto"/>
              </w:divBdr>
            </w:div>
          </w:divsChild>
        </w:div>
        <w:div w:id="1192569968">
          <w:marLeft w:val="0"/>
          <w:marRight w:val="0"/>
          <w:marTop w:val="0"/>
          <w:marBottom w:val="0"/>
          <w:divBdr>
            <w:top w:val="none" w:sz="0" w:space="0" w:color="auto"/>
            <w:left w:val="none" w:sz="0" w:space="0" w:color="auto"/>
            <w:bottom w:val="none" w:sz="0" w:space="0" w:color="auto"/>
            <w:right w:val="none" w:sz="0" w:space="0" w:color="auto"/>
          </w:divBdr>
          <w:divsChild>
            <w:div w:id="4092000">
              <w:marLeft w:val="0"/>
              <w:marRight w:val="0"/>
              <w:marTop w:val="0"/>
              <w:marBottom w:val="0"/>
              <w:divBdr>
                <w:top w:val="none" w:sz="0" w:space="0" w:color="auto"/>
                <w:left w:val="none" w:sz="0" w:space="0" w:color="auto"/>
                <w:bottom w:val="none" w:sz="0" w:space="0" w:color="auto"/>
                <w:right w:val="none" w:sz="0" w:space="0" w:color="auto"/>
              </w:divBdr>
            </w:div>
          </w:divsChild>
        </w:div>
        <w:div w:id="81031216">
          <w:marLeft w:val="0"/>
          <w:marRight w:val="0"/>
          <w:marTop w:val="0"/>
          <w:marBottom w:val="0"/>
          <w:divBdr>
            <w:top w:val="none" w:sz="0" w:space="0" w:color="auto"/>
            <w:left w:val="none" w:sz="0" w:space="0" w:color="auto"/>
            <w:bottom w:val="none" w:sz="0" w:space="0" w:color="auto"/>
            <w:right w:val="none" w:sz="0" w:space="0" w:color="auto"/>
          </w:divBdr>
          <w:divsChild>
            <w:div w:id="1709379432">
              <w:marLeft w:val="0"/>
              <w:marRight w:val="0"/>
              <w:marTop w:val="0"/>
              <w:marBottom w:val="0"/>
              <w:divBdr>
                <w:top w:val="none" w:sz="0" w:space="0" w:color="auto"/>
                <w:left w:val="none" w:sz="0" w:space="0" w:color="auto"/>
                <w:bottom w:val="none" w:sz="0" w:space="0" w:color="auto"/>
                <w:right w:val="none" w:sz="0" w:space="0" w:color="auto"/>
              </w:divBdr>
            </w:div>
          </w:divsChild>
        </w:div>
        <w:div w:id="168757454">
          <w:marLeft w:val="0"/>
          <w:marRight w:val="0"/>
          <w:marTop w:val="0"/>
          <w:marBottom w:val="0"/>
          <w:divBdr>
            <w:top w:val="none" w:sz="0" w:space="0" w:color="auto"/>
            <w:left w:val="none" w:sz="0" w:space="0" w:color="auto"/>
            <w:bottom w:val="none" w:sz="0" w:space="0" w:color="auto"/>
            <w:right w:val="none" w:sz="0" w:space="0" w:color="auto"/>
          </w:divBdr>
          <w:divsChild>
            <w:div w:id="229075475">
              <w:marLeft w:val="0"/>
              <w:marRight w:val="0"/>
              <w:marTop w:val="0"/>
              <w:marBottom w:val="0"/>
              <w:divBdr>
                <w:top w:val="none" w:sz="0" w:space="0" w:color="auto"/>
                <w:left w:val="none" w:sz="0" w:space="0" w:color="auto"/>
                <w:bottom w:val="none" w:sz="0" w:space="0" w:color="auto"/>
                <w:right w:val="none" w:sz="0" w:space="0" w:color="auto"/>
              </w:divBdr>
            </w:div>
          </w:divsChild>
        </w:div>
        <w:div w:id="1485505772">
          <w:marLeft w:val="0"/>
          <w:marRight w:val="0"/>
          <w:marTop w:val="0"/>
          <w:marBottom w:val="0"/>
          <w:divBdr>
            <w:top w:val="none" w:sz="0" w:space="0" w:color="auto"/>
            <w:left w:val="none" w:sz="0" w:space="0" w:color="auto"/>
            <w:bottom w:val="none" w:sz="0" w:space="0" w:color="auto"/>
            <w:right w:val="none" w:sz="0" w:space="0" w:color="auto"/>
          </w:divBdr>
          <w:divsChild>
            <w:div w:id="1803962912">
              <w:marLeft w:val="0"/>
              <w:marRight w:val="0"/>
              <w:marTop w:val="0"/>
              <w:marBottom w:val="0"/>
              <w:divBdr>
                <w:top w:val="none" w:sz="0" w:space="0" w:color="auto"/>
                <w:left w:val="none" w:sz="0" w:space="0" w:color="auto"/>
                <w:bottom w:val="none" w:sz="0" w:space="0" w:color="auto"/>
                <w:right w:val="none" w:sz="0" w:space="0" w:color="auto"/>
              </w:divBdr>
            </w:div>
          </w:divsChild>
        </w:div>
        <w:div w:id="1356422375">
          <w:marLeft w:val="0"/>
          <w:marRight w:val="0"/>
          <w:marTop w:val="0"/>
          <w:marBottom w:val="0"/>
          <w:divBdr>
            <w:top w:val="none" w:sz="0" w:space="0" w:color="auto"/>
            <w:left w:val="none" w:sz="0" w:space="0" w:color="auto"/>
            <w:bottom w:val="none" w:sz="0" w:space="0" w:color="auto"/>
            <w:right w:val="none" w:sz="0" w:space="0" w:color="auto"/>
          </w:divBdr>
          <w:divsChild>
            <w:div w:id="1695231865">
              <w:marLeft w:val="0"/>
              <w:marRight w:val="0"/>
              <w:marTop w:val="0"/>
              <w:marBottom w:val="0"/>
              <w:divBdr>
                <w:top w:val="none" w:sz="0" w:space="0" w:color="auto"/>
                <w:left w:val="none" w:sz="0" w:space="0" w:color="auto"/>
                <w:bottom w:val="none" w:sz="0" w:space="0" w:color="auto"/>
                <w:right w:val="none" w:sz="0" w:space="0" w:color="auto"/>
              </w:divBdr>
            </w:div>
          </w:divsChild>
        </w:div>
        <w:div w:id="1169372442">
          <w:marLeft w:val="0"/>
          <w:marRight w:val="0"/>
          <w:marTop w:val="0"/>
          <w:marBottom w:val="0"/>
          <w:divBdr>
            <w:top w:val="none" w:sz="0" w:space="0" w:color="auto"/>
            <w:left w:val="none" w:sz="0" w:space="0" w:color="auto"/>
            <w:bottom w:val="none" w:sz="0" w:space="0" w:color="auto"/>
            <w:right w:val="none" w:sz="0" w:space="0" w:color="auto"/>
          </w:divBdr>
          <w:divsChild>
            <w:div w:id="940919258">
              <w:marLeft w:val="0"/>
              <w:marRight w:val="0"/>
              <w:marTop w:val="0"/>
              <w:marBottom w:val="0"/>
              <w:divBdr>
                <w:top w:val="none" w:sz="0" w:space="0" w:color="auto"/>
                <w:left w:val="none" w:sz="0" w:space="0" w:color="auto"/>
                <w:bottom w:val="none" w:sz="0" w:space="0" w:color="auto"/>
                <w:right w:val="none" w:sz="0" w:space="0" w:color="auto"/>
              </w:divBdr>
            </w:div>
          </w:divsChild>
        </w:div>
        <w:div w:id="1024553351">
          <w:marLeft w:val="0"/>
          <w:marRight w:val="0"/>
          <w:marTop w:val="0"/>
          <w:marBottom w:val="0"/>
          <w:divBdr>
            <w:top w:val="none" w:sz="0" w:space="0" w:color="auto"/>
            <w:left w:val="none" w:sz="0" w:space="0" w:color="auto"/>
            <w:bottom w:val="none" w:sz="0" w:space="0" w:color="auto"/>
            <w:right w:val="none" w:sz="0" w:space="0" w:color="auto"/>
          </w:divBdr>
          <w:divsChild>
            <w:div w:id="838618856">
              <w:marLeft w:val="0"/>
              <w:marRight w:val="0"/>
              <w:marTop w:val="0"/>
              <w:marBottom w:val="0"/>
              <w:divBdr>
                <w:top w:val="none" w:sz="0" w:space="0" w:color="auto"/>
                <w:left w:val="none" w:sz="0" w:space="0" w:color="auto"/>
                <w:bottom w:val="none" w:sz="0" w:space="0" w:color="auto"/>
                <w:right w:val="none" w:sz="0" w:space="0" w:color="auto"/>
              </w:divBdr>
            </w:div>
          </w:divsChild>
        </w:div>
        <w:div w:id="55709402">
          <w:marLeft w:val="0"/>
          <w:marRight w:val="0"/>
          <w:marTop w:val="0"/>
          <w:marBottom w:val="0"/>
          <w:divBdr>
            <w:top w:val="none" w:sz="0" w:space="0" w:color="auto"/>
            <w:left w:val="none" w:sz="0" w:space="0" w:color="auto"/>
            <w:bottom w:val="none" w:sz="0" w:space="0" w:color="auto"/>
            <w:right w:val="none" w:sz="0" w:space="0" w:color="auto"/>
          </w:divBdr>
          <w:divsChild>
            <w:div w:id="241179186">
              <w:marLeft w:val="0"/>
              <w:marRight w:val="0"/>
              <w:marTop w:val="0"/>
              <w:marBottom w:val="0"/>
              <w:divBdr>
                <w:top w:val="none" w:sz="0" w:space="0" w:color="auto"/>
                <w:left w:val="none" w:sz="0" w:space="0" w:color="auto"/>
                <w:bottom w:val="none" w:sz="0" w:space="0" w:color="auto"/>
                <w:right w:val="none" w:sz="0" w:space="0" w:color="auto"/>
              </w:divBdr>
            </w:div>
          </w:divsChild>
        </w:div>
        <w:div w:id="74015831">
          <w:marLeft w:val="0"/>
          <w:marRight w:val="0"/>
          <w:marTop w:val="0"/>
          <w:marBottom w:val="0"/>
          <w:divBdr>
            <w:top w:val="none" w:sz="0" w:space="0" w:color="auto"/>
            <w:left w:val="none" w:sz="0" w:space="0" w:color="auto"/>
            <w:bottom w:val="none" w:sz="0" w:space="0" w:color="auto"/>
            <w:right w:val="none" w:sz="0" w:space="0" w:color="auto"/>
          </w:divBdr>
          <w:divsChild>
            <w:div w:id="1141576465">
              <w:marLeft w:val="0"/>
              <w:marRight w:val="0"/>
              <w:marTop w:val="0"/>
              <w:marBottom w:val="0"/>
              <w:divBdr>
                <w:top w:val="none" w:sz="0" w:space="0" w:color="auto"/>
                <w:left w:val="none" w:sz="0" w:space="0" w:color="auto"/>
                <w:bottom w:val="none" w:sz="0" w:space="0" w:color="auto"/>
                <w:right w:val="none" w:sz="0" w:space="0" w:color="auto"/>
              </w:divBdr>
            </w:div>
          </w:divsChild>
        </w:div>
        <w:div w:id="603464032">
          <w:marLeft w:val="0"/>
          <w:marRight w:val="0"/>
          <w:marTop w:val="0"/>
          <w:marBottom w:val="0"/>
          <w:divBdr>
            <w:top w:val="none" w:sz="0" w:space="0" w:color="auto"/>
            <w:left w:val="none" w:sz="0" w:space="0" w:color="auto"/>
            <w:bottom w:val="none" w:sz="0" w:space="0" w:color="auto"/>
            <w:right w:val="none" w:sz="0" w:space="0" w:color="auto"/>
          </w:divBdr>
          <w:divsChild>
            <w:div w:id="1964918693">
              <w:marLeft w:val="0"/>
              <w:marRight w:val="0"/>
              <w:marTop w:val="0"/>
              <w:marBottom w:val="0"/>
              <w:divBdr>
                <w:top w:val="none" w:sz="0" w:space="0" w:color="auto"/>
                <w:left w:val="none" w:sz="0" w:space="0" w:color="auto"/>
                <w:bottom w:val="none" w:sz="0" w:space="0" w:color="auto"/>
                <w:right w:val="none" w:sz="0" w:space="0" w:color="auto"/>
              </w:divBdr>
            </w:div>
          </w:divsChild>
        </w:div>
        <w:div w:id="1151554127">
          <w:marLeft w:val="0"/>
          <w:marRight w:val="0"/>
          <w:marTop w:val="0"/>
          <w:marBottom w:val="0"/>
          <w:divBdr>
            <w:top w:val="none" w:sz="0" w:space="0" w:color="auto"/>
            <w:left w:val="none" w:sz="0" w:space="0" w:color="auto"/>
            <w:bottom w:val="none" w:sz="0" w:space="0" w:color="auto"/>
            <w:right w:val="none" w:sz="0" w:space="0" w:color="auto"/>
          </w:divBdr>
          <w:divsChild>
            <w:div w:id="16598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906">
      <w:bodyDiv w:val="1"/>
      <w:marLeft w:val="0"/>
      <w:marRight w:val="0"/>
      <w:marTop w:val="0"/>
      <w:marBottom w:val="0"/>
      <w:divBdr>
        <w:top w:val="none" w:sz="0" w:space="0" w:color="auto"/>
        <w:left w:val="none" w:sz="0" w:space="0" w:color="auto"/>
        <w:bottom w:val="none" w:sz="0" w:space="0" w:color="auto"/>
        <w:right w:val="none" w:sz="0" w:space="0" w:color="auto"/>
      </w:divBdr>
      <w:divsChild>
        <w:div w:id="1833183711">
          <w:marLeft w:val="0"/>
          <w:marRight w:val="0"/>
          <w:marTop w:val="0"/>
          <w:marBottom w:val="0"/>
          <w:divBdr>
            <w:top w:val="none" w:sz="0" w:space="0" w:color="auto"/>
            <w:left w:val="none" w:sz="0" w:space="0" w:color="auto"/>
            <w:bottom w:val="none" w:sz="0" w:space="0" w:color="auto"/>
            <w:right w:val="none" w:sz="0" w:space="0" w:color="auto"/>
          </w:divBdr>
          <w:divsChild>
            <w:div w:id="857621588">
              <w:marLeft w:val="0"/>
              <w:marRight w:val="0"/>
              <w:marTop w:val="0"/>
              <w:marBottom w:val="0"/>
              <w:divBdr>
                <w:top w:val="none" w:sz="0" w:space="0" w:color="auto"/>
                <w:left w:val="none" w:sz="0" w:space="0" w:color="auto"/>
                <w:bottom w:val="none" w:sz="0" w:space="0" w:color="auto"/>
                <w:right w:val="none" w:sz="0" w:space="0" w:color="auto"/>
              </w:divBdr>
            </w:div>
          </w:divsChild>
        </w:div>
        <w:div w:id="607201544">
          <w:marLeft w:val="0"/>
          <w:marRight w:val="0"/>
          <w:marTop w:val="0"/>
          <w:marBottom w:val="0"/>
          <w:divBdr>
            <w:top w:val="none" w:sz="0" w:space="0" w:color="auto"/>
            <w:left w:val="none" w:sz="0" w:space="0" w:color="auto"/>
            <w:bottom w:val="none" w:sz="0" w:space="0" w:color="auto"/>
            <w:right w:val="none" w:sz="0" w:space="0" w:color="auto"/>
          </w:divBdr>
          <w:divsChild>
            <w:div w:id="1517189126">
              <w:marLeft w:val="0"/>
              <w:marRight w:val="0"/>
              <w:marTop w:val="0"/>
              <w:marBottom w:val="0"/>
              <w:divBdr>
                <w:top w:val="none" w:sz="0" w:space="0" w:color="auto"/>
                <w:left w:val="none" w:sz="0" w:space="0" w:color="auto"/>
                <w:bottom w:val="none" w:sz="0" w:space="0" w:color="auto"/>
                <w:right w:val="none" w:sz="0" w:space="0" w:color="auto"/>
              </w:divBdr>
            </w:div>
          </w:divsChild>
        </w:div>
        <w:div w:id="1617524769">
          <w:marLeft w:val="0"/>
          <w:marRight w:val="0"/>
          <w:marTop w:val="0"/>
          <w:marBottom w:val="0"/>
          <w:divBdr>
            <w:top w:val="none" w:sz="0" w:space="0" w:color="auto"/>
            <w:left w:val="none" w:sz="0" w:space="0" w:color="auto"/>
            <w:bottom w:val="none" w:sz="0" w:space="0" w:color="auto"/>
            <w:right w:val="none" w:sz="0" w:space="0" w:color="auto"/>
          </w:divBdr>
          <w:divsChild>
            <w:div w:id="912936217">
              <w:marLeft w:val="0"/>
              <w:marRight w:val="0"/>
              <w:marTop w:val="0"/>
              <w:marBottom w:val="0"/>
              <w:divBdr>
                <w:top w:val="none" w:sz="0" w:space="0" w:color="auto"/>
                <w:left w:val="none" w:sz="0" w:space="0" w:color="auto"/>
                <w:bottom w:val="none" w:sz="0" w:space="0" w:color="auto"/>
                <w:right w:val="none" w:sz="0" w:space="0" w:color="auto"/>
              </w:divBdr>
            </w:div>
          </w:divsChild>
        </w:div>
        <w:div w:id="1264072004">
          <w:marLeft w:val="0"/>
          <w:marRight w:val="0"/>
          <w:marTop w:val="0"/>
          <w:marBottom w:val="0"/>
          <w:divBdr>
            <w:top w:val="none" w:sz="0" w:space="0" w:color="auto"/>
            <w:left w:val="none" w:sz="0" w:space="0" w:color="auto"/>
            <w:bottom w:val="none" w:sz="0" w:space="0" w:color="auto"/>
            <w:right w:val="none" w:sz="0" w:space="0" w:color="auto"/>
          </w:divBdr>
          <w:divsChild>
            <w:div w:id="884178855">
              <w:marLeft w:val="0"/>
              <w:marRight w:val="0"/>
              <w:marTop w:val="0"/>
              <w:marBottom w:val="0"/>
              <w:divBdr>
                <w:top w:val="none" w:sz="0" w:space="0" w:color="auto"/>
                <w:left w:val="none" w:sz="0" w:space="0" w:color="auto"/>
                <w:bottom w:val="none" w:sz="0" w:space="0" w:color="auto"/>
                <w:right w:val="none" w:sz="0" w:space="0" w:color="auto"/>
              </w:divBdr>
            </w:div>
          </w:divsChild>
        </w:div>
        <w:div w:id="213390670">
          <w:marLeft w:val="0"/>
          <w:marRight w:val="0"/>
          <w:marTop w:val="0"/>
          <w:marBottom w:val="0"/>
          <w:divBdr>
            <w:top w:val="none" w:sz="0" w:space="0" w:color="auto"/>
            <w:left w:val="none" w:sz="0" w:space="0" w:color="auto"/>
            <w:bottom w:val="none" w:sz="0" w:space="0" w:color="auto"/>
            <w:right w:val="none" w:sz="0" w:space="0" w:color="auto"/>
          </w:divBdr>
          <w:divsChild>
            <w:div w:id="217014092">
              <w:marLeft w:val="0"/>
              <w:marRight w:val="0"/>
              <w:marTop w:val="0"/>
              <w:marBottom w:val="0"/>
              <w:divBdr>
                <w:top w:val="none" w:sz="0" w:space="0" w:color="auto"/>
                <w:left w:val="none" w:sz="0" w:space="0" w:color="auto"/>
                <w:bottom w:val="none" w:sz="0" w:space="0" w:color="auto"/>
                <w:right w:val="none" w:sz="0" w:space="0" w:color="auto"/>
              </w:divBdr>
            </w:div>
          </w:divsChild>
        </w:div>
        <w:div w:id="1727028966">
          <w:marLeft w:val="0"/>
          <w:marRight w:val="0"/>
          <w:marTop w:val="0"/>
          <w:marBottom w:val="0"/>
          <w:divBdr>
            <w:top w:val="none" w:sz="0" w:space="0" w:color="auto"/>
            <w:left w:val="none" w:sz="0" w:space="0" w:color="auto"/>
            <w:bottom w:val="none" w:sz="0" w:space="0" w:color="auto"/>
            <w:right w:val="none" w:sz="0" w:space="0" w:color="auto"/>
          </w:divBdr>
          <w:divsChild>
            <w:div w:id="1613591573">
              <w:marLeft w:val="0"/>
              <w:marRight w:val="0"/>
              <w:marTop w:val="0"/>
              <w:marBottom w:val="0"/>
              <w:divBdr>
                <w:top w:val="none" w:sz="0" w:space="0" w:color="auto"/>
                <w:left w:val="none" w:sz="0" w:space="0" w:color="auto"/>
                <w:bottom w:val="none" w:sz="0" w:space="0" w:color="auto"/>
                <w:right w:val="none" w:sz="0" w:space="0" w:color="auto"/>
              </w:divBdr>
            </w:div>
          </w:divsChild>
        </w:div>
        <w:div w:id="606158487">
          <w:marLeft w:val="0"/>
          <w:marRight w:val="0"/>
          <w:marTop w:val="0"/>
          <w:marBottom w:val="0"/>
          <w:divBdr>
            <w:top w:val="none" w:sz="0" w:space="0" w:color="auto"/>
            <w:left w:val="none" w:sz="0" w:space="0" w:color="auto"/>
            <w:bottom w:val="none" w:sz="0" w:space="0" w:color="auto"/>
            <w:right w:val="none" w:sz="0" w:space="0" w:color="auto"/>
          </w:divBdr>
          <w:divsChild>
            <w:div w:id="1299341927">
              <w:marLeft w:val="0"/>
              <w:marRight w:val="0"/>
              <w:marTop w:val="0"/>
              <w:marBottom w:val="0"/>
              <w:divBdr>
                <w:top w:val="none" w:sz="0" w:space="0" w:color="auto"/>
                <w:left w:val="none" w:sz="0" w:space="0" w:color="auto"/>
                <w:bottom w:val="none" w:sz="0" w:space="0" w:color="auto"/>
                <w:right w:val="none" w:sz="0" w:space="0" w:color="auto"/>
              </w:divBdr>
            </w:div>
          </w:divsChild>
        </w:div>
        <w:div w:id="374434177">
          <w:marLeft w:val="0"/>
          <w:marRight w:val="0"/>
          <w:marTop w:val="0"/>
          <w:marBottom w:val="0"/>
          <w:divBdr>
            <w:top w:val="none" w:sz="0" w:space="0" w:color="auto"/>
            <w:left w:val="none" w:sz="0" w:space="0" w:color="auto"/>
            <w:bottom w:val="none" w:sz="0" w:space="0" w:color="auto"/>
            <w:right w:val="none" w:sz="0" w:space="0" w:color="auto"/>
          </w:divBdr>
          <w:divsChild>
            <w:div w:id="1311593001">
              <w:marLeft w:val="0"/>
              <w:marRight w:val="0"/>
              <w:marTop w:val="0"/>
              <w:marBottom w:val="0"/>
              <w:divBdr>
                <w:top w:val="none" w:sz="0" w:space="0" w:color="auto"/>
                <w:left w:val="none" w:sz="0" w:space="0" w:color="auto"/>
                <w:bottom w:val="none" w:sz="0" w:space="0" w:color="auto"/>
                <w:right w:val="none" w:sz="0" w:space="0" w:color="auto"/>
              </w:divBdr>
            </w:div>
          </w:divsChild>
        </w:div>
        <w:div w:id="576406768">
          <w:marLeft w:val="0"/>
          <w:marRight w:val="0"/>
          <w:marTop w:val="0"/>
          <w:marBottom w:val="0"/>
          <w:divBdr>
            <w:top w:val="none" w:sz="0" w:space="0" w:color="auto"/>
            <w:left w:val="none" w:sz="0" w:space="0" w:color="auto"/>
            <w:bottom w:val="none" w:sz="0" w:space="0" w:color="auto"/>
            <w:right w:val="none" w:sz="0" w:space="0" w:color="auto"/>
          </w:divBdr>
          <w:divsChild>
            <w:div w:id="342828662">
              <w:marLeft w:val="0"/>
              <w:marRight w:val="0"/>
              <w:marTop w:val="0"/>
              <w:marBottom w:val="0"/>
              <w:divBdr>
                <w:top w:val="none" w:sz="0" w:space="0" w:color="auto"/>
                <w:left w:val="none" w:sz="0" w:space="0" w:color="auto"/>
                <w:bottom w:val="none" w:sz="0" w:space="0" w:color="auto"/>
                <w:right w:val="none" w:sz="0" w:space="0" w:color="auto"/>
              </w:divBdr>
            </w:div>
          </w:divsChild>
        </w:div>
        <w:div w:id="1191146855">
          <w:marLeft w:val="0"/>
          <w:marRight w:val="0"/>
          <w:marTop w:val="0"/>
          <w:marBottom w:val="0"/>
          <w:divBdr>
            <w:top w:val="none" w:sz="0" w:space="0" w:color="auto"/>
            <w:left w:val="none" w:sz="0" w:space="0" w:color="auto"/>
            <w:bottom w:val="none" w:sz="0" w:space="0" w:color="auto"/>
            <w:right w:val="none" w:sz="0" w:space="0" w:color="auto"/>
          </w:divBdr>
          <w:divsChild>
            <w:div w:id="1491411615">
              <w:marLeft w:val="0"/>
              <w:marRight w:val="0"/>
              <w:marTop w:val="0"/>
              <w:marBottom w:val="0"/>
              <w:divBdr>
                <w:top w:val="none" w:sz="0" w:space="0" w:color="auto"/>
                <w:left w:val="none" w:sz="0" w:space="0" w:color="auto"/>
                <w:bottom w:val="none" w:sz="0" w:space="0" w:color="auto"/>
                <w:right w:val="none" w:sz="0" w:space="0" w:color="auto"/>
              </w:divBdr>
            </w:div>
          </w:divsChild>
        </w:div>
        <w:div w:id="1480339029">
          <w:marLeft w:val="0"/>
          <w:marRight w:val="0"/>
          <w:marTop w:val="0"/>
          <w:marBottom w:val="0"/>
          <w:divBdr>
            <w:top w:val="none" w:sz="0" w:space="0" w:color="auto"/>
            <w:left w:val="none" w:sz="0" w:space="0" w:color="auto"/>
            <w:bottom w:val="none" w:sz="0" w:space="0" w:color="auto"/>
            <w:right w:val="none" w:sz="0" w:space="0" w:color="auto"/>
          </w:divBdr>
          <w:divsChild>
            <w:div w:id="214314303">
              <w:marLeft w:val="0"/>
              <w:marRight w:val="0"/>
              <w:marTop w:val="0"/>
              <w:marBottom w:val="0"/>
              <w:divBdr>
                <w:top w:val="none" w:sz="0" w:space="0" w:color="auto"/>
                <w:left w:val="none" w:sz="0" w:space="0" w:color="auto"/>
                <w:bottom w:val="none" w:sz="0" w:space="0" w:color="auto"/>
                <w:right w:val="none" w:sz="0" w:space="0" w:color="auto"/>
              </w:divBdr>
            </w:div>
          </w:divsChild>
        </w:div>
        <w:div w:id="1909268146">
          <w:marLeft w:val="0"/>
          <w:marRight w:val="0"/>
          <w:marTop w:val="0"/>
          <w:marBottom w:val="0"/>
          <w:divBdr>
            <w:top w:val="none" w:sz="0" w:space="0" w:color="auto"/>
            <w:left w:val="none" w:sz="0" w:space="0" w:color="auto"/>
            <w:bottom w:val="none" w:sz="0" w:space="0" w:color="auto"/>
            <w:right w:val="none" w:sz="0" w:space="0" w:color="auto"/>
          </w:divBdr>
          <w:divsChild>
            <w:div w:id="457721203">
              <w:marLeft w:val="0"/>
              <w:marRight w:val="0"/>
              <w:marTop w:val="0"/>
              <w:marBottom w:val="0"/>
              <w:divBdr>
                <w:top w:val="none" w:sz="0" w:space="0" w:color="auto"/>
                <w:left w:val="none" w:sz="0" w:space="0" w:color="auto"/>
                <w:bottom w:val="none" w:sz="0" w:space="0" w:color="auto"/>
                <w:right w:val="none" w:sz="0" w:space="0" w:color="auto"/>
              </w:divBdr>
            </w:div>
          </w:divsChild>
        </w:div>
        <w:div w:id="1494174870">
          <w:marLeft w:val="0"/>
          <w:marRight w:val="0"/>
          <w:marTop w:val="0"/>
          <w:marBottom w:val="0"/>
          <w:divBdr>
            <w:top w:val="none" w:sz="0" w:space="0" w:color="auto"/>
            <w:left w:val="none" w:sz="0" w:space="0" w:color="auto"/>
            <w:bottom w:val="none" w:sz="0" w:space="0" w:color="auto"/>
            <w:right w:val="none" w:sz="0" w:space="0" w:color="auto"/>
          </w:divBdr>
          <w:divsChild>
            <w:div w:id="1654335440">
              <w:marLeft w:val="0"/>
              <w:marRight w:val="0"/>
              <w:marTop w:val="0"/>
              <w:marBottom w:val="0"/>
              <w:divBdr>
                <w:top w:val="none" w:sz="0" w:space="0" w:color="auto"/>
                <w:left w:val="none" w:sz="0" w:space="0" w:color="auto"/>
                <w:bottom w:val="none" w:sz="0" w:space="0" w:color="auto"/>
                <w:right w:val="none" w:sz="0" w:space="0" w:color="auto"/>
              </w:divBdr>
            </w:div>
          </w:divsChild>
        </w:div>
        <w:div w:id="267398289">
          <w:marLeft w:val="0"/>
          <w:marRight w:val="0"/>
          <w:marTop w:val="0"/>
          <w:marBottom w:val="0"/>
          <w:divBdr>
            <w:top w:val="none" w:sz="0" w:space="0" w:color="auto"/>
            <w:left w:val="none" w:sz="0" w:space="0" w:color="auto"/>
            <w:bottom w:val="none" w:sz="0" w:space="0" w:color="auto"/>
            <w:right w:val="none" w:sz="0" w:space="0" w:color="auto"/>
          </w:divBdr>
          <w:divsChild>
            <w:div w:id="934702438">
              <w:marLeft w:val="0"/>
              <w:marRight w:val="0"/>
              <w:marTop w:val="0"/>
              <w:marBottom w:val="0"/>
              <w:divBdr>
                <w:top w:val="none" w:sz="0" w:space="0" w:color="auto"/>
                <w:left w:val="none" w:sz="0" w:space="0" w:color="auto"/>
                <w:bottom w:val="none" w:sz="0" w:space="0" w:color="auto"/>
                <w:right w:val="none" w:sz="0" w:space="0" w:color="auto"/>
              </w:divBdr>
            </w:div>
          </w:divsChild>
        </w:div>
        <w:div w:id="1284582103">
          <w:marLeft w:val="0"/>
          <w:marRight w:val="0"/>
          <w:marTop w:val="0"/>
          <w:marBottom w:val="0"/>
          <w:divBdr>
            <w:top w:val="none" w:sz="0" w:space="0" w:color="auto"/>
            <w:left w:val="none" w:sz="0" w:space="0" w:color="auto"/>
            <w:bottom w:val="none" w:sz="0" w:space="0" w:color="auto"/>
            <w:right w:val="none" w:sz="0" w:space="0" w:color="auto"/>
          </w:divBdr>
          <w:divsChild>
            <w:div w:id="1094595536">
              <w:marLeft w:val="0"/>
              <w:marRight w:val="0"/>
              <w:marTop w:val="0"/>
              <w:marBottom w:val="0"/>
              <w:divBdr>
                <w:top w:val="none" w:sz="0" w:space="0" w:color="auto"/>
                <w:left w:val="none" w:sz="0" w:space="0" w:color="auto"/>
                <w:bottom w:val="none" w:sz="0" w:space="0" w:color="auto"/>
                <w:right w:val="none" w:sz="0" w:space="0" w:color="auto"/>
              </w:divBdr>
            </w:div>
          </w:divsChild>
        </w:div>
        <w:div w:id="194584154">
          <w:marLeft w:val="0"/>
          <w:marRight w:val="0"/>
          <w:marTop w:val="0"/>
          <w:marBottom w:val="0"/>
          <w:divBdr>
            <w:top w:val="none" w:sz="0" w:space="0" w:color="auto"/>
            <w:left w:val="none" w:sz="0" w:space="0" w:color="auto"/>
            <w:bottom w:val="none" w:sz="0" w:space="0" w:color="auto"/>
            <w:right w:val="none" w:sz="0" w:space="0" w:color="auto"/>
          </w:divBdr>
          <w:divsChild>
            <w:div w:id="506142702">
              <w:marLeft w:val="0"/>
              <w:marRight w:val="0"/>
              <w:marTop w:val="0"/>
              <w:marBottom w:val="0"/>
              <w:divBdr>
                <w:top w:val="none" w:sz="0" w:space="0" w:color="auto"/>
                <w:left w:val="none" w:sz="0" w:space="0" w:color="auto"/>
                <w:bottom w:val="none" w:sz="0" w:space="0" w:color="auto"/>
                <w:right w:val="none" w:sz="0" w:space="0" w:color="auto"/>
              </w:divBdr>
            </w:div>
          </w:divsChild>
        </w:div>
        <w:div w:id="1625575738">
          <w:marLeft w:val="0"/>
          <w:marRight w:val="0"/>
          <w:marTop w:val="0"/>
          <w:marBottom w:val="0"/>
          <w:divBdr>
            <w:top w:val="none" w:sz="0" w:space="0" w:color="auto"/>
            <w:left w:val="none" w:sz="0" w:space="0" w:color="auto"/>
            <w:bottom w:val="none" w:sz="0" w:space="0" w:color="auto"/>
            <w:right w:val="none" w:sz="0" w:space="0" w:color="auto"/>
          </w:divBdr>
          <w:divsChild>
            <w:div w:id="77673945">
              <w:marLeft w:val="0"/>
              <w:marRight w:val="0"/>
              <w:marTop w:val="0"/>
              <w:marBottom w:val="0"/>
              <w:divBdr>
                <w:top w:val="none" w:sz="0" w:space="0" w:color="auto"/>
                <w:left w:val="none" w:sz="0" w:space="0" w:color="auto"/>
                <w:bottom w:val="none" w:sz="0" w:space="0" w:color="auto"/>
                <w:right w:val="none" w:sz="0" w:space="0" w:color="auto"/>
              </w:divBdr>
            </w:div>
          </w:divsChild>
        </w:div>
        <w:div w:id="1986815152">
          <w:marLeft w:val="0"/>
          <w:marRight w:val="0"/>
          <w:marTop w:val="0"/>
          <w:marBottom w:val="0"/>
          <w:divBdr>
            <w:top w:val="none" w:sz="0" w:space="0" w:color="auto"/>
            <w:left w:val="none" w:sz="0" w:space="0" w:color="auto"/>
            <w:bottom w:val="none" w:sz="0" w:space="0" w:color="auto"/>
            <w:right w:val="none" w:sz="0" w:space="0" w:color="auto"/>
          </w:divBdr>
          <w:divsChild>
            <w:div w:id="852500886">
              <w:marLeft w:val="0"/>
              <w:marRight w:val="0"/>
              <w:marTop w:val="0"/>
              <w:marBottom w:val="0"/>
              <w:divBdr>
                <w:top w:val="none" w:sz="0" w:space="0" w:color="auto"/>
                <w:left w:val="none" w:sz="0" w:space="0" w:color="auto"/>
                <w:bottom w:val="none" w:sz="0" w:space="0" w:color="auto"/>
                <w:right w:val="none" w:sz="0" w:space="0" w:color="auto"/>
              </w:divBdr>
            </w:div>
          </w:divsChild>
        </w:div>
        <w:div w:id="80179023">
          <w:marLeft w:val="0"/>
          <w:marRight w:val="0"/>
          <w:marTop w:val="0"/>
          <w:marBottom w:val="0"/>
          <w:divBdr>
            <w:top w:val="none" w:sz="0" w:space="0" w:color="auto"/>
            <w:left w:val="none" w:sz="0" w:space="0" w:color="auto"/>
            <w:bottom w:val="none" w:sz="0" w:space="0" w:color="auto"/>
            <w:right w:val="none" w:sz="0" w:space="0" w:color="auto"/>
          </w:divBdr>
          <w:divsChild>
            <w:div w:id="1639650112">
              <w:marLeft w:val="0"/>
              <w:marRight w:val="0"/>
              <w:marTop w:val="0"/>
              <w:marBottom w:val="0"/>
              <w:divBdr>
                <w:top w:val="none" w:sz="0" w:space="0" w:color="auto"/>
                <w:left w:val="none" w:sz="0" w:space="0" w:color="auto"/>
                <w:bottom w:val="none" w:sz="0" w:space="0" w:color="auto"/>
                <w:right w:val="none" w:sz="0" w:space="0" w:color="auto"/>
              </w:divBdr>
            </w:div>
          </w:divsChild>
        </w:div>
        <w:div w:id="1828546464">
          <w:marLeft w:val="0"/>
          <w:marRight w:val="0"/>
          <w:marTop w:val="0"/>
          <w:marBottom w:val="0"/>
          <w:divBdr>
            <w:top w:val="none" w:sz="0" w:space="0" w:color="auto"/>
            <w:left w:val="none" w:sz="0" w:space="0" w:color="auto"/>
            <w:bottom w:val="none" w:sz="0" w:space="0" w:color="auto"/>
            <w:right w:val="none" w:sz="0" w:space="0" w:color="auto"/>
          </w:divBdr>
          <w:divsChild>
            <w:div w:id="1468014947">
              <w:marLeft w:val="0"/>
              <w:marRight w:val="0"/>
              <w:marTop w:val="0"/>
              <w:marBottom w:val="0"/>
              <w:divBdr>
                <w:top w:val="none" w:sz="0" w:space="0" w:color="auto"/>
                <w:left w:val="none" w:sz="0" w:space="0" w:color="auto"/>
                <w:bottom w:val="none" w:sz="0" w:space="0" w:color="auto"/>
                <w:right w:val="none" w:sz="0" w:space="0" w:color="auto"/>
              </w:divBdr>
            </w:div>
          </w:divsChild>
        </w:div>
        <w:div w:id="599022757">
          <w:marLeft w:val="0"/>
          <w:marRight w:val="0"/>
          <w:marTop w:val="0"/>
          <w:marBottom w:val="0"/>
          <w:divBdr>
            <w:top w:val="none" w:sz="0" w:space="0" w:color="auto"/>
            <w:left w:val="none" w:sz="0" w:space="0" w:color="auto"/>
            <w:bottom w:val="none" w:sz="0" w:space="0" w:color="auto"/>
            <w:right w:val="none" w:sz="0" w:space="0" w:color="auto"/>
          </w:divBdr>
          <w:divsChild>
            <w:div w:id="282928281">
              <w:marLeft w:val="0"/>
              <w:marRight w:val="0"/>
              <w:marTop w:val="0"/>
              <w:marBottom w:val="0"/>
              <w:divBdr>
                <w:top w:val="none" w:sz="0" w:space="0" w:color="auto"/>
                <w:left w:val="none" w:sz="0" w:space="0" w:color="auto"/>
                <w:bottom w:val="none" w:sz="0" w:space="0" w:color="auto"/>
                <w:right w:val="none" w:sz="0" w:space="0" w:color="auto"/>
              </w:divBdr>
            </w:div>
          </w:divsChild>
        </w:div>
        <w:div w:id="128208689">
          <w:marLeft w:val="0"/>
          <w:marRight w:val="0"/>
          <w:marTop w:val="0"/>
          <w:marBottom w:val="0"/>
          <w:divBdr>
            <w:top w:val="none" w:sz="0" w:space="0" w:color="auto"/>
            <w:left w:val="none" w:sz="0" w:space="0" w:color="auto"/>
            <w:bottom w:val="none" w:sz="0" w:space="0" w:color="auto"/>
            <w:right w:val="none" w:sz="0" w:space="0" w:color="auto"/>
          </w:divBdr>
          <w:divsChild>
            <w:div w:id="953487648">
              <w:marLeft w:val="0"/>
              <w:marRight w:val="0"/>
              <w:marTop w:val="0"/>
              <w:marBottom w:val="0"/>
              <w:divBdr>
                <w:top w:val="none" w:sz="0" w:space="0" w:color="auto"/>
                <w:left w:val="none" w:sz="0" w:space="0" w:color="auto"/>
                <w:bottom w:val="none" w:sz="0" w:space="0" w:color="auto"/>
                <w:right w:val="none" w:sz="0" w:space="0" w:color="auto"/>
              </w:divBdr>
            </w:div>
          </w:divsChild>
        </w:div>
        <w:div w:id="1423990997">
          <w:marLeft w:val="0"/>
          <w:marRight w:val="0"/>
          <w:marTop w:val="0"/>
          <w:marBottom w:val="0"/>
          <w:divBdr>
            <w:top w:val="none" w:sz="0" w:space="0" w:color="auto"/>
            <w:left w:val="none" w:sz="0" w:space="0" w:color="auto"/>
            <w:bottom w:val="none" w:sz="0" w:space="0" w:color="auto"/>
            <w:right w:val="none" w:sz="0" w:space="0" w:color="auto"/>
          </w:divBdr>
          <w:divsChild>
            <w:div w:id="592780449">
              <w:marLeft w:val="0"/>
              <w:marRight w:val="0"/>
              <w:marTop w:val="0"/>
              <w:marBottom w:val="0"/>
              <w:divBdr>
                <w:top w:val="none" w:sz="0" w:space="0" w:color="auto"/>
                <w:left w:val="none" w:sz="0" w:space="0" w:color="auto"/>
                <w:bottom w:val="none" w:sz="0" w:space="0" w:color="auto"/>
                <w:right w:val="none" w:sz="0" w:space="0" w:color="auto"/>
              </w:divBdr>
            </w:div>
          </w:divsChild>
        </w:div>
        <w:div w:id="2096591655">
          <w:marLeft w:val="0"/>
          <w:marRight w:val="0"/>
          <w:marTop w:val="0"/>
          <w:marBottom w:val="0"/>
          <w:divBdr>
            <w:top w:val="none" w:sz="0" w:space="0" w:color="auto"/>
            <w:left w:val="none" w:sz="0" w:space="0" w:color="auto"/>
            <w:bottom w:val="none" w:sz="0" w:space="0" w:color="auto"/>
            <w:right w:val="none" w:sz="0" w:space="0" w:color="auto"/>
          </w:divBdr>
          <w:divsChild>
            <w:div w:id="1569537562">
              <w:marLeft w:val="0"/>
              <w:marRight w:val="0"/>
              <w:marTop w:val="0"/>
              <w:marBottom w:val="0"/>
              <w:divBdr>
                <w:top w:val="none" w:sz="0" w:space="0" w:color="auto"/>
                <w:left w:val="none" w:sz="0" w:space="0" w:color="auto"/>
                <w:bottom w:val="none" w:sz="0" w:space="0" w:color="auto"/>
                <w:right w:val="none" w:sz="0" w:space="0" w:color="auto"/>
              </w:divBdr>
            </w:div>
          </w:divsChild>
        </w:div>
        <w:div w:id="872767838">
          <w:marLeft w:val="0"/>
          <w:marRight w:val="0"/>
          <w:marTop w:val="0"/>
          <w:marBottom w:val="0"/>
          <w:divBdr>
            <w:top w:val="none" w:sz="0" w:space="0" w:color="auto"/>
            <w:left w:val="none" w:sz="0" w:space="0" w:color="auto"/>
            <w:bottom w:val="none" w:sz="0" w:space="0" w:color="auto"/>
            <w:right w:val="none" w:sz="0" w:space="0" w:color="auto"/>
          </w:divBdr>
          <w:divsChild>
            <w:div w:id="1321234998">
              <w:marLeft w:val="0"/>
              <w:marRight w:val="0"/>
              <w:marTop w:val="0"/>
              <w:marBottom w:val="0"/>
              <w:divBdr>
                <w:top w:val="none" w:sz="0" w:space="0" w:color="auto"/>
                <w:left w:val="none" w:sz="0" w:space="0" w:color="auto"/>
                <w:bottom w:val="none" w:sz="0" w:space="0" w:color="auto"/>
                <w:right w:val="none" w:sz="0" w:space="0" w:color="auto"/>
              </w:divBdr>
            </w:div>
          </w:divsChild>
        </w:div>
        <w:div w:id="541752297">
          <w:marLeft w:val="0"/>
          <w:marRight w:val="0"/>
          <w:marTop w:val="0"/>
          <w:marBottom w:val="0"/>
          <w:divBdr>
            <w:top w:val="none" w:sz="0" w:space="0" w:color="auto"/>
            <w:left w:val="none" w:sz="0" w:space="0" w:color="auto"/>
            <w:bottom w:val="none" w:sz="0" w:space="0" w:color="auto"/>
            <w:right w:val="none" w:sz="0" w:space="0" w:color="auto"/>
          </w:divBdr>
          <w:divsChild>
            <w:div w:id="142939482">
              <w:marLeft w:val="0"/>
              <w:marRight w:val="0"/>
              <w:marTop w:val="0"/>
              <w:marBottom w:val="0"/>
              <w:divBdr>
                <w:top w:val="none" w:sz="0" w:space="0" w:color="auto"/>
                <w:left w:val="none" w:sz="0" w:space="0" w:color="auto"/>
                <w:bottom w:val="none" w:sz="0" w:space="0" w:color="auto"/>
                <w:right w:val="none" w:sz="0" w:space="0" w:color="auto"/>
              </w:divBdr>
            </w:div>
          </w:divsChild>
        </w:div>
        <w:div w:id="353388009">
          <w:marLeft w:val="0"/>
          <w:marRight w:val="0"/>
          <w:marTop w:val="0"/>
          <w:marBottom w:val="0"/>
          <w:divBdr>
            <w:top w:val="none" w:sz="0" w:space="0" w:color="auto"/>
            <w:left w:val="none" w:sz="0" w:space="0" w:color="auto"/>
            <w:bottom w:val="none" w:sz="0" w:space="0" w:color="auto"/>
            <w:right w:val="none" w:sz="0" w:space="0" w:color="auto"/>
          </w:divBdr>
          <w:divsChild>
            <w:div w:id="9200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2377">
      <w:bodyDiv w:val="1"/>
      <w:marLeft w:val="0"/>
      <w:marRight w:val="0"/>
      <w:marTop w:val="0"/>
      <w:marBottom w:val="0"/>
      <w:divBdr>
        <w:top w:val="none" w:sz="0" w:space="0" w:color="auto"/>
        <w:left w:val="none" w:sz="0" w:space="0" w:color="auto"/>
        <w:bottom w:val="none" w:sz="0" w:space="0" w:color="auto"/>
        <w:right w:val="none" w:sz="0" w:space="0" w:color="auto"/>
      </w:divBdr>
      <w:divsChild>
        <w:div w:id="1655914860">
          <w:marLeft w:val="0"/>
          <w:marRight w:val="0"/>
          <w:marTop w:val="0"/>
          <w:marBottom w:val="0"/>
          <w:divBdr>
            <w:top w:val="none" w:sz="0" w:space="0" w:color="auto"/>
            <w:left w:val="none" w:sz="0" w:space="0" w:color="auto"/>
            <w:bottom w:val="none" w:sz="0" w:space="0" w:color="auto"/>
            <w:right w:val="none" w:sz="0" w:space="0" w:color="auto"/>
          </w:divBdr>
          <w:divsChild>
            <w:div w:id="1043560856">
              <w:marLeft w:val="0"/>
              <w:marRight w:val="0"/>
              <w:marTop w:val="0"/>
              <w:marBottom w:val="0"/>
              <w:divBdr>
                <w:top w:val="none" w:sz="0" w:space="0" w:color="auto"/>
                <w:left w:val="none" w:sz="0" w:space="0" w:color="auto"/>
                <w:bottom w:val="none" w:sz="0" w:space="0" w:color="auto"/>
                <w:right w:val="none" w:sz="0" w:space="0" w:color="auto"/>
              </w:divBdr>
            </w:div>
          </w:divsChild>
        </w:div>
        <w:div w:id="1491364232">
          <w:marLeft w:val="0"/>
          <w:marRight w:val="0"/>
          <w:marTop w:val="0"/>
          <w:marBottom w:val="0"/>
          <w:divBdr>
            <w:top w:val="none" w:sz="0" w:space="0" w:color="auto"/>
            <w:left w:val="none" w:sz="0" w:space="0" w:color="auto"/>
            <w:bottom w:val="none" w:sz="0" w:space="0" w:color="auto"/>
            <w:right w:val="none" w:sz="0" w:space="0" w:color="auto"/>
          </w:divBdr>
          <w:divsChild>
            <w:div w:id="1826507690">
              <w:marLeft w:val="0"/>
              <w:marRight w:val="0"/>
              <w:marTop w:val="0"/>
              <w:marBottom w:val="0"/>
              <w:divBdr>
                <w:top w:val="none" w:sz="0" w:space="0" w:color="auto"/>
                <w:left w:val="none" w:sz="0" w:space="0" w:color="auto"/>
                <w:bottom w:val="none" w:sz="0" w:space="0" w:color="auto"/>
                <w:right w:val="none" w:sz="0" w:space="0" w:color="auto"/>
              </w:divBdr>
            </w:div>
          </w:divsChild>
        </w:div>
        <w:div w:id="627201747">
          <w:marLeft w:val="0"/>
          <w:marRight w:val="0"/>
          <w:marTop w:val="0"/>
          <w:marBottom w:val="0"/>
          <w:divBdr>
            <w:top w:val="none" w:sz="0" w:space="0" w:color="auto"/>
            <w:left w:val="none" w:sz="0" w:space="0" w:color="auto"/>
            <w:bottom w:val="none" w:sz="0" w:space="0" w:color="auto"/>
            <w:right w:val="none" w:sz="0" w:space="0" w:color="auto"/>
          </w:divBdr>
          <w:divsChild>
            <w:div w:id="483401884">
              <w:marLeft w:val="0"/>
              <w:marRight w:val="0"/>
              <w:marTop w:val="0"/>
              <w:marBottom w:val="0"/>
              <w:divBdr>
                <w:top w:val="none" w:sz="0" w:space="0" w:color="auto"/>
                <w:left w:val="none" w:sz="0" w:space="0" w:color="auto"/>
                <w:bottom w:val="none" w:sz="0" w:space="0" w:color="auto"/>
                <w:right w:val="none" w:sz="0" w:space="0" w:color="auto"/>
              </w:divBdr>
            </w:div>
          </w:divsChild>
        </w:div>
        <w:div w:id="707413451">
          <w:marLeft w:val="0"/>
          <w:marRight w:val="0"/>
          <w:marTop w:val="0"/>
          <w:marBottom w:val="0"/>
          <w:divBdr>
            <w:top w:val="none" w:sz="0" w:space="0" w:color="auto"/>
            <w:left w:val="none" w:sz="0" w:space="0" w:color="auto"/>
            <w:bottom w:val="none" w:sz="0" w:space="0" w:color="auto"/>
            <w:right w:val="none" w:sz="0" w:space="0" w:color="auto"/>
          </w:divBdr>
          <w:divsChild>
            <w:div w:id="24252024">
              <w:marLeft w:val="0"/>
              <w:marRight w:val="0"/>
              <w:marTop w:val="0"/>
              <w:marBottom w:val="0"/>
              <w:divBdr>
                <w:top w:val="none" w:sz="0" w:space="0" w:color="auto"/>
                <w:left w:val="none" w:sz="0" w:space="0" w:color="auto"/>
                <w:bottom w:val="none" w:sz="0" w:space="0" w:color="auto"/>
                <w:right w:val="none" w:sz="0" w:space="0" w:color="auto"/>
              </w:divBdr>
            </w:div>
          </w:divsChild>
        </w:div>
        <w:div w:id="2071031311">
          <w:marLeft w:val="0"/>
          <w:marRight w:val="0"/>
          <w:marTop w:val="0"/>
          <w:marBottom w:val="0"/>
          <w:divBdr>
            <w:top w:val="none" w:sz="0" w:space="0" w:color="auto"/>
            <w:left w:val="none" w:sz="0" w:space="0" w:color="auto"/>
            <w:bottom w:val="none" w:sz="0" w:space="0" w:color="auto"/>
            <w:right w:val="none" w:sz="0" w:space="0" w:color="auto"/>
          </w:divBdr>
          <w:divsChild>
            <w:div w:id="239607880">
              <w:marLeft w:val="0"/>
              <w:marRight w:val="0"/>
              <w:marTop w:val="0"/>
              <w:marBottom w:val="0"/>
              <w:divBdr>
                <w:top w:val="none" w:sz="0" w:space="0" w:color="auto"/>
                <w:left w:val="none" w:sz="0" w:space="0" w:color="auto"/>
                <w:bottom w:val="none" w:sz="0" w:space="0" w:color="auto"/>
                <w:right w:val="none" w:sz="0" w:space="0" w:color="auto"/>
              </w:divBdr>
            </w:div>
          </w:divsChild>
        </w:div>
        <w:div w:id="1449550110">
          <w:marLeft w:val="0"/>
          <w:marRight w:val="0"/>
          <w:marTop w:val="0"/>
          <w:marBottom w:val="0"/>
          <w:divBdr>
            <w:top w:val="none" w:sz="0" w:space="0" w:color="auto"/>
            <w:left w:val="none" w:sz="0" w:space="0" w:color="auto"/>
            <w:bottom w:val="none" w:sz="0" w:space="0" w:color="auto"/>
            <w:right w:val="none" w:sz="0" w:space="0" w:color="auto"/>
          </w:divBdr>
          <w:divsChild>
            <w:div w:id="1732465742">
              <w:marLeft w:val="0"/>
              <w:marRight w:val="0"/>
              <w:marTop w:val="0"/>
              <w:marBottom w:val="0"/>
              <w:divBdr>
                <w:top w:val="none" w:sz="0" w:space="0" w:color="auto"/>
                <w:left w:val="none" w:sz="0" w:space="0" w:color="auto"/>
                <w:bottom w:val="none" w:sz="0" w:space="0" w:color="auto"/>
                <w:right w:val="none" w:sz="0" w:space="0" w:color="auto"/>
              </w:divBdr>
            </w:div>
          </w:divsChild>
        </w:div>
        <w:div w:id="1418864083">
          <w:marLeft w:val="0"/>
          <w:marRight w:val="0"/>
          <w:marTop w:val="0"/>
          <w:marBottom w:val="0"/>
          <w:divBdr>
            <w:top w:val="none" w:sz="0" w:space="0" w:color="auto"/>
            <w:left w:val="none" w:sz="0" w:space="0" w:color="auto"/>
            <w:bottom w:val="none" w:sz="0" w:space="0" w:color="auto"/>
            <w:right w:val="none" w:sz="0" w:space="0" w:color="auto"/>
          </w:divBdr>
          <w:divsChild>
            <w:div w:id="1935746783">
              <w:marLeft w:val="0"/>
              <w:marRight w:val="0"/>
              <w:marTop w:val="0"/>
              <w:marBottom w:val="0"/>
              <w:divBdr>
                <w:top w:val="none" w:sz="0" w:space="0" w:color="auto"/>
                <w:left w:val="none" w:sz="0" w:space="0" w:color="auto"/>
                <w:bottom w:val="none" w:sz="0" w:space="0" w:color="auto"/>
                <w:right w:val="none" w:sz="0" w:space="0" w:color="auto"/>
              </w:divBdr>
            </w:div>
          </w:divsChild>
        </w:div>
        <w:div w:id="706835378">
          <w:marLeft w:val="0"/>
          <w:marRight w:val="0"/>
          <w:marTop w:val="0"/>
          <w:marBottom w:val="0"/>
          <w:divBdr>
            <w:top w:val="none" w:sz="0" w:space="0" w:color="auto"/>
            <w:left w:val="none" w:sz="0" w:space="0" w:color="auto"/>
            <w:bottom w:val="none" w:sz="0" w:space="0" w:color="auto"/>
            <w:right w:val="none" w:sz="0" w:space="0" w:color="auto"/>
          </w:divBdr>
          <w:divsChild>
            <w:div w:id="739444094">
              <w:marLeft w:val="0"/>
              <w:marRight w:val="0"/>
              <w:marTop w:val="0"/>
              <w:marBottom w:val="0"/>
              <w:divBdr>
                <w:top w:val="none" w:sz="0" w:space="0" w:color="auto"/>
                <w:left w:val="none" w:sz="0" w:space="0" w:color="auto"/>
                <w:bottom w:val="none" w:sz="0" w:space="0" w:color="auto"/>
                <w:right w:val="none" w:sz="0" w:space="0" w:color="auto"/>
              </w:divBdr>
            </w:div>
          </w:divsChild>
        </w:div>
        <w:div w:id="1748265784">
          <w:marLeft w:val="0"/>
          <w:marRight w:val="0"/>
          <w:marTop w:val="0"/>
          <w:marBottom w:val="0"/>
          <w:divBdr>
            <w:top w:val="none" w:sz="0" w:space="0" w:color="auto"/>
            <w:left w:val="none" w:sz="0" w:space="0" w:color="auto"/>
            <w:bottom w:val="none" w:sz="0" w:space="0" w:color="auto"/>
            <w:right w:val="none" w:sz="0" w:space="0" w:color="auto"/>
          </w:divBdr>
          <w:divsChild>
            <w:div w:id="1664969081">
              <w:marLeft w:val="0"/>
              <w:marRight w:val="0"/>
              <w:marTop w:val="0"/>
              <w:marBottom w:val="0"/>
              <w:divBdr>
                <w:top w:val="none" w:sz="0" w:space="0" w:color="auto"/>
                <w:left w:val="none" w:sz="0" w:space="0" w:color="auto"/>
                <w:bottom w:val="none" w:sz="0" w:space="0" w:color="auto"/>
                <w:right w:val="none" w:sz="0" w:space="0" w:color="auto"/>
              </w:divBdr>
            </w:div>
          </w:divsChild>
        </w:div>
        <w:div w:id="4141117">
          <w:marLeft w:val="0"/>
          <w:marRight w:val="0"/>
          <w:marTop w:val="0"/>
          <w:marBottom w:val="0"/>
          <w:divBdr>
            <w:top w:val="none" w:sz="0" w:space="0" w:color="auto"/>
            <w:left w:val="none" w:sz="0" w:space="0" w:color="auto"/>
            <w:bottom w:val="none" w:sz="0" w:space="0" w:color="auto"/>
            <w:right w:val="none" w:sz="0" w:space="0" w:color="auto"/>
          </w:divBdr>
          <w:divsChild>
            <w:div w:id="1939095209">
              <w:marLeft w:val="0"/>
              <w:marRight w:val="0"/>
              <w:marTop w:val="0"/>
              <w:marBottom w:val="0"/>
              <w:divBdr>
                <w:top w:val="none" w:sz="0" w:space="0" w:color="auto"/>
                <w:left w:val="none" w:sz="0" w:space="0" w:color="auto"/>
                <w:bottom w:val="none" w:sz="0" w:space="0" w:color="auto"/>
                <w:right w:val="none" w:sz="0" w:space="0" w:color="auto"/>
              </w:divBdr>
            </w:div>
          </w:divsChild>
        </w:div>
        <w:div w:id="531066731">
          <w:marLeft w:val="0"/>
          <w:marRight w:val="0"/>
          <w:marTop w:val="0"/>
          <w:marBottom w:val="0"/>
          <w:divBdr>
            <w:top w:val="none" w:sz="0" w:space="0" w:color="auto"/>
            <w:left w:val="none" w:sz="0" w:space="0" w:color="auto"/>
            <w:bottom w:val="none" w:sz="0" w:space="0" w:color="auto"/>
            <w:right w:val="none" w:sz="0" w:space="0" w:color="auto"/>
          </w:divBdr>
          <w:divsChild>
            <w:div w:id="951547883">
              <w:marLeft w:val="0"/>
              <w:marRight w:val="0"/>
              <w:marTop w:val="0"/>
              <w:marBottom w:val="0"/>
              <w:divBdr>
                <w:top w:val="none" w:sz="0" w:space="0" w:color="auto"/>
                <w:left w:val="none" w:sz="0" w:space="0" w:color="auto"/>
                <w:bottom w:val="none" w:sz="0" w:space="0" w:color="auto"/>
                <w:right w:val="none" w:sz="0" w:space="0" w:color="auto"/>
              </w:divBdr>
            </w:div>
          </w:divsChild>
        </w:div>
        <w:div w:id="385880661">
          <w:marLeft w:val="0"/>
          <w:marRight w:val="0"/>
          <w:marTop w:val="0"/>
          <w:marBottom w:val="0"/>
          <w:divBdr>
            <w:top w:val="none" w:sz="0" w:space="0" w:color="auto"/>
            <w:left w:val="none" w:sz="0" w:space="0" w:color="auto"/>
            <w:bottom w:val="none" w:sz="0" w:space="0" w:color="auto"/>
            <w:right w:val="none" w:sz="0" w:space="0" w:color="auto"/>
          </w:divBdr>
          <w:divsChild>
            <w:div w:id="1938251973">
              <w:marLeft w:val="0"/>
              <w:marRight w:val="0"/>
              <w:marTop w:val="0"/>
              <w:marBottom w:val="0"/>
              <w:divBdr>
                <w:top w:val="none" w:sz="0" w:space="0" w:color="auto"/>
                <w:left w:val="none" w:sz="0" w:space="0" w:color="auto"/>
                <w:bottom w:val="none" w:sz="0" w:space="0" w:color="auto"/>
                <w:right w:val="none" w:sz="0" w:space="0" w:color="auto"/>
              </w:divBdr>
            </w:div>
          </w:divsChild>
        </w:div>
        <w:div w:id="1153065043">
          <w:marLeft w:val="0"/>
          <w:marRight w:val="0"/>
          <w:marTop w:val="0"/>
          <w:marBottom w:val="0"/>
          <w:divBdr>
            <w:top w:val="none" w:sz="0" w:space="0" w:color="auto"/>
            <w:left w:val="none" w:sz="0" w:space="0" w:color="auto"/>
            <w:bottom w:val="none" w:sz="0" w:space="0" w:color="auto"/>
            <w:right w:val="none" w:sz="0" w:space="0" w:color="auto"/>
          </w:divBdr>
          <w:divsChild>
            <w:div w:id="504974526">
              <w:marLeft w:val="0"/>
              <w:marRight w:val="0"/>
              <w:marTop w:val="0"/>
              <w:marBottom w:val="0"/>
              <w:divBdr>
                <w:top w:val="none" w:sz="0" w:space="0" w:color="auto"/>
                <w:left w:val="none" w:sz="0" w:space="0" w:color="auto"/>
                <w:bottom w:val="none" w:sz="0" w:space="0" w:color="auto"/>
                <w:right w:val="none" w:sz="0" w:space="0" w:color="auto"/>
              </w:divBdr>
            </w:div>
          </w:divsChild>
        </w:div>
        <w:div w:id="1199004939">
          <w:marLeft w:val="0"/>
          <w:marRight w:val="0"/>
          <w:marTop w:val="0"/>
          <w:marBottom w:val="0"/>
          <w:divBdr>
            <w:top w:val="none" w:sz="0" w:space="0" w:color="auto"/>
            <w:left w:val="none" w:sz="0" w:space="0" w:color="auto"/>
            <w:bottom w:val="none" w:sz="0" w:space="0" w:color="auto"/>
            <w:right w:val="none" w:sz="0" w:space="0" w:color="auto"/>
          </w:divBdr>
          <w:divsChild>
            <w:div w:id="1984772519">
              <w:marLeft w:val="0"/>
              <w:marRight w:val="0"/>
              <w:marTop w:val="0"/>
              <w:marBottom w:val="0"/>
              <w:divBdr>
                <w:top w:val="none" w:sz="0" w:space="0" w:color="auto"/>
                <w:left w:val="none" w:sz="0" w:space="0" w:color="auto"/>
                <w:bottom w:val="none" w:sz="0" w:space="0" w:color="auto"/>
                <w:right w:val="none" w:sz="0" w:space="0" w:color="auto"/>
              </w:divBdr>
            </w:div>
          </w:divsChild>
        </w:div>
        <w:div w:id="665472346">
          <w:marLeft w:val="0"/>
          <w:marRight w:val="0"/>
          <w:marTop w:val="0"/>
          <w:marBottom w:val="0"/>
          <w:divBdr>
            <w:top w:val="none" w:sz="0" w:space="0" w:color="auto"/>
            <w:left w:val="none" w:sz="0" w:space="0" w:color="auto"/>
            <w:bottom w:val="none" w:sz="0" w:space="0" w:color="auto"/>
            <w:right w:val="none" w:sz="0" w:space="0" w:color="auto"/>
          </w:divBdr>
          <w:divsChild>
            <w:div w:id="558250136">
              <w:marLeft w:val="0"/>
              <w:marRight w:val="0"/>
              <w:marTop w:val="0"/>
              <w:marBottom w:val="0"/>
              <w:divBdr>
                <w:top w:val="none" w:sz="0" w:space="0" w:color="auto"/>
                <w:left w:val="none" w:sz="0" w:space="0" w:color="auto"/>
                <w:bottom w:val="none" w:sz="0" w:space="0" w:color="auto"/>
                <w:right w:val="none" w:sz="0" w:space="0" w:color="auto"/>
              </w:divBdr>
            </w:div>
          </w:divsChild>
        </w:div>
        <w:div w:id="1540892134">
          <w:marLeft w:val="0"/>
          <w:marRight w:val="0"/>
          <w:marTop w:val="0"/>
          <w:marBottom w:val="0"/>
          <w:divBdr>
            <w:top w:val="none" w:sz="0" w:space="0" w:color="auto"/>
            <w:left w:val="none" w:sz="0" w:space="0" w:color="auto"/>
            <w:bottom w:val="none" w:sz="0" w:space="0" w:color="auto"/>
            <w:right w:val="none" w:sz="0" w:space="0" w:color="auto"/>
          </w:divBdr>
          <w:divsChild>
            <w:div w:id="228999638">
              <w:marLeft w:val="0"/>
              <w:marRight w:val="0"/>
              <w:marTop w:val="0"/>
              <w:marBottom w:val="0"/>
              <w:divBdr>
                <w:top w:val="none" w:sz="0" w:space="0" w:color="auto"/>
                <w:left w:val="none" w:sz="0" w:space="0" w:color="auto"/>
                <w:bottom w:val="none" w:sz="0" w:space="0" w:color="auto"/>
                <w:right w:val="none" w:sz="0" w:space="0" w:color="auto"/>
              </w:divBdr>
            </w:div>
          </w:divsChild>
        </w:div>
        <w:div w:id="1116485057">
          <w:marLeft w:val="0"/>
          <w:marRight w:val="0"/>
          <w:marTop w:val="0"/>
          <w:marBottom w:val="0"/>
          <w:divBdr>
            <w:top w:val="none" w:sz="0" w:space="0" w:color="auto"/>
            <w:left w:val="none" w:sz="0" w:space="0" w:color="auto"/>
            <w:bottom w:val="none" w:sz="0" w:space="0" w:color="auto"/>
            <w:right w:val="none" w:sz="0" w:space="0" w:color="auto"/>
          </w:divBdr>
          <w:divsChild>
            <w:div w:id="863666040">
              <w:marLeft w:val="0"/>
              <w:marRight w:val="0"/>
              <w:marTop w:val="0"/>
              <w:marBottom w:val="0"/>
              <w:divBdr>
                <w:top w:val="none" w:sz="0" w:space="0" w:color="auto"/>
                <w:left w:val="none" w:sz="0" w:space="0" w:color="auto"/>
                <w:bottom w:val="none" w:sz="0" w:space="0" w:color="auto"/>
                <w:right w:val="none" w:sz="0" w:space="0" w:color="auto"/>
              </w:divBdr>
            </w:div>
          </w:divsChild>
        </w:div>
        <w:div w:id="390928990">
          <w:marLeft w:val="0"/>
          <w:marRight w:val="0"/>
          <w:marTop w:val="0"/>
          <w:marBottom w:val="0"/>
          <w:divBdr>
            <w:top w:val="none" w:sz="0" w:space="0" w:color="auto"/>
            <w:left w:val="none" w:sz="0" w:space="0" w:color="auto"/>
            <w:bottom w:val="none" w:sz="0" w:space="0" w:color="auto"/>
            <w:right w:val="none" w:sz="0" w:space="0" w:color="auto"/>
          </w:divBdr>
          <w:divsChild>
            <w:div w:id="1446998451">
              <w:marLeft w:val="0"/>
              <w:marRight w:val="0"/>
              <w:marTop w:val="0"/>
              <w:marBottom w:val="0"/>
              <w:divBdr>
                <w:top w:val="none" w:sz="0" w:space="0" w:color="auto"/>
                <w:left w:val="none" w:sz="0" w:space="0" w:color="auto"/>
                <w:bottom w:val="none" w:sz="0" w:space="0" w:color="auto"/>
                <w:right w:val="none" w:sz="0" w:space="0" w:color="auto"/>
              </w:divBdr>
            </w:div>
          </w:divsChild>
        </w:div>
        <w:div w:id="1710179434">
          <w:marLeft w:val="0"/>
          <w:marRight w:val="0"/>
          <w:marTop w:val="0"/>
          <w:marBottom w:val="0"/>
          <w:divBdr>
            <w:top w:val="none" w:sz="0" w:space="0" w:color="auto"/>
            <w:left w:val="none" w:sz="0" w:space="0" w:color="auto"/>
            <w:bottom w:val="none" w:sz="0" w:space="0" w:color="auto"/>
            <w:right w:val="none" w:sz="0" w:space="0" w:color="auto"/>
          </w:divBdr>
          <w:divsChild>
            <w:div w:id="581835867">
              <w:marLeft w:val="0"/>
              <w:marRight w:val="0"/>
              <w:marTop w:val="0"/>
              <w:marBottom w:val="0"/>
              <w:divBdr>
                <w:top w:val="none" w:sz="0" w:space="0" w:color="auto"/>
                <w:left w:val="none" w:sz="0" w:space="0" w:color="auto"/>
                <w:bottom w:val="none" w:sz="0" w:space="0" w:color="auto"/>
                <w:right w:val="none" w:sz="0" w:space="0" w:color="auto"/>
              </w:divBdr>
            </w:div>
          </w:divsChild>
        </w:div>
        <w:div w:id="131946019">
          <w:marLeft w:val="0"/>
          <w:marRight w:val="0"/>
          <w:marTop w:val="0"/>
          <w:marBottom w:val="0"/>
          <w:divBdr>
            <w:top w:val="none" w:sz="0" w:space="0" w:color="auto"/>
            <w:left w:val="none" w:sz="0" w:space="0" w:color="auto"/>
            <w:bottom w:val="none" w:sz="0" w:space="0" w:color="auto"/>
            <w:right w:val="none" w:sz="0" w:space="0" w:color="auto"/>
          </w:divBdr>
          <w:divsChild>
            <w:div w:id="1023169485">
              <w:marLeft w:val="0"/>
              <w:marRight w:val="0"/>
              <w:marTop w:val="0"/>
              <w:marBottom w:val="0"/>
              <w:divBdr>
                <w:top w:val="none" w:sz="0" w:space="0" w:color="auto"/>
                <w:left w:val="none" w:sz="0" w:space="0" w:color="auto"/>
                <w:bottom w:val="none" w:sz="0" w:space="0" w:color="auto"/>
                <w:right w:val="none" w:sz="0" w:space="0" w:color="auto"/>
              </w:divBdr>
            </w:div>
          </w:divsChild>
        </w:div>
        <w:div w:id="1751150063">
          <w:marLeft w:val="0"/>
          <w:marRight w:val="0"/>
          <w:marTop w:val="0"/>
          <w:marBottom w:val="0"/>
          <w:divBdr>
            <w:top w:val="none" w:sz="0" w:space="0" w:color="auto"/>
            <w:left w:val="none" w:sz="0" w:space="0" w:color="auto"/>
            <w:bottom w:val="none" w:sz="0" w:space="0" w:color="auto"/>
            <w:right w:val="none" w:sz="0" w:space="0" w:color="auto"/>
          </w:divBdr>
          <w:divsChild>
            <w:div w:id="85810425">
              <w:marLeft w:val="0"/>
              <w:marRight w:val="0"/>
              <w:marTop w:val="0"/>
              <w:marBottom w:val="0"/>
              <w:divBdr>
                <w:top w:val="none" w:sz="0" w:space="0" w:color="auto"/>
                <w:left w:val="none" w:sz="0" w:space="0" w:color="auto"/>
                <w:bottom w:val="none" w:sz="0" w:space="0" w:color="auto"/>
                <w:right w:val="none" w:sz="0" w:space="0" w:color="auto"/>
              </w:divBdr>
            </w:div>
            <w:div w:id="1409039010">
              <w:marLeft w:val="0"/>
              <w:marRight w:val="0"/>
              <w:marTop w:val="0"/>
              <w:marBottom w:val="0"/>
              <w:divBdr>
                <w:top w:val="none" w:sz="0" w:space="0" w:color="auto"/>
                <w:left w:val="none" w:sz="0" w:space="0" w:color="auto"/>
                <w:bottom w:val="none" w:sz="0" w:space="0" w:color="auto"/>
                <w:right w:val="none" w:sz="0" w:space="0" w:color="auto"/>
              </w:divBdr>
            </w:div>
          </w:divsChild>
        </w:div>
        <w:div w:id="1256591882">
          <w:marLeft w:val="0"/>
          <w:marRight w:val="0"/>
          <w:marTop w:val="0"/>
          <w:marBottom w:val="0"/>
          <w:divBdr>
            <w:top w:val="none" w:sz="0" w:space="0" w:color="auto"/>
            <w:left w:val="none" w:sz="0" w:space="0" w:color="auto"/>
            <w:bottom w:val="none" w:sz="0" w:space="0" w:color="auto"/>
            <w:right w:val="none" w:sz="0" w:space="0" w:color="auto"/>
          </w:divBdr>
          <w:divsChild>
            <w:div w:id="467936641">
              <w:marLeft w:val="0"/>
              <w:marRight w:val="0"/>
              <w:marTop w:val="0"/>
              <w:marBottom w:val="0"/>
              <w:divBdr>
                <w:top w:val="none" w:sz="0" w:space="0" w:color="auto"/>
                <w:left w:val="none" w:sz="0" w:space="0" w:color="auto"/>
                <w:bottom w:val="none" w:sz="0" w:space="0" w:color="auto"/>
                <w:right w:val="none" w:sz="0" w:space="0" w:color="auto"/>
              </w:divBdr>
            </w:div>
          </w:divsChild>
        </w:div>
        <w:div w:id="1445265531">
          <w:marLeft w:val="0"/>
          <w:marRight w:val="0"/>
          <w:marTop w:val="0"/>
          <w:marBottom w:val="0"/>
          <w:divBdr>
            <w:top w:val="none" w:sz="0" w:space="0" w:color="auto"/>
            <w:left w:val="none" w:sz="0" w:space="0" w:color="auto"/>
            <w:bottom w:val="none" w:sz="0" w:space="0" w:color="auto"/>
            <w:right w:val="none" w:sz="0" w:space="0" w:color="auto"/>
          </w:divBdr>
          <w:divsChild>
            <w:div w:id="372967673">
              <w:marLeft w:val="0"/>
              <w:marRight w:val="0"/>
              <w:marTop w:val="0"/>
              <w:marBottom w:val="0"/>
              <w:divBdr>
                <w:top w:val="none" w:sz="0" w:space="0" w:color="auto"/>
                <w:left w:val="none" w:sz="0" w:space="0" w:color="auto"/>
                <w:bottom w:val="none" w:sz="0" w:space="0" w:color="auto"/>
                <w:right w:val="none" w:sz="0" w:space="0" w:color="auto"/>
              </w:divBdr>
            </w:div>
          </w:divsChild>
        </w:div>
        <w:div w:id="1063872917">
          <w:marLeft w:val="0"/>
          <w:marRight w:val="0"/>
          <w:marTop w:val="0"/>
          <w:marBottom w:val="0"/>
          <w:divBdr>
            <w:top w:val="none" w:sz="0" w:space="0" w:color="auto"/>
            <w:left w:val="none" w:sz="0" w:space="0" w:color="auto"/>
            <w:bottom w:val="none" w:sz="0" w:space="0" w:color="auto"/>
            <w:right w:val="none" w:sz="0" w:space="0" w:color="auto"/>
          </w:divBdr>
          <w:divsChild>
            <w:div w:id="1945109232">
              <w:marLeft w:val="0"/>
              <w:marRight w:val="0"/>
              <w:marTop w:val="0"/>
              <w:marBottom w:val="0"/>
              <w:divBdr>
                <w:top w:val="none" w:sz="0" w:space="0" w:color="auto"/>
                <w:left w:val="none" w:sz="0" w:space="0" w:color="auto"/>
                <w:bottom w:val="none" w:sz="0" w:space="0" w:color="auto"/>
                <w:right w:val="none" w:sz="0" w:space="0" w:color="auto"/>
              </w:divBdr>
            </w:div>
          </w:divsChild>
        </w:div>
        <w:div w:id="1421683441">
          <w:marLeft w:val="0"/>
          <w:marRight w:val="0"/>
          <w:marTop w:val="0"/>
          <w:marBottom w:val="0"/>
          <w:divBdr>
            <w:top w:val="none" w:sz="0" w:space="0" w:color="auto"/>
            <w:left w:val="none" w:sz="0" w:space="0" w:color="auto"/>
            <w:bottom w:val="none" w:sz="0" w:space="0" w:color="auto"/>
            <w:right w:val="none" w:sz="0" w:space="0" w:color="auto"/>
          </w:divBdr>
          <w:divsChild>
            <w:div w:id="1226137065">
              <w:marLeft w:val="0"/>
              <w:marRight w:val="0"/>
              <w:marTop w:val="0"/>
              <w:marBottom w:val="0"/>
              <w:divBdr>
                <w:top w:val="none" w:sz="0" w:space="0" w:color="auto"/>
                <w:left w:val="none" w:sz="0" w:space="0" w:color="auto"/>
                <w:bottom w:val="none" w:sz="0" w:space="0" w:color="auto"/>
                <w:right w:val="none" w:sz="0" w:space="0" w:color="auto"/>
              </w:divBdr>
            </w:div>
          </w:divsChild>
        </w:div>
        <w:div w:id="870143062">
          <w:marLeft w:val="0"/>
          <w:marRight w:val="0"/>
          <w:marTop w:val="0"/>
          <w:marBottom w:val="0"/>
          <w:divBdr>
            <w:top w:val="none" w:sz="0" w:space="0" w:color="auto"/>
            <w:left w:val="none" w:sz="0" w:space="0" w:color="auto"/>
            <w:bottom w:val="none" w:sz="0" w:space="0" w:color="auto"/>
            <w:right w:val="none" w:sz="0" w:space="0" w:color="auto"/>
          </w:divBdr>
          <w:divsChild>
            <w:div w:id="2087915959">
              <w:marLeft w:val="0"/>
              <w:marRight w:val="0"/>
              <w:marTop w:val="0"/>
              <w:marBottom w:val="0"/>
              <w:divBdr>
                <w:top w:val="none" w:sz="0" w:space="0" w:color="auto"/>
                <w:left w:val="none" w:sz="0" w:space="0" w:color="auto"/>
                <w:bottom w:val="none" w:sz="0" w:space="0" w:color="auto"/>
                <w:right w:val="none" w:sz="0" w:space="0" w:color="auto"/>
              </w:divBdr>
            </w:div>
          </w:divsChild>
        </w:div>
        <w:div w:id="1414625846">
          <w:marLeft w:val="0"/>
          <w:marRight w:val="0"/>
          <w:marTop w:val="0"/>
          <w:marBottom w:val="0"/>
          <w:divBdr>
            <w:top w:val="none" w:sz="0" w:space="0" w:color="auto"/>
            <w:left w:val="none" w:sz="0" w:space="0" w:color="auto"/>
            <w:bottom w:val="none" w:sz="0" w:space="0" w:color="auto"/>
            <w:right w:val="none" w:sz="0" w:space="0" w:color="auto"/>
          </w:divBdr>
          <w:divsChild>
            <w:div w:id="268977466">
              <w:marLeft w:val="0"/>
              <w:marRight w:val="0"/>
              <w:marTop w:val="0"/>
              <w:marBottom w:val="0"/>
              <w:divBdr>
                <w:top w:val="none" w:sz="0" w:space="0" w:color="auto"/>
                <w:left w:val="none" w:sz="0" w:space="0" w:color="auto"/>
                <w:bottom w:val="none" w:sz="0" w:space="0" w:color="auto"/>
                <w:right w:val="none" w:sz="0" w:space="0" w:color="auto"/>
              </w:divBdr>
            </w:div>
          </w:divsChild>
        </w:div>
        <w:div w:id="1374228103">
          <w:marLeft w:val="0"/>
          <w:marRight w:val="0"/>
          <w:marTop w:val="0"/>
          <w:marBottom w:val="0"/>
          <w:divBdr>
            <w:top w:val="none" w:sz="0" w:space="0" w:color="auto"/>
            <w:left w:val="none" w:sz="0" w:space="0" w:color="auto"/>
            <w:bottom w:val="none" w:sz="0" w:space="0" w:color="auto"/>
            <w:right w:val="none" w:sz="0" w:space="0" w:color="auto"/>
          </w:divBdr>
          <w:divsChild>
            <w:div w:id="399256004">
              <w:marLeft w:val="0"/>
              <w:marRight w:val="0"/>
              <w:marTop w:val="0"/>
              <w:marBottom w:val="0"/>
              <w:divBdr>
                <w:top w:val="none" w:sz="0" w:space="0" w:color="auto"/>
                <w:left w:val="none" w:sz="0" w:space="0" w:color="auto"/>
                <w:bottom w:val="none" w:sz="0" w:space="0" w:color="auto"/>
                <w:right w:val="none" w:sz="0" w:space="0" w:color="auto"/>
              </w:divBdr>
            </w:div>
          </w:divsChild>
        </w:div>
        <w:div w:id="30420751">
          <w:marLeft w:val="0"/>
          <w:marRight w:val="0"/>
          <w:marTop w:val="0"/>
          <w:marBottom w:val="0"/>
          <w:divBdr>
            <w:top w:val="none" w:sz="0" w:space="0" w:color="auto"/>
            <w:left w:val="none" w:sz="0" w:space="0" w:color="auto"/>
            <w:bottom w:val="none" w:sz="0" w:space="0" w:color="auto"/>
            <w:right w:val="none" w:sz="0" w:space="0" w:color="auto"/>
          </w:divBdr>
          <w:divsChild>
            <w:div w:id="177694043">
              <w:marLeft w:val="0"/>
              <w:marRight w:val="0"/>
              <w:marTop w:val="0"/>
              <w:marBottom w:val="0"/>
              <w:divBdr>
                <w:top w:val="none" w:sz="0" w:space="0" w:color="auto"/>
                <w:left w:val="none" w:sz="0" w:space="0" w:color="auto"/>
                <w:bottom w:val="none" w:sz="0" w:space="0" w:color="auto"/>
                <w:right w:val="none" w:sz="0" w:space="0" w:color="auto"/>
              </w:divBdr>
            </w:div>
          </w:divsChild>
        </w:div>
        <w:div w:id="1048257431">
          <w:marLeft w:val="0"/>
          <w:marRight w:val="0"/>
          <w:marTop w:val="0"/>
          <w:marBottom w:val="0"/>
          <w:divBdr>
            <w:top w:val="none" w:sz="0" w:space="0" w:color="auto"/>
            <w:left w:val="none" w:sz="0" w:space="0" w:color="auto"/>
            <w:bottom w:val="none" w:sz="0" w:space="0" w:color="auto"/>
            <w:right w:val="none" w:sz="0" w:space="0" w:color="auto"/>
          </w:divBdr>
          <w:divsChild>
            <w:div w:id="1616591958">
              <w:marLeft w:val="0"/>
              <w:marRight w:val="0"/>
              <w:marTop w:val="0"/>
              <w:marBottom w:val="0"/>
              <w:divBdr>
                <w:top w:val="none" w:sz="0" w:space="0" w:color="auto"/>
                <w:left w:val="none" w:sz="0" w:space="0" w:color="auto"/>
                <w:bottom w:val="none" w:sz="0" w:space="0" w:color="auto"/>
                <w:right w:val="none" w:sz="0" w:space="0" w:color="auto"/>
              </w:divBdr>
            </w:div>
          </w:divsChild>
        </w:div>
        <w:div w:id="1587227985">
          <w:marLeft w:val="0"/>
          <w:marRight w:val="0"/>
          <w:marTop w:val="0"/>
          <w:marBottom w:val="0"/>
          <w:divBdr>
            <w:top w:val="none" w:sz="0" w:space="0" w:color="auto"/>
            <w:left w:val="none" w:sz="0" w:space="0" w:color="auto"/>
            <w:bottom w:val="none" w:sz="0" w:space="0" w:color="auto"/>
            <w:right w:val="none" w:sz="0" w:space="0" w:color="auto"/>
          </w:divBdr>
          <w:divsChild>
            <w:div w:id="1528372212">
              <w:marLeft w:val="0"/>
              <w:marRight w:val="0"/>
              <w:marTop w:val="0"/>
              <w:marBottom w:val="0"/>
              <w:divBdr>
                <w:top w:val="none" w:sz="0" w:space="0" w:color="auto"/>
                <w:left w:val="none" w:sz="0" w:space="0" w:color="auto"/>
                <w:bottom w:val="none" w:sz="0" w:space="0" w:color="auto"/>
                <w:right w:val="none" w:sz="0" w:space="0" w:color="auto"/>
              </w:divBdr>
            </w:div>
          </w:divsChild>
        </w:div>
        <w:div w:id="1004626081">
          <w:marLeft w:val="0"/>
          <w:marRight w:val="0"/>
          <w:marTop w:val="0"/>
          <w:marBottom w:val="0"/>
          <w:divBdr>
            <w:top w:val="none" w:sz="0" w:space="0" w:color="auto"/>
            <w:left w:val="none" w:sz="0" w:space="0" w:color="auto"/>
            <w:bottom w:val="none" w:sz="0" w:space="0" w:color="auto"/>
            <w:right w:val="none" w:sz="0" w:space="0" w:color="auto"/>
          </w:divBdr>
          <w:divsChild>
            <w:div w:id="407767789">
              <w:marLeft w:val="0"/>
              <w:marRight w:val="0"/>
              <w:marTop w:val="0"/>
              <w:marBottom w:val="0"/>
              <w:divBdr>
                <w:top w:val="none" w:sz="0" w:space="0" w:color="auto"/>
                <w:left w:val="none" w:sz="0" w:space="0" w:color="auto"/>
                <w:bottom w:val="none" w:sz="0" w:space="0" w:color="auto"/>
                <w:right w:val="none" w:sz="0" w:space="0" w:color="auto"/>
              </w:divBdr>
            </w:div>
          </w:divsChild>
        </w:div>
        <w:div w:id="151916834">
          <w:marLeft w:val="0"/>
          <w:marRight w:val="0"/>
          <w:marTop w:val="0"/>
          <w:marBottom w:val="0"/>
          <w:divBdr>
            <w:top w:val="none" w:sz="0" w:space="0" w:color="auto"/>
            <w:left w:val="none" w:sz="0" w:space="0" w:color="auto"/>
            <w:bottom w:val="none" w:sz="0" w:space="0" w:color="auto"/>
            <w:right w:val="none" w:sz="0" w:space="0" w:color="auto"/>
          </w:divBdr>
          <w:divsChild>
            <w:div w:id="43143778">
              <w:marLeft w:val="0"/>
              <w:marRight w:val="0"/>
              <w:marTop w:val="0"/>
              <w:marBottom w:val="0"/>
              <w:divBdr>
                <w:top w:val="none" w:sz="0" w:space="0" w:color="auto"/>
                <w:left w:val="none" w:sz="0" w:space="0" w:color="auto"/>
                <w:bottom w:val="none" w:sz="0" w:space="0" w:color="auto"/>
                <w:right w:val="none" w:sz="0" w:space="0" w:color="auto"/>
              </w:divBdr>
            </w:div>
          </w:divsChild>
        </w:div>
        <w:div w:id="2134516276">
          <w:marLeft w:val="0"/>
          <w:marRight w:val="0"/>
          <w:marTop w:val="0"/>
          <w:marBottom w:val="0"/>
          <w:divBdr>
            <w:top w:val="none" w:sz="0" w:space="0" w:color="auto"/>
            <w:left w:val="none" w:sz="0" w:space="0" w:color="auto"/>
            <w:bottom w:val="none" w:sz="0" w:space="0" w:color="auto"/>
            <w:right w:val="none" w:sz="0" w:space="0" w:color="auto"/>
          </w:divBdr>
          <w:divsChild>
            <w:div w:id="1683774163">
              <w:marLeft w:val="0"/>
              <w:marRight w:val="0"/>
              <w:marTop w:val="0"/>
              <w:marBottom w:val="0"/>
              <w:divBdr>
                <w:top w:val="none" w:sz="0" w:space="0" w:color="auto"/>
                <w:left w:val="none" w:sz="0" w:space="0" w:color="auto"/>
                <w:bottom w:val="none" w:sz="0" w:space="0" w:color="auto"/>
                <w:right w:val="none" w:sz="0" w:space="0" w:color="auto"/>
              </w:divBdr>
            </w:div>
          </w:divsChild>
        </w:div>
        <w:div w:id="1708798226">
          <w:marLeft w:val="0"/>
          <w:marRight w:val="0"/>
          <w:marTop w:val="0"/>
          <w:marBottom w:val="0"/>
          <w:divBdr>
            <w:top w:val="none" w:sz="0" w:space="0" w:color="auto"/>
            <w:left w:val="none" w:sz="0" w:space="0" w:color="auto"/>
            <w:bottom w:val="none" w:sz="0" w:space="0" w:color="auto"/>
            <w:right w:val="none" w:sz="0" w:space="0" w:color="auto"/>
          </w:divBdr>
          <w:divsChild>
            <w:div w:id="696346961">
              <w:marLeft w:val="0"/>
              <w:marRight w:val="0"/>
              <w:marTop w:val="0"/>
              <w:marBottom w:val="0"/>
              <w:divBdr>
                <w:top w:val="none" w:sz="0" w:space="0" w:color="auto"/>
                <w:left w:val="none" w:sz="0" w:space="0" w:color="auto"/>
                <w:bottom w:val="none" w:sz="0" w:space="0" w:color="auto"/>
                <w:right w:val="none" w:sz="0" w:space="0" w:color="auto"/>
              </w:divBdr>
            </w:div>
          </w:divsChild>
        </w:div>
        <w:div w:id="1844972793">
          <w:marLeft w:val="0"/>
          <w:marRight w:val="0"/>
          <w:marTop w:val="0"/>
          <w:marBottom w:val="0"/>
          <w:divBdr>
            <w:top w:val="none" w:sz="0" w:space="0" w:color="auto"/>
            <w:left w:val="none" w:sz="0" w:space="0" w:color="auto"/>
            <w:bottom w:val="none" w:sz="0" w:space="0" w:color="auto"/>
            <w:right w:val="none" w:sz="0" w:space="0" w:color="auto"/>
          </w:divBdr>
          <w:divsChild>
            <w:div w:id="192622448">
              <w:marLeft w:val="0"/>
              <w:marRight w:val="0"/>
              <w:marTop w:val="0"/>
              <w:marBottom w:val="0"/>
              <w:divBdr>
                <w:top w:val="none" w:sz="0" w:space="0" w:color="auto"/>
                <w:left w:val="none" w:sz="0" w:space="0" w:color="auto"/>
                <w:bottom w:val="none" w:sz="0" w:space="0" w:color="auto"/>
                <w:right w:val="none" w:sz="0" w:space="0" w:color="auto"/>
              </w:divBdr>
            </w:div>
          </w:divsChild>
        </w:div>
        <w:div w:id="479157436">
          <w:marLeft w:val="0"/>
          <w:marRight w:val="0"/>
          <w:marTop w:val="0"/>
          <w:marBottom w:val="0"/>
          <w:divBdr>
            <w:top w:val="none" w:sz="0" w:space="0" w:color="auto"/>
            <w:left w:val="none" w:sz="0" w:space="0" w:color="auto"/>
            <w:bottom w:val="none" w:sz="0" w:space="0" w:color="auto"/>
            <w:right w:val="none" w:sz="0" w:space="0" w:color="auto"/>
          </w:divBdr>
          <w:divsChild>
            <w:div w:id="1240403022">
              <w:marLeft w:val="0"/>
              <w:marRight w:val="0"/>
              <w:marTop w:val="0"/>
              <w:marBottom w:val="0"/>
              <w:divBdr>
                <w:top w:val="none" w:sz="0" w:space="0" w:color="auto"/>
                <w:left w:val="none" w:sz="0" w:space="0" w:color="auto"/>
                <w:bottom w:val="none" w:sz="0" w:space="0" w:color="auto"/>
                <w:right w:val="none" w:sz="0" w:space="0" w:color="auto"/>
              </w:divBdr>
            </w:div>
          </w:divsChild>
        </w:div>
        <w:div w:id="1001473761">
          <w:marLeft w:val="0"/>
          <w:marRight w:val="0"/>
          <w:marTop w:val="0"/>
          <w:marBottom w:val="0"/>
          <w:divBdr>
            <w:top w:val="none" w:sz="0" w:space="0" w:color="auto"/>
            <w:left w:val="none" w:sz="0" w:space="0" w:color="auto"/>
            <w:bottom w:val="none" w:sz="0" w:space="0" w:color="auto"/>
            <w:right w:val="none" w:sz="0" w:space="0" w:color="auto"/>
          </w:divBdr>
          <w:divsChild>
            <w:div w:id="1044329817">
              <w:marLeft w:val="0"/>
              <w:marRight w:val="0"/>
              <w:marTop w:val="0"/>
              <w:marBottom w:val="0"/>
              <w:divBdr>
                <w:top w:val="none" w:sz="0" w:space="0" w:color="auto"/>
                <w:left w:val="none" w:sz="0" w:space="0" w:color="auto"/>
                <w:bottom w:val="none" w:sz="0" w:space="0" w:color="auto"/>
                <w:right w:val="none" w:sz="0" w:space="0" w:color="auto"/>
              </w:divBdr>
            </w:div>
          </w:divsChild>
        </w:div>
        <w:div w:id="761416260">
          <w:marLeft w:val="0"/>
          <w:marRight w:val="0"/>
          <w:marTop w:val="0"/>
          <w:marBottom w:val="0"/>
          <w:divBdr>
            <w:top w:val="none" w:sz="0" w:space="0" w:color="auto"/>
            <w:left w:val="none" w:sz="0" w:space="0" w:color="auto"/>
            <w:bottom w:val="none" w:sz="0" w:space="0" w:color="auto"/>
            <w:right w:val="none" w:sz="0" w:space="0" w:color="auto"/>
          </w:divBdr>
          <w:divsChild>
            <w:div w:id="837773400">
              <w:marLeft w:val="0"/>
              <w:marRight w:val="0"/>
              <w:marTop w:val="0"/>
              <w:marBottom w:val="0"/>
              <w:divBdr>
                <w:top w:val="none" w:sz="0" w:space="0" w:color="auto"/>
                <w:left w:val="none" w:sz="0" w:space="0" w:color="auto"/>
                <w:bottom w:val="none" w:sz="0" w:space="0" w:color="auto"/>
                <w:right w:val="none" w:sz="0" w:space="0" w:color="auto"/>
              </w:divBdr>
            </w:div>
          </w:divsChild>
        </w:div>
        <w:div w:id="1781559071">
          <w:marLeft w:val="0"/>
          <w:marRight w:val="0"/>
          <w:marTop w:val="0"/>
          <w:marBottom w:val="0"/>
          <w:divBdr>
            <w:top w:val="none" w:sz="0" w:space="0" w:color="auto"/>
            <w:left w:val="none" w:sz="0" w:space="0" w:color="auto"/>
            <w:bottom w:val="none" w:sz="0" w:space="0" w:color="auto"/>
            <w:right w:val="none" w:sz="0" w:space="0" w:color="auto"/>
          </w:divBdr>
          <w:divsChild>
            <w:div w:id="8533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entralcoast.nsw.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entralcoast.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E899A1B1DE7B4DB9808BFB982C3195" ma:contentTypeVersion="18" ma:contentTypeDescription="Create a new document." ma:contentTypeScope="" ma:versionID="5eed99949f627e4aa78397510f23b26f">
  <xsd:schema xmlns:xsd="http://www.w3.org/2001/XMLSchema" xmlns:xs="http://www.w3.org/2001/XMLSchema" xmlns:p="http://schemas.microsoft.com/office/2006/metadata/properties" xmlns:ns2="b0883c79-a300-4037-955e-17c2f363978a" xmlns:ns3="1f995f64-d082-4c41-96e0-513ab91ea7c5" xmlns:ns4="ccfa7815-7e4b-45a3-b944-c94dd843a0b2" targetNamespace="http://schemas.microsoft.com/office/2006/metadata/properties" ma:root="true" ma:fieldsID="6e955d78c8f03a649299a3b99a9f84f4" ns2:_="" ns3:_="" ns4:_="">
    <xsd:import namespace="b0883c79-a300-4037-955e-17c2f363978a"/>
    <xsd:import namespace="1f995f64-d082-4c41-96e0-513ab91ea7c5"/>
    <xsd:import namespace="ccfa7815-7e4b-45a3-b944-c94dd843a0b2"/>
    <xsd:element name="properties">
      <xsd:complexType>
        <xsd:sequence>
          <xsd:element name="documentManagement">
            <xsd:complexType>
              <xsd:all>
                <xsd:element ref="ns2:g0326eaa0ea84da38b49f33321dbb8b3" minOccurs="0"/>
                <xsd:element ref="ns2:TaxCatchAll" minOccurs="0"/>
                <xsd:element ref="ns2:TaxCatchAllLabel" minOccurs="0"/>
                <xsd:element ref="ns3:MediaServiceFastMetadata" minOccurs="0"/>
                <xsd:element ref="ns3:MediaLengthInSeconds" minOccurs="0"/>
                <xsd:element ref="ns3:MediaService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83c79-a300-4037-955e-17c2f363978a" elementFormDefault="qualified">
    <xsd:import namespace="http://schemas.microsoft.com/office/2006/documentManagement/types"/>
    <xsd:import namespace="http://schemas.microsoft.com/office/infopath/2007/PartnerControls"/>
    <xsd:element name="g0326eaa0ea84da38b49f33321dbb8b3" ma:index="8" nillable="true" ma:taxonomy="true" ma:internalName="g0326eaa0ea84da38b49f33321dbb8b3" ma:taxonomyFieldName="CCC_x0020_Classification" ma:displayName="CCC Classification" ma:default="" ma:fieldId="{00326eaa-0ea8-4da3-8b49-f33321dbb8b3}" ma:sspId="a10f4a51-7fd3-467e-82ba-3ccda4d2c0fc" ma:termSetId="33ee76c8-8e7b-4a42-8bf0-8832226ee8e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71611c9-fa57-42cc-b0e8-e532f75fbc1b}" ma:internalName="TaxCatchAll" ma:showField="CatchAllData" ma:web="ccfa7815-7e4b-45a3-b944-c94dd843a0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71611c9-fa57-42cc-b0e8-e532f75fbc1b}" ma:internalName="TaxCatchAllLabel" ma:readOnly="true" ma:showField="CatchAllDataLabel" ma:web="ccfa7815-7e4b-45a3-b944-c94dd843a0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995f64-d082-4c41-96e0-513ab91ea7c5" elementFormDefault="qualified">
    <xsd:import namespace="http://schemas.microsoft.com/office/2006/documentManagement/types"/>
    <xsd:import namespace="http://schemas.microsoft.com/office/infopath/2007/PartnerControls"/>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Length (seconds)" ma:internalName="MediaLengthInSeconds" ma:readOnly="true">
      <xsd:simpleType>
        <xsd:restriction base="dms:Unknown"/>
      </xsd:simpleType>
    </xsd:element>
    <xsd:element name="MediaServiceMetadata" ma:index="14" nillable="true" ma:displayName="MediaServiceMetadata" ma:hidden="true" ma:internalName="MediaService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10f4a51-7fd3-467e-82ba-3ccda4d2c0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a7815-7e4b-45a3-b944-c94dd843a0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883c79-a300-4037-955e-17c2f363978a" xsi:nil="true"/>
    <g0326eaa0ea84da38b49f33321dbb8b3 xmlns="b0883c79-a300-4037-955e-17c2f363978a">
      <Terms xmlns="http://schemas.microsoft.com/office/infopath/2007/PartnerControls"/>
    </g0326eaa0ea84da38b49f33321dbb8b3>
    <lcf76f155ced4ddcb4097134ff3c332f xmlns="1f995f64-d082-4c41-96e0-513ab91ea7c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10f4a51-7fd3-467e-82ba-3ccda4d2c0fc" ContentTypeId="0x0101" PreviousValue="false"/>
</file>

<file path=customXml/itemProps1.xml><?xml version="1.0" encoding="utf-8"?>
<ds:datastoreItem xmlns:ds="http://schemas.openxmlformats.org/officeDocument/2006/customXml" ds:itemID="{A6C43782-BB44-47E4-8CE2-07E6FF247323}">
  <ds:schemaRefs>
    <ds:schemaRef ds:uri="http://schemas.openxmlformats.org/officeDocument/2006/bibliography"/>
  </ds:schemaRefs>
</ds:datastoreItem>
</file>

<file path=customXml/itemProps2.xml><?xml version="1.0" encoding="utf-8"?>
<ds:datastoreItem xmlns:ds="http://schemas.openxmlformats.org/officeDocument/2006/customXml" ds:itemID="{8CE3772C-A384-41A6-9263-D33856F95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83c79-a300-4037-955e-17c2f363978a"/>
    <ds:schemaRef ds:uri="1f995f64-d082-4c41-96e0-513ab91ea7c5"/>
    <ds:schemaRef ds:uri="ccfa7815-7e4b-45a3-b944-c94dd843a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6B32A-B9B4-4C56-93B7-10823B4DE2D6}">
  <ds:schemaRefs>
    <ds:schemaRef ds:uri="http://schemas.microsoft.com/office/2006/documentManagement/types"/>
    <ds:schemaRef ds:uri="1f995f64-d082-4c41-96e0-513ab91ea7c5"/>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ccfa7815-7e4b-45a3-b944-c94dd843a0b2"/>
    <ds:schemaRef ds:uri="http://purl.org/dc/terms/"/>
    <ds:schemaRef ds:uri="b0883c79-a300-4037-955e-17c2f363978a"/>
    <ds:schemaRef ds:uri="http://www.w3.org/XML/1998/namespace"/>
    <ds:schemaRef ds:uri="http://purl.org/dc/dcmitype/"/>
  </ds:schemaRefs>
</ds:datastoreItem>
</file>

<file path=customXml/itemProps4.xml><?xml version="1.0" encoding="utf-8"?>
<ds:datastoreItem xmlns:ds="http://schemas.openxmlformats.org/officeDocument/2006/customXml" ds:itemID="{3762B13B-84FE-4144-89D3-8984F22BE784}">
  <ds:schemaRefs>
    <ds:schemaRef ds:uri="http://schemas.microsoft.com/sharepoint/v3/contenttype/forms"/>
  </ds:schemaRefs>
</ds:datastoreItem>
</file>

<file path=customXml/itemProps5.xml><?xml version="1.0" encoding="utf-8"?>
<ds:datastoreItem xmlns:ds="http://schemas.openxmlformats.org/officeDocument/2006/customXml" ds:itemID="{E9FAAC57-8411-438C-8EF6-964FE0AD237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42</Pages>
  <Words>12610</Words>
  <Characters>72639</Characters>
  <Application>Microsoft Office Word</Application>
  <DocSecurity>8</DocSecurity>
  <Lines>2690</Lines>
  <Paragraphs>1578</Paragraphs>
  <ScaleCrop>false</ScaleCrop>
  <Company/>
  <LinksUpToDate>false</LinksUpToDate>
  <CharactersWithSpaces>83671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Marsh</dc:creator>
  <cp:keywords/>
  <cp:lastModifiedBy>Courtney Carswell</cp:lastModifiedBy>
  <cp:revision>3</cp:revision>
  <cp:lastPrinted>2021-04-27T05:58:00Z</cp:lastPrinted>
  <dcterms:created xsi:type="dcterms:W3CDTF">2025-06-12T05:13:00Z</dcterms:created>
  <dcterms:modified xsi:type="dcterms:W3CDTF">2025-06-12T05:48:00Z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0x010100AEE899A1B1DE7B4DB9808BFB982C3195</vt:lpwstr>
  </property>
  <property fmtid="{D5CDD505-2E9C-101B-9397-08002B2CF9AE}" pid="11" name="CCC Classification">
    <vt:lpwstr/>
  </property>
  <property fmtid="{D5CDD505-2E9C-101B-9397-08002B2CF9AE}" pid="12" name="MediaServiceImageTags">
    <vt:lpwstr/>
  </property>
  <property fmtid="{D5CDD505-2E9C-101B-9397-08002B2CF9AE}" pid="13" name="CCC_x0020_Classification">
    <vt:lpwstr/>
  </property>
</Properties>
</file>